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A38" w:rsidRPr="004A6399" w:rsidRDefault="005C2A38" w:rsidP="005C2A38">
      <w:pPr>
        <w:jc w:val="center"/>
        <w:rPr>
          <w:rFonts w:ascii="Arial" w:hAnsi="Arial" w:cs="Arial"/>
          <w:b/>
          <w:highlight w:val="yellow"/>
          <w:u w:val="single"/>
        </w:rPr>
      </w:pPr>
      <w:r>
        <w:rPr>
          <w:rFonts w:ascii="Arial" w:hAnsi="Arial" w:cs="Arial"/>
          <w:b/>
          <w:highlight w:val="yellow"/>
          <w:u w:val="single"/>
        </w:rPr>
        <w:t>Event summary of Session 7a</w:t>
      </w:r>
    </w:p>
    <w:p w:rsidR="005C2A38" w:rsidRPr="007F50CD" w:rsidRDefault="005C2A38" w:rsidP="005C2A38">
      <w:pPr>
        <w:jc w:val="center"/>
        <w:rPr>
          <w:rFonts w:ascii="Arial" w:hAnsi="Arial" w:cs="Arial"/>
          <w:b/>
          <w:bCs/>
          <w:highlight w:val="yellow"/>
          <w:u w:val="single"/>
        </w:rPr>
      </w:pPr>
      <w:r>
        <w:rPr>
          <w:rFonts w:ascii="Arial" w:hAnsi="Arial" w:cs="Arial"/>
          <w:b/>
          <w:bCs/>
          <w:highlight w:val="yellow"/>
          <w:u w:val="single"/>
        </w:rPr>
        <w:t>Roles of Forensic Accountants from a Law Enforcement Perspective</w:t>
      </w:r>
      <w:r w:rsidRPr="007F50CD">
        <w:rPr>
          <w:rFonts w:ascii="Arial" w:hAnsi="Arial" w:cs="Arial"/>
          <w:b/>
          <w:bCs/>
          <w:highlight w:val="yellow"/>
          <w:u w:val="single"/>
        </w:rPr>
        <w:t xml:space="preserve"> </w:t>
      </w:r>
    </w:p>
    <w:p w:rsidR="005C2A38" w:rsidRDefault="005C2A38" w:rsidP="005C2A38">
      <w:pPr>
        <w:jc w:val="center"/>
        <w:rPr>
          <w:rFonts w:ascii="Arial" w:hAnsi="Arial" w:cs="Arial"/>
          <w:b/>
          <w:highlight w:val="yellow"/>
          <w:u w:val="single"/>
        </w:rPr>
      </w:pPr>
      <w:r w:rsidRPr="007F50CD">
        <w:rPr>
          <w:rFonts w:ascii="Arial" w:hAnsi="Arial" w:cs="Arial"/>
          <w:b/>
          <w:highlight w:val="yellow"/>
          <w:u w:val="single"/>
        </w:rPr>
        <w:t xml:space="preserve">Presented by </w:t>
      </w:r>
      <w:r w:rsidR="0018431F" w:rsidRPr="0018431F">
        <w:rPr>
          <w:rFonts w:ascii="Arial" w:hAnsi="Arial" w:cs="Arial"/>
          <w:b/>
          <w:highlight w:val="yellow"/>
          <w:u w:val="single"/>
        </w:rPr>
        <w:t>Corinna Kwan</w:t>
      </w:r>
      <w:r w:rsidR="00B56B32">
        <w:rPr>
          <w:rFonts w:ascii="Arial" w:hAnsi="Arial" w:cs="Arial"/>
          <w:b/>
          <w:highlight w:val="yellow"/>
          <w:u w:val="single"/>
        </w:rPr>
        <w:t xml:space="preserve"> </w:t>
      </w:r>
      <w:r w:rsidR="00B56B32" w:rsidRPr="00B56B32">
        <w:rPr>
          <w:rFonts w:ascii="Arial" w:hAnsi="Arial" w:cs="Arial"/>
          <w:b/>
          <w:bCs/>
          <w:highlight w:val="yellow"/>
          <w:u w:val="single"/>
        </w:rPr>
        <w:t>and Kobus Cheung, both</w:t>
      </w:r>
      <w:r w:rsidRPr="00B56B32">
        <w:rPr>
          <w:rFonts w:ascii="Arial" w:hAnsi="Arial" w:cs="Arial"/>
          <w:b/>
          <w:bCs/>
          <w:highlight w:val="yellow"/>
          <w:u w:val="single"/>
        </w:rPr>
        <w:t xml:space="preserve"> of ICAC</w:t>
      </w:r>
    </w:p>
    <w:p w:rsidR="005C2A38" w:rsidRDefault="005C2A38" w:rsidP="005C2A38">
      <w:pPr>
        <w:pStyle w:val="ListParagraph"/>
        <w:numPr>
          <w:ilvl w:val="0"/>
          <w:numId w:val="34"/>
        </w:numPr>
        <w:rPr>
          <w:rFonts w:ascii="Arial" w:hAnsi="Arial" w:cs="Arial"/>
          <w:bCs/>
        </w:rPr>
      </w:pPr>
      <w:r>
        <w:rPr>
          <w:rFonts w:ascii="Arial" w:hAnsi="Arial" w:cs="Arial"/>
          <w:bCs/>
        </w:rPr>
        <w:t>The Corruption Trend in Hong Kong</w:t>
      </w:r>
    </w:p>
    <w:p w:rsidR="005C2A38" w:rsidRDefault="005C2A38" w:rsidP="005C2A38">
      <w:pPr>
        <w:pStyle w:val="ListParagraph"/>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 xml:space="preserve">Hong Kong is </w:t>
      </w:r>
      <w:r w:rsidRPr="00527F28">
        <w:rPr>
          <w:rFonts w:ascii="Arial" w:hAnsi="Arial" w:cs="Arial"/>
          <w:bCs/>
        </w:rPr>
        <w:t>ranked the</w:t>
      </w:r>
      <w:r>
        <w:rPr>
          <w:rFonts w:ascii="Arial" w:hAnsi="Arial" w:cs="Arial"/>
          <w:bCs/>
        </w:rPr>
        <w:t xml:space="preserve"> 12</w:t>
      </w:r>
      <w:r w:rsidRPr="005E3E24">
        <w:rPr>
          <w:rFonts w:ascii="Arial" w:hAnsi="Arial" w:cs="Arial"/>
          <w:bCs/>
          <w:vertAlign w:val="superscript"/>
        </w:rPr>
        <w:t>th</w:t>
      </w:r>
      <w:r>
        <w:rPr>
          <w:rFonts w:ascii="Arial" w:hAnsi="Arial" w:cs="Arial"/>
          <w:bCs/>
        </w:rPr>
        <w:t xml:space="preserve"> </w:t>
      </w:r>
      <w:r w:rsidRPr="00527F28">
        <w:rPr>
          <w:rFonts w:ascii="Arial" w:hAnsi="Arial" w:cs="Arial"/>
          <w:bCs/>
        </w:rPr>
        <w:t>least corrupt</w:t>
      </w:r>
      <w:r>
        <w:rPr>
          <w:rFonts w:ascii="Arial" w:hAnsi="Arial" w:cs="Arial"/>
          <w:bCs/>
        </w:rPr>
        <w:t xml:space="preserve"> </w:t>
      </w:r>
      <w:r w:rsidRPr="00527F28">
        <w:rPr>
          <w:rFonts w:ascii="Arial" w:hAnsi="Arial" w:cs="Arial"/>
          <w:bCs/>
        </w:rPr>
        <w:t>place among</w:t>
      </w:r>
      <w:r>
        <w:rPr>
          <w:rFonts w:ascii="Arial" w:hAnsi="Arial" w:cs="Arial"/>
          <w:bCs/>
        </w:rPr>
        <w:t xml:space="preserve"> </w:t>
      </w:r>
      <w:r w:rsidRPr="00527F28">
        <w:rPr>
          <w:rFonts w:ascii="Arial" w:hAnsi="Arial" w:cs="Arial"/>
          <w:bCs/>
        </w:rPr>
        <w:t>180 countries/</w:t>
      </w:r>
      <w:r>
        <w:rPr>
          <w:rFonts w:ascii="Arial" w:hAnsi="Arial" w:cs="Arial"/>
          <w:bCs/>
        </w:rPr>
        <w:t xml:space="preserve"> </w:t>
      </w:r>
      <w:r w:rsidRPr="00527F28">
        <w:rPr>
          <w:rFonts w:ascii="Arial" w:hAnsi="Arial" w:cs="Arial"/>
          <w:bCs/>
        </w:rPr>
        <w:t>territories</w:t>
      </w:r>
      <w:r>
        <w:rPr>
          <w:rFonts w:ascii="Arial" w:hAnsi="Arial" w:cs="Arial"/>
          <w:bCs/>
        </w:rPr>
        <w:t>.</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Building management accounts for nearly 40% of the total number of 1,482 corruption cases in 2021 in Hong Kong.</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4"/>
        </w:numPr>
        <w:rPr>
          <w:rFonts w:ascii="Arial" w:hAnsi="Arial" w:cs="Arial"/>
          <w:bCs/>
        </w:rPr>
      </w:pPr>
      <w:r>
        <w:rPr>
          <w:rFonts w:ascii="Arial" w:hAnsi="Arial" w:cs="Arial"/>
          <w:bCs/>
        </w:rPr>
        <w:t>Roles of Forensic Accountants</w:t>
      </w:r>
    </w:p>
    <w:p w:rsidR="005C2A38" w:rsidRDefault="005C2A38" w:rsidP="005C2A38">
      <w:pPr>
        <w:pStyle w:val="ListParagraph"/>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Forensic Accounting Group (FAG) was established by ICAC in 2011.</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5"/>
        </w:numPr>
        <w:ind w:left="1080"/>
        <w:rPr>
          <w:rFonts w:ascii="Arial" w:hAnsi="Arial" w:cs="Arial"/>
          <w:bCs/>
        </w:rPr>
      </w:pPr>
      <w:r w:rsidRPr="000C5C59">
        <w:rPr>
          <w:rFonts w:ascii="Arial" w:hAnsi="Arial" w:cs="Arial"/>
          <w:bCs/>
        </w:rPr>
        <w:t>Enforcement duty of ICAC</w:t>
      </w:r>
    </w:p>
    <w:p w:rsidR="005C2A38" w:rsidRDefault="005C2A38" w:rsidP="005C2A38">
      <w:pPr>
        <w:pStyle w:val="ListParagraph"/>
        <w:numPr>
          <w:ilvl w:val="0"/>
          <w:numId w:val="36"/>
        </w:numPr>
        <w:rPr>
          <w:rFonts w:ascii="Arial" w:hAnsi="Arial" w:cs="Arial"/>
          <w:bCs/>
        </w:rPr>
      </w:pPr>
      <w:r w:rsidRPr="000C5C59">
        <w:rPr>
          <w:rFonts w:ascii="Arial" w:hAnsi="Arial" w:cs="Arial"/>
          <w:bCs/>
        </w:rPr>
        <w:t>Receive and consider complaints alleging corrupt practices</w:t>
      </w:r>
      <w:r>
        <w:rPr>
          <w:rFonts w:ascii="Arial" w:hAnsi="Arial" w:cs="Arial"/>
          <w:bCs/>
        </w:rPr>
        <w:t>, and t</w:t>
      </w:r>
      <w:r w:rsidR="007B5531">
        <w:rPr>
          <w:rFonts w:ascii="Arial" w:hAnsi="Arial" w:cs="Arial"/>
          <w:bCs/>
        </w:rPr>
        <w:t>o investigate offences under</w:t>
      </w:r>
      <w:r>
        <w:rPr>
          <w:rFonts w:ascii="Arial" w:hAnsi="Arial" w:cs="Arial"/>
          <w:bCs/>
        </w:rPr>
        <w:t>:</w:t>
      </w:r>
    </w:p>
    <w:p w:rsidR="005C2A38" w:rsidRDefault="005C2A38" w:rsidP="005C2A38">
      <w:pPr>
        <w:pStyle w:val="ListParagraph"/>
        <w:numPr>
          <w:ilvl w:val="0"/>
          <w:numId w:val="30"/>
        </w:numPr>
        <w:rPr>
          <w:rFonts w:ascii="Arial" w:hAnsi="Arial" w:cs="Arial"/>
          <w:bCs/>
        </w:rPr>
      </w:pPr>
      <w:r w:rsidRPr="000C5C59">
        <w:rPr>
          <w:rFonts w:ascii="Arial" w:hAnsi="Arial" w:cs="Arial"/>
          <w:bCs/>
        </w:rPr>
        <w:t>Prevention of Bribery Ordinance</w:t>
      </w:r>
    </w:p>
    <w:p w:rsidR="005C2A38" w:rsidRDefault="005C2A38" w:rsidP="005C2A38">
      <w:pPr>
        <w:pStyle w:val="ListParagraph"/>
        <w:numPr>
          <w:ilvl w:val="0"/>
          <w:numId w:val="30"/>
        </w:numPr>
        <w:rPr>
          <w:rFonts w:ascii="Arial" w:hAnsi="Arial" w:cs="Arial"/>
          <w:bCs/>
        </w:rPr>
      </w:pPr>
      <w:r w:rsidRPr="000C5C59">
        <w:rPr>
          <w:rFonts w:ascii="Arial" w:hAnsi="Arial" w:cs="Arial"/>
          <w:bCs/>
        </w:rPr>
        <w:t>ICAC Ordinance</w:t>
      </w:r>
    </w:p>
    <w:p w:rsidR="005C2A38" w:rsidRDefault="005C2A38" w:rsidP="005C2A38">
      <w:pPr>
        <w:pStyle w:val="ListParagraph"/>
        <w:numPr>
          <w:ilvl w:val="0"/>
          <w:numId w:val="30"/>
        </w:numPr>
        <w:rPr>
          <w:rFonts w:ascii="Arial" w:hAnsi="Arial" w:cs="Arial"/>
          <w:bCs/>
        </w:rPr>
      </w:pPr>
      <w:r w:rsidRPr="000C5C59">
        <w:rPr>
          <w:rFonts w:ascii="Arial" w:hAnsi="Arial" w:cs="Arial"/>
          <w:bCs/>
        </w:rPr>
        <w:t>Elections (Corrupt and Illegal Conduct)</w:t>
      </w:r>
      <w:r>
        <w:rPr>
          <w:rFonts w:ascii="Arial" w:hAnsi="Arial" w:cs="Arial"/>
          <w:bCs/>
        </w:rPr>
        <w:t xml:space="preserve"> </w:t>
      </w:r>
      <w:r w:rsidRPr="000C5C59">
        <w:rPr>
          <w:rFonts w:ascii="Arial" w:hAnsi="Arial" w:cs="Arial"/>
          <w:bCs/>
        </w:rPr>
        <w:t>Ordinance</w:t>
      </w:r>
    </w:p>
    <w:p w:rsidR="005C2A38" w:rsidRDefault="005C2A38" w:rsidP="005C2A38">
      <w:pPr>
        <w:pStyle w:val="ListParagraph"/>
        <w:ind w:left="1800"/>
        <w:rPr>
          <w:rFonts w:ascii="Arial" w:hAnsi="Arial" w:cs="Arial"/>
          <w:bCs/>
        </w:rPr>
      </w:pPr>
    </w:p>
    <w:p w:rsidR="005C2A38" w:rsidRDefault="00DB1E44" w:rsidP="00DB1E44">
      <w:pPr>
        <w:pStyle w:val="ListParagraph"/>
        <w:numPr>
          <w:ilvl w:val="0"/>
          <w:numId w:val="35"/>
        </w:numPr>
        <w:ind w:left="1080"/>
        <w:rPr>
          <w:rFonts w:ascii="Arial" w:hAnsi="Arial" w:cs="Arial"/>
          <w:bCs/>
        </w:rPr>
      </w:pPr>
      <w:r w:rsidRPr="00DB1E44">
        <w:rPr>
          <w:rFonts w:ascii="Arial" w:hAnsi="Arial" w:cs="Arial"/>
          <w:bCs/>
        </w:rPr>
        <w:t>Charter of Forensic Accounting Grou</w:t>
      </w:r>
      <w:r>
        <w:rPr>
          <w:rFonts w:ascii="Arial" w:hAnsi="Arial" w:cs="Arial"/>
          <w:bCs/>
        </w:rPr>
        <w:t>p</w:t>
      </w:r>
    </w:p>
    <w:p w:rsidR="005C2A38" w:rsidRDefault="005C2A38" w:rsidP="005C2A38">
      <w:pPr>
        <w:pStyle w:val="ListParagraph"/>
        <w:numPr>
          <w:ilvl w:val="0"/>
          <w:numId w:val="36"/>
        </w:numPr>
        <w:rPr>
          <w:rFonts w:ascii="Arial" w:hAnsi="Arial" w:cs="Arial"/>
          <w:bCs/>
        </w:rPr>
      </w:pPr>
      <w:r>
        <w:rPr>
          <w:rFonts w:ascii="Arial" w:hAnsi="Arial" w:cs="Arial"/>
          <w:bCs/>
        </w:rPr>
        <w:t xml:space="preserve">Provides forensic accounting support, including stages of covert, overt, post-operation and trail. </w:t>
      </w:r>
    </w:p>
    <w:p w:rsidR="005C2A38" w:rsidRDefault="005C2A38" w:rsidP="00DB1E44">
      <w:pPr>
        <w:pStyle w:val="ListParagraph"/>
        <w:numPr>
          <w:ilvl w:val="0"/>
          <w:numId w:val="36"/>
        </w:numPr>
        <w:rPr>
          <w:rFonts w:ascii="Arial" w:hAnsi="Arial" w:cs="Arial"/>
          <w:bCs/>
        </w:rPr>
      </w:pPr>
      <w:r>
        <w:rPr>
          <w:rFonts w:ascii="Arial" w:hAnsi="Arial" w:cs="Arial"/>
          <w:bCs/>
        </w:rPr>
        <w:t xml:space="preserve">Asset recovery, including tracing, restraining and confiscating. </w:t>
      </w:r>
    </w:p>
    <w:p w:rsidR="00DB1E44" w:rsidRDefault="00DB1E44" w:rsidP="00DB1E44">
      <w:pPr>
        <w:pStyle w:val="ListParagraph"/>
        <w:ind w:left="1440"/>
        <w:rPr>
          <w:rFonts w:ascii="Arial" w:hAnsi="Arial" w:cs="Arial"/>
          <w:bCs/>
        </w:rPr>
      </w:pPr>
    </w:p>
    <w:p w:rsidR="005C2A38" w:rsidRDefault="005C2A38" w:rsidP="005C2A38">
      <w:pPr>
        <w:pStyle w:val="ListParagraph"/>
        <w:numPr>
          <w:ilvl w:val="0"/>
          <w:numId w:val="34"/>
        </w:numPr>
        <w:rPr>
          <w:rFonts w:ascii="Arial" w:hAnsi="Arial" w:cs="Arial"/>
          <w:bCs/>
        </w:rPr>
      </w:pPr>
      <w:r w:rsidRPr="009A4782">
        <w:rPr>
          <w:rFonts w:ascii="Arial" w:hAnsi="Arial" w:cs="Arial"/>
          <w:bCs/>
        </w:rPr>
        <w:t>Cases</w:t>
      </w:r>
      <w:r>
        <w:rPr>
          <w:rFonts w:ascii="Arial" w:hAnsi="Arial" w:cs="Arial"/>
          <w:bCs/>
        </w:rPr>
        <w:t xml:space="preserve"> </w:t>
      </w:r>
      <w:r w:rsidRPr="009A4782">
        <w:rPr>
          <w:rFonts w:ascii="Arial" w:hAnsi="Arial" w:cs="Arial"/>
          <w:bCs/>
        </w:rPr>
        <w:t>Involving the</w:t>
      </w:r>
      <w:r>
        <w:rPr>
          <w:rFonts w:ascii="Arial" w:hAnsi="Arial" w:cs="Arial"/>
          <w:bCs/>
        </w:rPr>
        <w:t xml:space="preserve"> </w:t>
      </w:r>
      <w:r w:rsidRPr="009A4782">
        <w:rPr>
          <w:rFonts w:ascii="Arial" w:hAnsi="Arial" w:cs="Arial"/>
          <w:bCs/>
        </w:rPr>
        <w:t>Professional</w:t>
      </w:r>
      <w:r>
        <w:rPr>
          <w:rFonts w:ascii="Arial" w:hAnsi="Arial" w:cs="Arial"/>
          <w:bCs/>
        </w:rPr>
        <w:t xml:space="preserve"> </w:t>
      </w:r>
      <w:r w:rsidRPr="00317206">
        <w:rPr>
          <w:rFonts w:ascii="Arial" w:hAnsi="Arial" w:cs="Arial"/>
          <w:bCs/>
        </w:rPr>
        <w:t>Support of</w:t>
      </w:r>
      <w:r>
        <w:rPr>
          <w:rFonts w:ascii="Arial" w:hAnsi="Arial" w:cs="Arial"/>
          <w:bCs/>
        </w:rPr>
        <w:t xml:space="preserve"> </w:t>
      </w:r>
      <w:r w:rsidRPr="00317206">
        <w:rPr>
          <w:rFonts w:ascii="Arial" w:hAnsi="Arial" w:cs="Arial"/>
          <w:bCs/>
        </w:rPr>
        <w:t>Forensic</w:t>
      </w:r>
      <w:r>
        <w:rPr>
          <w:rFonts w:ascii="Arial" w:hAnsi="Arial" w:cs="Arial"/>
          <w:bCs/>
        </w:rPr>
        <w:t xml:space="preserve"> </w:t>
      </w:r>
      <w:r w:rsidRPr="00317206">
        <w:rPr>
          <w:rFonts w:ascii="Arial" w:hAnsi="Arial" w:cs="Arial"/>
          <w:bCs/>
        </w:rPr>
        <w:t>Accountant</w:t>
      </w:r>
    </w:p>
    <w:p w:rsidR="005C2A38" w:rsidRPr="00317206" w:rsidRDefault="005C2A38" w:rsidP="005C2A38">
      <w:pPr>
        <w:pStyle w:val="ListParagraph"/>
        <w:rPr>
          <w:rFonts w:ascii="Arial" w:hAnsi="Arial" w:cs="Arial"/>
          <w:bCs/>
        </w:rPr>
      </w:pPr>
    </w:p>
    <w:p w:rsidR="005C2A38" w:rsidRDefault="005C2A38" w:rsidP="005C2A38">
      <w:pPr>
        <w:pStyle w:val="ListParagraph"/>
        <w:numPr>
          <w:ilvl w:val="0"/>
          <w:numId w:val="35"/>
        </w:numPr>
        <w:ind w:left="1080"/>
        <w:rPr>
          <w:rFonts w:ascii="Arial" w:hAnsi="Arial" w:cs="Arial"/>
          <w:bCs/>
        </w:rPr>
      </w:pPr>
      <w:r w:rsidRPr="00317206">
        <w:rPr>
          <w:rFonts w:ascii="Arial" w:hAnsi="Arial" w:cs="Arial"/>
          <w:bCs/>
        </w:rPr>
        <w:t>Corruption facilitated corporate fraud</w:t>
      </w:r>
      <w:r>
        <w:rPr>
          <w:rFonts w:ascii="Arial" w:hAnsi="Arial" w:cs="Arial"/>
          <w:bCs/>
        </w:rPr>
        <w:t>, including f</w:t>
      </w:r>
      <w:r w:rsidRPr="00317206">
        <w:rPr>
          <w:rFonts w:ascii="Arial" w:hAnsi="Arial" w:cs="Arial"/>
          <w:bCs/>
        </w:rPr>
        <w:t>raudulent financial reporting</w:t>
      </w:r>
      <w:r>
        <w:rPr>
          <w:rFonts w:ascii="Arial" w:hAnsi="Arial" w:cs="Arial"/>
          <w:bCs/>
        </w:rPr>
        <w:t>, m</w:t>
      </w:r>
      <w:r w:rsidRPr="00317206">
        <w:rPr>
          <w:rFonts w:ascii="Arial" w:hAnsi="Arial" w:cs="Arial"/>
          <w:bCs/>
        </w:rPr>
        <w:t>isappropriation of company assets</w:t>
      </w:r>
      <w:r>
        <w:rPr>
          <w:rFonts w:ascii="Arial" w:hAnsi="Arial" w:cs="Arial"/>
          <w:bCs/>
        </w:rPr>
        <w:t>, fraudulent letters of credit</w:t>
      </w:r>
      <w:r w:rsidR="00821D91">
        <w:rPr>
          <w:rFonts w:ascii="Arial" w:hAnsi="Arial" w:cs="Arial"/>
          <w:bCs/>
        </w:rPr>
        <w:t xml:space="preserve"> (loans)</w:t>
      </w:r>
      <w:r>
        <w:rPr>
          <w:rFonts w:ascii="Arial" w:hAnsi="Arial" w:cs="Arial"/>
          <w:bCs/>
        </w:rPr>
        <w:t>.</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Employee corruption</w:t>
      </w:r>
      <w:r w:rsidRPr="00317206">
        <w:rPr>
          <w:rFonts w:ascii="Arial" w:hAnsi="Arial" w:cs="Arial"/>
          <w:bCs/>
        </w:rPr>
        <w:t xml:space="preserve"> and fraud</w:t>
      </w:r>
      <w:r>
        <w:rPr>
          <w:rFonts w:ascii="Arial" w:hAnsi="Arial" w:cs="Arial"/>
          <w:bCs/>
        </w:rPr>
        <w:t>, including e</w:t>
      </w:r>
      <w:r w:rsidRPr="00317206">
        <w:rPr>
          <w:rFonts w:ascii="Arial" w:hAnsi="Arial" w:cs="Arial"/>
          <w:bCs/>
        </w:rPr>
        <w:t>mployee</w:t>
      </w:r>
      <w:r>
        <w:rPr>
          <w:rFonts w:ascii="Arial" w:hAnsi="Arial" w:cs="Arial"/>
          <w:bCs/>
        </w:rPr>
        <w:t xml:space="preserve"> (agent) defrauding</w:t>
      </w:r>
      <w:r w:rsidRPr="00317206">
        <w:rPr>
          <w:rFonts w:ascii="Arial" w:hAnsi="Arial" w:cs="Arial"/>
          <w:bCs/>
        </w:rPr>
        <w:t xml:space="preserve"> employer (principal)</w:t>
      </w:r>
      <w:r>
        <w:rPr>
          <w:rFonts w:ascii="Arial" w:hAnsi="Arial" w:cs="Arial"/>
          <w:bCs/>
        </w:rPr>
        <w:t>, k</w:t>
      </w:r>
      <w:r w:rsidRPr="00317206">
        <w:rPr>
          <w:rFonts w:ascii="Arial" w:hAnsi="Arial" w:cs="Arial"/>
          <w:bCs/>
        </w:rPr>
        <w:t>ick-backs (rebates) from suppliers</w:t>
      </w:r>
      <w:r>
        <w:rPr>
          <w:rFonts w:ascii="Arial" w:hAnsi="Arial" w:cs="Arial"/>
          <w:bCs/>
        </w:rPr>
        <w:t>, falsifying</w:t>
      </w:r>
      <w:r w:rsidRPr="00F77148">
        <w:rPr>
          <w:rFonts w:ascii="Arial" w:hAnsi="Arial" w:cs="Arial"/>
          <w:bCs/>
        </w:rPr>
        <w:t xml:space="preserve"> documents to obtain allowances/commissions</w:t>
      </w:r>
      <w:r>
        <w:rPr>
          <w:rFonts w:ascii="Arial" w:hAnsi="Arial" w:cs="Arial"/>
          <w:bCs/>
        </w:rPr>
        <w:t>, m</w:t>
      </w:r>
      <w:r w:rsidRPr="00F77148">
        <w:rPr>
          <w:rFonts w:ascii="Arial" w:hAnsi="Arial" w:cs="Arial"/>
          <w:bCs/>
        </w:rPr>
        <w:t>isappropriation of company assets</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Money laundering</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Unexplained wealth</w:t>
      </w:r>
    </w:p>
    <w:p w:rsidR="000A1F6A" w:rsidRPr="000A1F6A" w:rsidRDefault="000A1F6A" w:rsidP="000A1F6A">
      <w:pPr>
        <w:pStyle w:val="ListParagraph"/>
        <w:rPr>
          <w:rFonts w:ascii="Arial" w:hAnsi="Arial" w:cs="Arial"/>
          <w:bCs/>
        </w:rPr>
      </w:pPr>
    </w:p>
    <w:p w:rsidR="000A1F6A" w:rsidRPr="000A1F6A" w:rsidRDefault="000A1F6A" w:rsidP="000A1F6A">
      <w:pPr>
        <w:pStyle w:val="ListParagraph"/>
        <w:numPr>
          <w:ilvl w:val="0"/>
          <w:numId w:val="36"/>
        </w:numPr>
        <w:rPr>
          <w:rFonts w:ascii="Arial" w:hAnsi="Arial" w:cs="Arial"/>
          <w:bCs/>
        </w:rPr>
      </w:pPr>
      <w:r w:rsidRPr="000A1F6A">
        <w:rPr>
          <w:rFonts w:ascii="Arial" w:hAnsi="Arial" w:cs="Arial"/>
          <w:bCs/>
        </w:rPr>
        <w:t>Sometimes called ‘illicit gain’, ‘unjust enrichment’,</w:t>
      </w:r>
      <w:r>
        <w:rPr>
          <w:rFonts w:ascii="Arial" w:hAnsi="Arial" w:cs="Arial"/>
          <w:bCs/>
        </w:rPr>
        <w:t xml:space="preserve"> </w:t>
      </w:r>
      <w:r w:rsidRPr="000A1F6A">
        <w:rPr>
          <w:rFonts w:ascii="Arial" w:hAnsi="Arial" w:cs="Arial"/>
          <w:bCs/>
        </w:rPr>
        <w:t xml:space="preserve">or in possession of ‘unexplained asset’. </w:t>
      </w:r>
    </w:p>
    <w:p w:rsidR="000A1F6A" w:rsidRDefault="000A1F6A" w:rsidP="000A1F6A">
      <w:pPr>
        <w:pStyle w:val="ListParagraph"/>
        <w:numPr>
          <w:ilvl w:val="0"/>
          <w:numId w:val="36"/>
        </w:numPr>
        <w:rPr>
          <w:rFonts w:ascii="Arial" w:hAnsi="Arial" w:cs="Arial"/>
          <w:bCs/>
        </w:rPr>
      </w:pPr>
      <w:r w:rsidRPr="000A1F6A">
        <w:rPr>
          <w:rFonts w:ascii="Arial" w:hAnsi="Arial" w:cs="Arial"/>
          <w:bCs/>
        </w:rPr>
        <w:t>Refers to the enjoyment of an amount of wealth</w:t>
      </w:r>
      <w:r>
        <w:rPr>
          <w:rFonts w:ascii="Arial" w:hAnsi="Arial" w:cs="Arial"/>
          <w:bCs/>
        </w:rPr>
        <w:t xml:space="preserve"> </w:t>
      </w:r>
      <w:r w:rsidRPr="000A1F6A">
        <w:rPr>
          <w:rFonts w:ascii="Arial" w:hAnsi="Arial" w:cs="Arial"/>
          <w:bCs/>
        </w:rPr>
        <w:t xml:space="preserve">that is not justified through reference to lawful income. </w:t>
      </w:r>
    </w:p>
    <w:p w:rsidR="00900B8F" w:rsidRDefault="00900B8F" w:rsidP="00900B8F">
      <w:pPr>
        <w:pStyle w:val="ListParagraph"/>
        <w:ind w:left="1440"/>
        <w:rPr>
          <w:rFonts w:ascii="Arial" w:hAnsi="Arial" w:cs="Arial"/>
          <w:bCs/>
        </w:rPr>
      </w:pPr>
    </w:p>
    <w:p w:rsidR="00415036" w:rsidRDefault="00415036">
      <w:pPr>
        <w:rPr>
          <w:rFonts w:ascii="Arial" w:hAnsi="Arial" w:cs="Arial"/>
          <w:bCs/>
        </w:rPr>
      </w:pPr>
      <w:r>
        <w:rPr>
          <w:rFonts w:ascii="Arial" w:hAnsi="Arial" w:cs="Arial"/>
          <w:bCs/>
        </w:rPr>
        <w:br w:type="page"/>
      </w:r>
    </w:p>
    <w:p w:rsidR="00900B8F" w:rsidRDefault="00900B8F" w:rsidP="00900B8F">
      <w:pPr>
        <w:pStyle w:val="ListParagraph"/>
        <w:numPr>
          <w:ilvl w:val="0"/>
          <w:numId w:val="37"/>
        </w:numPr>
        <w:rPr>
          <w:rFonts w:ascii="Arial" w:hAnsi="Arial" w:cs="Arial"/>
          <w:bCs/>
        </w:rPr>
      </w:pPr>
      <w:r w:rsidRPr="00900B8F">
        <w:rPr>
          <w:rFonts w:ascii="Arial" w:hAnsi="Arial" w:cs="Arial"/>
          <w:bCs/>
        </w:rPr>
        <w:lastRenderedPageBreak/>
        <w:t>S.10 of Prevention of Bribery Ordinance</w:t>
      </w:r>
    </w:p>
    <w:p w:rsidR="001A3BE6" w:rsidRDefault="001A3BE6" w:rsidP="001A3BE6">
      <w:pPr>
        <w:pStyle w:val="ListParagraph"/>
        <w:ind w:left="1440"/>
        <w:rPr>
          <w:rFonts w:ascii="Arial" w:hAnsi="Arial" w:cs="Arial"/>
          <w:bCs/>
        </w:rPr>
      </w:pPr>
    </w:p>
    <w:p w:rsidR="00900B8F" w:rsidRPr="00415036" w:rsidRDefault="00900B8F" w:rsidP="00415036">
      <w:pPr>
        <w:pStyle w:val="ListParagraph"/>
        <w:numPr>
          <w:ilvl w:val="0"/>
          <w:numId w:val="36"/>
        </w:numPr>
        <w:rPr>
          <w:rFonts w:ascii="Arial" w:hAnsi="Arial" w:cs="Arial"/>
          <w:bCs/>
        </w:rPr>
      </w:pPr>
      <w:r w:rsidRPr="00900B8F">
        <w:rPr>
          <w:rFonts w:ascii="Arial" w:hAnsi="Arial" w:cs="Arial"/>
          <w:bCs/>
        </w:rPr>
        <w:t>10(1) Any person who, being or having been the Chief</w:t>
      </w:r>
      <w:r w:rsidR="00415036">
        <w:rPr>
          <w:rFonts w:ascii="Arial" w:hAnsi="Arial" w:cs="Arial"/>
          <w:bCs/>
        </w:rPr>
        <w:t xml:space="preserve"> </w:t>
      </w:r>
      <w:r w:rsidRPr="00415036">
        <w:rPr>
          <w:rFonts w:ascii="Arial" w:hAnsi="Arial" w:cs="Arial"/>
          <w:bCs/>
        </w:rPr>
        <w:t>Executive or a Prescribed Officer-</w:t>
      </w:r>
    </w:p>
    <w:p w:rsidR="00BC416D" w:rsidRDefault="00BC416D" w:rsidP="00415036">
      <w:pPr>
        <w:pStyle w:val="ListParagraph"/>
        <w:ind w:left="1440"/>
        <w:rPr>
          <w:rFonts w:ascii="Arial" w:hAnsi="Arial" w:cs="Arial"/>
          <w:bCs/>
        </w:rPr>
      </w:pPr>
    </w:p>
    <w:p w:rsidR="00900B8F" w:rsidRPr="00900B8F" w:rsidRDefault="00900B8F" w:rsidP="00415036">
      <w:pPr>
        <w:pStyle w:val="ListParagraph"/>
        <w:ind w:left="1440"/>
        <w:rPr>
          <w:rFonts w:ascii="Arial" w:hAnsi="Arial" w:cs="Arial"/>
          <w:bCs/>
        </w:rPr>
      </w:pPr>
      <w:r w:rsidRPr="00900B8F">
        <w:rPr>
          <w:rFonts w:ascii="Arial" w:hAnsi="Arial" w:cs="Arial"/>
          <w:bCs/>
        </w:rPr>
        <w:t>(a) maintains a standard of living above that which is</w:t>
      </w:r>
      <w:r w:rsidR="00415036">
        <w:rPr>
          <w:rFonts w:ascii="Arial" w:hAnsi="Arial" w:cs="Arial"/>
          <w:bCs/>
        </w:rPr>
        <w:t xml:space="preserve"> </w:t>
      </w:r>
      <w:r w:rsidRPr="00900B8F">
        <w:rPr>
          <w:rFonts w:ascii="Arial" w:hAnsi="Arial" w:cs="Arial"/>
          <w:bCs/>
        </w:rPr>
        <w:t>commensurate with his present or past official emoluments; or</w:t>
      </w:r>
    </w:p>
    <w:p w:rsidR="00900B8F" w:rsidRPr="00900B8F" w:rsidRDefault="00900B8F" w:rsidP="00415036">
      <w:pPr>
        <w:pStyle w:val="ListParagraph"/>
        <w:ind w:left="1440"/>
        <w:rPr>
          <w:rFonts w:ascii="Arial" w:hAnsi="Arial" w:cs="Arial"/>
          <w:bCs/>
        </w:rPr>
      </w:pPr>
      <w:r w:rsidRPr="00900B8F">
        <w:rPr>
          <w:rFonts w:ascii="Arial" w:hAnsi="Arial" w:cs="Arial"/>
          <w:bCs/>
        </w:rPr>
        <w:t>(b) is in control of pecuniary resources or property</w:t>
      </w:r>
      <w:r w:rsidR="00415036">
        <w:rPr>
          <w:rFonts w:ascii="Arial" w:hAnsi="Arial" w:cs="Arial"/>
          <w:bCs/>
        </w:rPr>
        <w:t xml:space="preserve"> </w:t>
      </w:r>
      <w:r w:rsidRPr="00900B8F">
        <w:rPr>
          <w:rFonts w:ascii="Arial" w:hAnsi="Arial" w:cs="Arial"/>
          <w:bCs/>
        </w:rPr>
        <w:t>disproportionate to his</w:t>
      </w:r>
      <w:r w:rsidR="00390F81">
        <w:rPr>
          <w:rFonts w:ascii="Arial" w:hAnsi="Arial" w:cs="Arial"/>
          <w:bCs/>
        </w:rPr>
        <w:t>/her</w:t>
      </w:r>
      <w:r w:rsidRPr="00900B8F">
        <w:rPr>
          <w:rFonts w:ascii="Arial" w:hAnsi="Arial" w:cs="Arial"/>
          <w:bCs/>
        </w:rPr>
        <w:t xml:space="preserve"> present or past official emoluments,</w:t>
      </w:r>
    </w:p>
    <w:p w:rsidR="00415036" w:rsidRDefault="00415036" w:rsidP="00415036">
      <w:pPr>
        <w:pStyle w:val="ListParagraph"/>
        <w:ind w:left="1440"/>
        <w:rPr>
          <w:rFonts w:ascii="Arial" w:hAnsi="Arial" w:cs="Arial"/>
          <w:bCs/>
        </w:rPr>
      </w:pPr>
    </w:p>
    <w:p w:rsidR="005C2A38" w:rsidRDefault="00900B8F" w:rsidP="00415036">
      <w:pPr>
        <w:pStyle w:val="ListParagraph"/>
        <w:ind w:left="1440"/>
        <w:rPr>
          <w:rFonts w:ascii="Arial" w:hAnsi="Arial" w:cs="Arial"/>
          <w:bCs/>
        </w:rPr>
      </w:pPr>
      <w:r w:rsidRPr="00900B8F">
        <w:rPr>
          <w:rFonts w:ascii="Arial" w:hAnsi="Arial" w:cs="Arial"/>
          <w:bCs/>
        </w:rPr>
        <w:t>shall, unless he</w:t>
      </w:r>
      <w:r w:rsidR="00390F81">
        <w:rPr>
          <w:rFonts w:ascii="Arial" w:hAnsi="Arial" w:cs="Arial"/>
          <w:bCs/>
        </w:rPr>
        <w:t>/she</w:t>
      </w:r>
      <w:r w:rsidRPr="00900B8F">
        <w:rPr>
          <w:rFonts w:ascii="Arial" w:hAnsi="Arial" w:cs="Arial"/>
          <w:bCs/>
        </w:rPr>
        <w:t xml:space="preserve"> gives a satisfactory explanation to the court</w:t>
      </w:r>
      <w:r w:rsidR="00415036">
        <w:rPr>
          <w:rFonts w:ascii="Arial" w:hAnsi="Arial" w:cs="Arial"/>
          <w:bCs/>
        </w:rPr>
        <w:t xml:space="preserve"> </w:t>
      </w:r>
      <w:r w:rsidRPr="00415036">
        <w:rPr>
          <w:rFonts w:ascii="Arial" w:hAnsi="Arial" w:cs="Arial"/>
          <w:bCs/>
        </w:rPr>
        <w:t>as to how he</w:t>
      </w:r>
      <w:r w:rsidR="00390F81">
        <w:rPr>
          <w:rFonts w:ascii="Arial" w:hAnsi="Arial" w:cs="Arial"/>
          <w:bCs/>
        </w:rPr>
        <w:t>/she</w:t>
      </w:r>
      <w:r w:rsidRPr="00415036">
        <w:rPr>
          <w:rFonts w:ascii="Arial" w:hAnsi="Arial" w:cs="Arial"/>
          <w:bCs/>
        </w:rPr>
        <w:t xml:space="preserve"> was able to maintain such a standard of living or</w:t>
      </w:r>
      <w:r w:rsidR="00415036">
        <w:rPr>
          <w:rFonts w:ascii="Arial" w:hAnsi="Arial" w:cs="Arial"/>
          <w:bCs/>
        </w:rPr>
        <w:t xml:space="preserve"> </w:t>
      </w:r>
      <w:r w:rsidRPr="00900B8F">
        <w:rPr>
          <w:rFonts w:ascii="Arial" w:hAnsi="Arial" w:cs="Arial"/>
          <w:bCs/>
        </w:rPr>
        <w:t>how such pecuniary resources or property came under his</w:t>
      </w:r>
      <w:r w:rsidR="00390F81">
        <w:rPr>
          <w:rFonts w:ascii="Arial" w:hAnsi="Arial" w:cs="Arial"/>
          <w:bCs/>
        </w:rPr>
        <w:t>/her</w:t>
      </w:r>
      <w:r w:rsidR="00415036">
        <w:rPr>
          <w:rFonts w:ascii="Arial" w:hAnsi="Arial" w:cs="Arial"/>
          <w:bCs/>
        </w:rPr>
        <w:t xml:space="preserve"> </w:t>
      </w:r>
      <w:r w:rsidRPr="00900B8F">
        <w:rPr>
          <w:rFonts w:ascii="Arial" w:hAnsi="Arial" w:cs="Arial"/>
          <w:bCs/>
        </w:rPr>
        <w:t>control, be guilty of an offence</w:t>
      </w:r>
      <w:r w:rsidR="00BC416D">
        <w:rPr>
          <w:rFonts w:ascii="Arial" w:hAnsi="Arial" w:cs="Arial"/>
          <w:bCs/>
        </w:rPr>
        <w:t>.</w:t>
      </w:r>
    </w:p>
    <w:p w:rsidR="00BC416D" w:rsidRDefault="00BC416D" w:rsidP="00415036">
      <w:pPr>
        <w:pStyle w:val="ListParagraph"/>
        <w:ind w:left="1440"/>
        <w:rPr>
          <w:rFonts w:ascii="Arial" w:hAnsi="Arial" w:cs="Arial"/>
          <w:bCs/>
        </w:rPr>
      </w:pPr>
    </w:p>
    <w:p w:rsidR="00BC416D" w:rsidRPr="00415036" w:rsidRDefault="00BC416D" w:rsidP="00BC416D">
      <w:pPr>
        <w:pStyle w:val="ListParagraph"/>
        <w:numPr>
          <w:ilvl w:val="0"/>
          <w:numId w:val="36"/>
        </w:numPr>
        <w:rPr>
          <w:rFonts w:ascii="Arial" w:hAnsi="Arial" w:cs="Arial"/>
          <w:bCs/>
        </w:rPr>
      </w:pPr>
      <w:r w:rsidRPr="00BC416D">
        <w:rPr>
          <w:rFonts w:ascii="Arial" w:hAnsi="Arial" w:cs="Arial"/>
          <w:bCs/>
        </w:rPr>
        <w:t>Difference between S.10(1) (a) &amp; (b)</w:t>
      </w:r>
    </w:p>
    <w:tbl>
      <w:tblPr>
        <w:tblStyle w:val="TableGrid"/>
        <w:tblW w:w="7830" w:type="dxa"/>
        <w:tblInd w:w="1435" w:type="dxa"/>
        <w:tblLook w:val="04A0" w:firstRow="1" w:lastRow="0" w:firstColumn="1" w:lastColumn="0" w:noHBand="0" w:noVBand="1"/>
      </w:tblPr>
      <w:tblGrid>
        <w:gridCol w:w="3915"/>
        <w:gridCol w:w="3915"/>
      </w:tblGrid>
      <w:tr w:rsidR="002368BE" w:rsidTr="002368BE">
        <w:tc>
          <w:tcPr>
            <w:tcW w:w="3915" w:type="dxa"/>
          </w:tcPr>
          <w:p w:rsidR="002368BE" w:rsidRPr="002368BE" w:rsidRDefault="000A1F6A" w:rsidP="002368BE">
            <w:pPr>
              <w:rPr>
                <w:rFonts w:ascii="Arial" w:hAnsi="Arial" w:cs="Arial"/>
                <w:bCs/>
              </w:rPr>
            </w:pPr>
            <w:r w:rsidRPr="002368BE">
              <w:rPr>
                <w:rFonts w:ascii="Arial" w:hAnsi="Arial" w:cs="Arial"/>
                <w:bCs/>
              </w:rPr>
              <w:br w:type="page"/>
            </w:r>
            <w:r w:rsidR="002368BE" w:rsidRPr="002368BE">
              <w:rPr>
                <w:rFonts w:ascii="Arial" w:hAnsi="Arial" w:cs="Arial"/>
                <w:bCs/>
              </w:rPr>
              <w:t>10(1)(a) – Standard of living</w:t>
            </w:r>
          </w:p>
        </w:tc>
        <w:tc>
          <w:tcPr>
            <w:tcW w:w="3915" w:type="dxa"/>
          </w:tcPr>
          <w:p w:rsidR="002368BE" w:rsidRPr="002368BE" w:rsidRDefault="002368BE" w:rsidP="002368BE">
            <w:pPr>
              <w:rPr>
                <w:rFonts w:ascii="Arial" w:hAnsi="Arial" w:cs="Arial"/>
                <w:bCs/>
              </w:rPr>
            </w:pPr>
            <w:r w:rsidRPr="002368BE">
              <w:rPr>
                <w:rFonts w:ascii="Arial" w:hAnsi="Arial" w:cs="Arial"/>
                <w:bCs/>
              </w:rPr>
              <w:t>10(1)(b) – Control of assets</w:t>
            </w:r>
          </w:p>
        </w:tc>
      </w:tr>
      <w:tr w:rsidR="002368BE" w:rsidTr="002368BE">
        <w:tc>
          <w:tcPr>
            <w:tcW w:w="3915" w:type="dxa"/>
          </w:tcPr>
          <w:p w:rsidR="002368BE" w:rsidRPr="002368BE" w:rsidRDefault="002368BE" w:rsidP="002368BE">
            <w:pPr>
              <w:pStyle w:val="ListParagraph"/>
              <w:numPr>
                <w:ilvl w:val="0"/>
                <w:numId w:val="38"/>
              </w:numPr>
              <w:rPr>
                <w:rFonts w:ascii="Arial" w:hAnsi="Arial" w:cs="Arial"/>
                <w:bCs/>
              </w:rPr>
            </w:pPr>
            <w:r w:rsidRPr="002368BE">
              <w:rPr>
                <w:rFonts w:ascii="Arial" w:hAnsi="Arial" w:cs="Arial"/>
                <w:bCs/>
              </w:rPr>
              <w:t>During a charge period</w:t>
            </w:r>
          </w:p>
          <w:p w:rsidR="002368BE" w:rsidRPr="002368BE" w:rsidRDefault="002368BE" w:rsidP="002368BE">
            <w:pPr>
              <w:pStyle w:val="ListParagraph"/>
              <w:numPr>
                <w:ilvl w:val="0"/>
                <w:numId w:val="38"/>
              </w:numPr>
              <w:rPr>
                <w:rFonts w:ascii="Arial" w:hAnsi="Arial" w:cs="Arial"/>
                <w:bCs/>
              </w:rPr>
            </w:pPr>
            <w:r w:rsidRPr="002368BE">
              <w:rPr>
                <w:rFonts w:ascii="Arial" w:hAnsi="Arial" w:cs="Arial"/>
                <w:bCs/>
              </w:rPr>
              <w:t>Investigation focuses on</w:t>
            </w:r>
            <w:r>
              <w:rPr>
                <w:rFonts w:ascii="Arial" w:hAnsi="Arial" w:cs="Arial"/>
                <w:bCs/>
              </w:rPr>
              <w:t xml:space="preserve"> </w:t>
            </w:r>
            <w:r w:rsidRPr="002368BE">
              <w:rPr>
                <w:rFonts w:ascii="Arial" w:hAnsi="Arial" w:cs="Arial"/>
                <w:bCs/>
              </w:rPr>
              <w:t>the expenditure over the</w:t>
            </w:r>
            <w:r>
              <w:rPr>
                <w:rFonts w:ascii="Arial" w:hAnsi="Arial" w:cs="Arial"/>
                <w:bCs/>
              </w:rPr>
              <w:t xml:space="preserve"> </w:t>
            </w:r>
            <w:r w:rsidRPr="002368BE">
              <w:rPr>
                <w:rFonts w:ascii="Arial" w:hAnsi="Arial" w:cs="Arial"/>
                <w:bCs/>
              </w:rPr>
              <w:t>period</w:t>
            </w:r>
          </w:p>
        </w:tc>
        <w:tc>
          <w:tcPr>
            <w:tcW w:w="3915" w:type="dxa"/>
          </w:tcPr>
          <w:p w:rsidR="002368BE" w:rsidRPr="002368BE" w:rsidRDefault="002368BE" w:rsidP="002368BE">
            <w:pPr>
              <w:pStyle w:val="ListParagraph"/>
              <w:numPr>
                <w:ilvl w:val="0"/>
                <w:numId w:val="38"/>
              </w:numPr>
              <w:rPr>
                <w:rFonts w:ascii="Arial" w:hAnsi="Arial" w:cs="Arial"/>
                <w:bCs/>
              </w:rPr>
            </w:pPr>
            <w:r w:rsidRPr="002368BE">
              <w:rPr>
                <w:rFonts w:ascii="Arial" w:hAnsi="Arial" w:cs="Arial"/>
                <w:bCs/>
              </w:rPr>
              <w:t>At a particular charge date</w:t>
            </w:r>
          </w:p>
          <w:p w:rsidR="002368BE" w:rsidRPr="002368BE" w:rsidRDefault="002368BE" w:rsidP="002368BE">
            <w:pPr>
              <w:pStyle w:val="ListParagraph"/>
              <w:numPr>
                <w:ilvl w:val="0"/>
                <w:numId w:val="38"/>
              </w:numPr>
              <w:rPr>
                <w:rFonts w:ascii="Arial" w:hAnsi="Arial" w:cs="Arial"/>
                <w:bCs/>
              </w:rPr>
            </w:pPr>
            <w:r w:rsidRPr="002368BE">
              <w:rPr>
                <w:rFonts w:ascii="Arial" w:hAnsi="Arial" w:cs="Arial"/>
                <w:bCs/>
              </w:rPr>
              <w:t>Investigation focuses upon the</w:t>
            </w:r>
            <w:r>
              <w:rPr>
                <w:rFonts w:ascii="Arial" w:hAnsi="Arial" w:cs="Arial"/>
                <w:bCs/>
              </w:rPr>
              <w:t xml:space="preserve"> </w:t>
            </w:r>
            <w:r w:rsidR="00390F81">
              <w:rPr>
                <w:rFonts w:ascii="Arial" w:hAnsi="Arial" w:cs="Arial"/>
                <w:bCs/>
              </w:rPr>
              <w:t>pecuniary resources and</w:t>
            </w:r>
            <w:r>
              <w:rPr>
                <w:rFonts w:ascii="Arial" w:hAnsi="Arial" w:cs="Arial"/>
                <w:bCs/>
              </w:rPr>
              <w:t xml:space="preserve"> </w:t>
            </w:r>
            <w:r w:rsidRPr="002368BE">
              <w:rPr>
                <w:rFonts w:ascii="Arial" w:hAnsi="Arial" w:cs="Arial"/>
                <w:bCs/>
              </w:rPr>
              <w:t>property under the accused’s</w:t>
            </w:r>
            <w:r>
              <w:rPr>
                <w:rFonts w:ascii="Arial" w:hAnsi="Arial" w:cs="Arial"/>
                <w:bCs/>
              </w:rPr>
              <w:t xml:space="preserve"> </w:t>
            </w:r>
            <w:r w:rsidRPr="002368BE">
              <w:rPr>
                <w:rFonts w:ascii="Arial" w:hAnsi="Arial" w:cs="Arial"/>
                <w:bCs/>
              </w:rPr>
              <w:t>control</w:t>
            </w:r>
          </w:p>
        </w:tc>
      </w:tr>
    </w:tbl>
    <w:p w:rsidR="00A04618" w:rsidRDefault="00A04618" w:rsidP="00A04618">
      <w:pPr>
        <w:pStyle w:val="ListParagraph"/>
        <w:ind w:left="1080"/>
        <w:rPr>
          <w:rFonts w:ascii="Arial" w:hAnsi="Arial" w:cs="Arial"/>
          <w:bCs/>
        </w:rPr>
      </w:pPr>
    </w:p>
    <w:p w:rsidR="00A04618" w:rsidRDefault="00A04618" w:rsidP="0075639B">
      <w:pPr>
        <w:pStyle w:val="ListParagraph"/>
        <w:numPr>
          <w:ilvl w:val="0"/>
          <w:numId w:val="36"/>
        </w:numPr>
        <w:spacing w:after="0"/>
        <w:rPr>
          <w:rFonts w:ascii="Arial" w:hAnsi="Arial" w:cs="Arial"/>
          <w:bCs/>
        </w:rPr>
      </w:pPr>
      <w:r w:rsidRPr="00A04618">
        <w:rPr>
          <w:rFonts w:ascii="Arial" w:hAnsi="Arial" w:cs="Arial"/>
          <w:bCs/>
        </w:rPr>
        <w:t>Penalty – Imprisonment &amp; Confiscation of Assets</w:t>
      </w:r>
    </w:p>
    <w:p w:rsidR="0075639B" w:rsidRPr="00472435" w:rsidRDefault="0075639B" w:rsidP="0075639B">
      <w:pPr>
        <w:spacing w:after="0"/>
        <w:ind w:left="720" w:firstLine="720"/>
        <w:rPr>
          <w:rFonts w:ascii="Arial" w:hAnsi="Arial" w:cs="Arial"/>
          <w:b/>
          <w:bCs/>
        </w:rPr>
      </w:pPr>
      <w:r w:rsidRPr="00472435">
        <w:rPr>
          <w:rFonts w:ascii="Arial" w:hAnsi="Arial" w:cs="Arial"/>
          <w:b/>
          <w:bCs/>
        </w:rPr>
        <w:t>S.10(1)(b)</w:t>
      </w:r>
    </w:p>
    <w:p w:rsidR="00A04618" w:rsidRDefault="00A04618" w:rsidP="0075639B">
      <w:pPr>
        <w:pStyle w:val="ListParagraph"/>
        <w:numPr>
          <w:ilvl w:val="0"/>
          <w:numId w:val="39"/>
        </w:numPr>
        <w:spacing w:after="0"/>
        <w:rPr>
          <w:rFonts w:ascii="Arial" w:hAnsi="Arial" w:cs="Arial"/>
          <w:bCs/>
        </w:rPr>
      </w:pPr>
      <w:r w:rsidRPr="00A04618">
        <w:rPr>
          <w:rFonts w:ascii="Arial" w:hAnsi="Arial" w:cs="Arial"/>
          <w:bCs/>
        </w:rPr>
        <w:t>Amount ≤ value of</w:t>
      </w:r>
      <w:r>
        <w:rPr>
          <w:rFonts w:ascii="Arial" w:hAnsi="Arial" w:cs="Arial"/>
          <w:bCs/>
        </w:rPr>
        <w:t xml:space="preserve"> </w:t>
      </w:r>
      <w:r w:rsidRPr="00A04618">
        <w:rPr>
          <w:rFonts w:ascii="Arial" w:hAnsi="Arial" w:cs="Arial"/>
          <w:bCs/>
        </w:rPr>
        <w:t>property acquired</w:t>
      </w:r>
      <w:r>
        <w:rPr>
          <w:rFonts w:ascii="Arial" w:hAnsi="Arial" w:cs="Arial"/>
          <w:bCs/>
        </w:rPr>
        <w:t xml:space="preserve"> </w:t>
      </w:r>
      <w:r w:rsidRPr="00A04618">
        <w:rPr>
          <w:rFonts w:ascii="Arial" w:hAnsi="Arial" w:cs="Arial"/>
          <w:bCs/>
        </w:rPr>
        <w:t>was NOT</w:t>
      </w:r>
      <w:r>
        <w:rPr>
          <w:rFonts w:ascii="Arial" w:hAnsi="Arial" w:cs="Arial"/>
          <w:bCs/>
        </w:rPr>
        <w:t xml:space="preserve"> </w:t>
      </w:r>
      <w:r w:rsidRPr="00A04618">
        <w:rPr>
          <w:rFonts w:ascii="Arial" w:hAnsi="Arial" w:cs="Arial"/>
          <w:bCs/>
        </w:rPr>
        <w:t>satisfactor</w:t>
      </w:r>
      <w:r w:rsidR="00390F81">
        <w:rPr>
          <w:rFonts w:ascii="Arial" w:hAnsi="Arial" w:cs="Arial"/>
          <w:bCs/>
        </w:rPr>
        <w:t>il</w:t>
      </w:r>
      <w:r w:rsidRPr="00A04618">
        <w:rPr>
          <w:rFonts w:ascii="Arial" w:hAnsi="Arial" w:cs="Arial"/>
          <w:bCs/>
        </w:rPr>
        <w:t>y explained</w:t>
      </w:r>
    </w:p>
    <w:p w:rsidR="00A04618" w:rsidRDefault="00A04618" w:rsidP="0075639B">
      <w:pPr>
        <w:pStyle w:val="ListParagraph"/>
        <w:numPr>
          <w:ilvl w:val="0"/>
          <w:numId w:val="39"/>
        </w:numPr>
        <w:spacing w:after="0"/>
        <w:rPr>
          <w:rFonts w:ascii="Arial" w:hAnsi="Arial" w:cs="Arial"/>
          <w:bCs/>
        </w:rPr>
      </w:pPr>
      <w:r w:rsidRPr="00A04618">
        <w:rPr>
          <w:rFonts w:ascii="Arial" w:hAnsi="Arial" w:cs="Arial"/>
          <w:bCs/>
        </w:rPr>
        <w:t>Property held by</w:t>
      </w:r>
      <w:r>
        <w:rPr>
          <w:rFonts w:ascii="Arial" w:hAnsi="Arial" w:cs="Arial"/>
          <w:bCs/>
        </w:rPr>
        <w:t xml:space="preserve"> </w:t>
      </w:r>
      <w:r w:rsidRPr="00A04618">
        <w:rPr>
          <w:rFonts w:ascii="Arial" w:hAnsi="Arial" w:cs="Arial"/>
          <w:bCs/>
        </w:rPr>
        <w:t>another person</w:t>
      </w:r>
      <w:r>
        <w:rPr>
          <w:rFonts w:ascii="Arial" w:hAnsi="Arial" w:cs="Arial"/>
          <w:bCs/>
        </w:rPr>
        <w:t xml:space="preserve"> (</w:t>
      </w:r>
      <w:r w:rsidRPr="00A04618">
        <w:rPr>
          <w:rFonts w:ascii="Arial" w:hAnsi="Arial" w:cs="Arial"/>
          <w:bCs/>
        </w:rPr>
        <w:t>cannot satisfy the</w:t>
      </w:r>
      <w:r>
        <w:rPr>
          <w:rFonts w:ascii="Arial" w:hAnsi="Arial" w:cs="Arial"/>
          <w:bCs/>
        </w:rPr>
        <w:t xml:space="preserve"> </w:t>
      </w:r>
      <w:r w:rsidRPr="00A04618">
        <w:rPr>
          <w:rFonts w:ascii="Arial" w:hAnsi="Arial" w:cs="Arial"/>
          <w:bCs/>
        </w:rPr>
        <w:t>court that he</w:t>
      </w:r>
      <w:r w:rsidR="00390F81">
        <w:rPr>
          <w:rFonts w:ascii="Arial" w:hAnsi="Arial" w:cs="Arial"/>
          <w:bCs/>
        </w:rPr>
        <w:t>/ she</w:t>
      </w:r>
      <w:r w:rsidRPr="00A04618">
        <w:rPr>
          <w:rFonts w:ascii="Arial" w:hAnsi="Arial" w:cs="Arial"/>
          <w:bCs/>
        </w:rPr>
        <w:t xml:space="preserve"> had</w:t>
      </w:r>
      <w:r>
        <w:rPr>
          <w:rFonts w:ascii="Arial" w:hAnsi="Arial" w:cs="Arial"/>
          <w:bCs/>
        </w:rPr>
        <w:t xml:space="preserve"> </w:t>
      </w:r>
      <w:r w:rsidRPr="00A04618">
        <w:rPr>
          <w:rFonts w:ascii="Arial" w:hAnsi="Arial" w:cs="Arial"/>
          <w:bCs/>
        </w:rPr>
        <w:t>acted in good faith</w:t>
      </w:r>
      <w:r>
        <w:rPr>
          <w:rFonts w:ascii="Arial" w:hAnsi="Arial" w:cs="Arial"/>
          <w:bCs/>
        </w:rPr>
        <w:t>)</w:t>
      </w:r>
    </w:p>
    <w:p w:rsidR="004E73CC" w:rsidRDefault="004E73CC" w:rsidP="004E73CC">
      <w:pPr>
        <w:pStyle w:val="ListParagraph"/>
        <w:spacing w:after="0"/>
        <w:ind w:left="1440"/>
        <w:rPr>
          <w:rFonts w:ascii="Arial" w:hAnsi="Arial" w:cs="Arial"/>
          <w:bCs/>
        </w:rPr>
      </w:pPr>
    </w:p>
    <w:p w:rsidR="00472435" w:rsidRPr="00472435" w:rsidRDefault="00472435" w:rsidP="00472435">
      <w:pPr>
        <w:pStyle w:val="ListParagraph"/>
        <w:numPr>
          <w:ilvl w:val="0"/>
          <w:numId w:val="36"/>
        </w:numPr>
        <w:spacing w:after="0"/>
        <w:rPr>
          <w:rFonts w:ascii="Arial" w:hAnsi="Arial" w:cs="Arial"/>
          <w:bCs/>
        </w:rPr>
      </w:pPr>
      <w:r w:rsidRPr="00472435">
        <w:rPr>
          <w:rFonts w:ascii="Arial" w:hAnsi="Arial" w:cs="Arial"/>
          <w:bCs/>
        </w:rPr>
        <w:t>Financial profiling</w:t>
      </w:r>
    </w:p>
    <w:p w:rsidR="00472435" w:rsidRDefault="00472435" w:rsidP="00472435">
      <w:pPr>
        <w:pStyle w:val="ListParagraph"/>
        <w:numPr>
          <w:ilvl w:val="0"/>
          <w:numId w:val="39"/>
        </w:numPr>
        <w:spacing w:after="0"/>
        <w:rPr>
          <w:rFonts w:ascii="Arial" w:hAnsi="Arial" w:cs="Arial"/>
          <w:bCs/>
        </w:rPr>
      </w:pPr>
      <w:r w:rsidRPr="00472435">
        <w:rPr>
          <w:rFonts w:ascii="Arial" w:hAnsi="Arial" w:cs="Arial"/>
          <w:bCs/>
        </w:rPr>
        <w:t>Spending</w:t>
      </w:r>
      <w:r>
        <w:rPr>
          <w:rFonts w:ascii="Arial" w:hAnsi="Arial" w:cs="Arial"/>
          <w:bCs/>
        </w:rPr>
        <w:t xml:space="preserve"> </w:t>
      </w:r>
      <w:r w:rsidRPr="00472435">
        <w:rPr>
          <w:rFonts w:ascii="Arial" w:hAnsi="Arial" w:cs="Arial"/>
          <w:bCs/>
        </w:rPr>
        <w:t>pattern</w:t>
      </w:r>
    </w:p>
    <w:p w:rsidR="00472435" w:rsidRDefault="00472435" w:rsidP="00472435">
      <w:pPr>
        <w:pStyle w:val="ListParagraph"/>
        <w:numPr>
          <w:ilvl w:val="0"/>
          <w:numId w:val="39"/>
        </w:numPr>
        <w:spacing w:after="0"/>
        <w:rPr>
          <w:rFonts w:ascii="Arial" w:hAnsi="Arial" w:cs="Arial"/>
          <w:bCs/>
        </w:rPr>
      </w:pPr>
      <w:r>
        <w:rPr>
          <w:rFonts w:ascii="Arial" w:hAnsi="Arial" w:cs="Arial"/>
          <w:bCs/>
        </w:rPr>
        <w:t>Income source</w:t>
      </w:r>
    </w:p>
    <w:p w:rsidR="00472435" w:rsidRDefault="00390F81" w:rsidP="00472435">
      <w:pPr>
        <w:pStyle w:val="ListParagraph"/>
        <w:numPr>
          <w:ilvl w:val="0"/>
          <w:numId w:val="39"/>
        </w:numPr>
        <w:spacing w:after="0"/>
        <w:rPr>
          <w:rFonts w:ascii="Arial" w:hAnsi="Arial" w:cs="Arial"/>
          <w:bCs/>
        </w:rPr>
      </w:pPr>
      <w:r>
        <w:rPr>
          <w:rFonts w:ascii="Arial" w:hAnsi="Arial" w:cs="Arial"/>
          <w:bCs/>
        </w:rPr>
        <w:t>Assets and</w:t>
      </w:r>
      <w:r w:rsidR="00472435">
        <w:rPr>
          <w:rFonts w:ascii="Arial" w:hAnsi="Arial" w:cs="Arial"/>
          <w:bCs/>
        </w:rPr>
        <w:t xml:space="preserve"> liabilities</w:t>
      </w:r>
    </w:p>
    <w:p w:rsidR="00472435" w:rsidRDefault="00472435" w:rsidP="00472435">
      <w:pPr>
        <w:pStyle w:val="ListParagraph"/>
        <w:numPr>
          <w:ilvl w:val="0"/>
          <w:numId w:val="39"/>
        </w:numPr>
        <w:spacing w:after="0"/>
        <w:rPr>
          <w:rFonts w:ascii="Arial" w:hAnsi="Arial" w:cs="Arial"/>
          <w:bCs/>
        </w:rPr>
      </w:pPr>
      <w:r>
        <w:rPr>
          <w:rFonts w:ascii="Arial" w:hAnsi="Arial" w:cs="Arial"/>
          <w:bCs/>
        </w:rPr>
        <w:t>Source of information</w:t>
      </w:r>
    </w:p>
    <w:p w:rsidR="004E73CC" w:rsidRDefault="004E73CC" w:rsidP="004E73CC">
      <w:pPr>
        <w:pStyle w:val="ListParagraph"/>
        <w:spacing w:after="0"/>
        <w:ind w:left="1440"/>
        <w:rPr>
          <w:rFonts w:ascii="Arial" w:hAnsi="Arial" w:cs="Arial"/>
          <w:bCs/>
        </w:rPr>
      </w:pPr>
    </w:p>
    <w:p w:rsidR="004E73CC" w:rsidRPr="00472435" w:rsidRDefault="004E73CC" w:rsidP="004E73CC">
      <w:pPr>
        <w:pStyle w:val="ListParagraph"/>
        <w:numPr>
          <w:ilvl w:val="0"/>
          <w:numId w:val="36"/>
        </w:numPr>
        <w:spacing w:after="0"/>
        <w:rPr>
          <w:rFonts w:ascii="Arial" w:hAnsi="Arial" w:cs="Arial"/>
          <w:bCs/>
        </w:rPr>
      </w:pPr>
      <w:r w:rsidRPr="004E73CC">
        <w:rPr>
          <w:rFonts w:ascii="Arial" w:hAnsi="Arial" w:cs="Arial"/>
          <w:bCs/>
        </w:rPr>
        <w:t>Investigation re Unexplained Wealth</w:t>
      </w:r>
    </w:p>
    <w:p w:rsidR="00472435" w:rsidRPr="004E73CC" w:rsidRDefault="004E73CC" w:rsidP="004E73CC">
      <w:pPr>
        <w:pStyle w:val="ListParagraph"/>
        <w:numPr>
          <w:ilvl w:val="0"/>
          <w:numId w:val="39"/>
        </w:numPr>
        <w:spacing w:after="0"/>
        <w:rPr>
          <w:rFonts w:ascii="Arial" w:hAnsi="Arial" w:cs="Arial"/>
          <w:bCs/>
        </w:rPr>
      </w:pPr>
      <w:r w:rsidRPr="004E73CC">
        <w:rPr>
          <w:rFonts w:ascii="Arial" w:hAnsi="Arial" w:cs="Arial"/>
          <w:bCs/>
        </w:rPr>
        <w:t>Outgoings</w:t>
      </w:r>
      <w:r>
        <w:rPr>
          <w:rFonts w:ascii="Arial" w:hAnsi="Arial" w:cs="Arial"/>
          <w:bCs/>
        </w:rPr>
        <w:t xml:space="preserve"> + </w:t>
      </w:r>
      <w:r w:rsidRPr="004E73CC">
        <w:rPr>
          <w:rFonts w:ascii="Arial" w:hAnsi="Arial" w:cs="Arial"/>
          <w:bCs/>
        </w:rPr>
        <w:t>Capital</w:t>
      </w:r>
      <w:r>
        <w:rPr>
          <w:rFonts w:ascii="Arial" w:hAnsi="Arial" w:cs="Arial"/>
          <w:bCs/>
        </w:rPr>
        <w:t xml:space="preserve"> a</w:t>
      </w:r>
      <w:r w:rsidRPr="004E73CC">
        <w:rPr>
          <w:rFonts w:ascii="Arial" w:hAnsi="Arial" w:cs="Arial"/>
          <w:bCs/>
        </w:rPr>
        <w:t>ccretions</w:t>
      </w:r>
      <w:r>
        <w:rPr>
          <w:rFonts w:ascii="Arial" w:hAnsi="Arial" w:cs="Arial"/>
          <w:bCs/>
        </w:rPr>
        <w:t xml:space="preserve"> – Known sources of funds = Unknown sources of funds</w:t>
      </w:r>
    </w:p>
    <w:p w:rsidR="00A04618" w:rsidRDefault="00A04618" w:rsidP="0075639B">
      <w:pPr>
        <w:spacing w:after="0"/>
        <w:rPr>
          <w:rFonts w:ascii="Arial" w:hAnsi="Arial" w:cs="Arial"/>
          <w:b/>
          <w:highlight w:val="yellow"/>
          <w:u w:val="single"/>
        </w:rPr>
      </w:pPr>
      <w:r>
        <w:rPr>
          <w:rFonts w:ascii="Arial" w:hAnsi="Arial" w:cs="Arial"/>
          <w:b/>
          <w:highlight w:val="yellow"/>
          <w:u w:val="single"/>
        </w:rPr>
        <w:br w:type="page"/>
      </w:r>
    </w:p>
    <w:p w:rsidR="004277D7" w:rsidRPr="004A6399" w:rsidRDefault="00DD4EB6" w:rsidP="004277D7">
      <w:pPr>
        <w:jc w:val="center"/>
        <w:rPr>
          <w:rFonts w:ascii="Arial" w:hAnsi="Arial" w:cs="Arial"/>
          <w:b/>
          <w:highlight w:val="yellow"/>
          <w:u w:val="single"/>
        </w:rPr>
      </w:pPr>
      <w:r>
        <w:rPr>
          <w:rFonts w:ascii="Arial" w:hAnsi="Arial" w:cs="Arial"/>
          <w:b/>
          <w:highlight w:val="yellow"/>
          <w:u w:val="single"/>
        </w:rPr>
        <w:lastRenderedPageBreak/>
        <w:t xml:space="preserve">Event summary of Session </w:t>
      </w:r>
      <w:r w:rsidR="007F50CD">
        <w:rPr>
          <w:rFonts w:ascii="Arial" w:hAnsi="Arial" w:cs="Arial"/>
          <w:b/>
          <w:highlight w:val="yellow"/>
          <w:u w:val="single"/>
        </w:rPr>
        <w:t>7</w:t>
      </w:r>
      <w:r w:rsidR="005C2A38">
        <w:rPr>
          <w:rFonts w:ascii="Arial" w:hAnsi="Arial" w:cs="Arial"/>
          <w:b/>
          <w:highlight w:val="yellow"/>
          <w:u w:val="single"/>
        </w:rPr>
        <w:t>b</w:t>
      </w:r>
    </w:p>
    <w:p w:rsidR="007F50CD" w:rsidRPr="007F50CD" w:rsidRDefault="007F50CD" w:rsidP="004277D7">
      <w:pPr>
        <w:jc w:val="center"/>
        <w:rPr>
          <w:rFonts w:ascii="Arial" w:hAnsi="Arial" w:cs="Arial"/>
          <w:b/>
          <w:bCs/>
          <w:highlight w:val="yellow"/>
          <w:u w:val="single"/>
        </w:rPr>
      </w:pPr>
      <w:r w:rsidRPr="007F50CD">
        <w:rPr>
          <w:rFonts w:ascii="Arial" w:hAnsi="Arial" w:cs="Arial"/>
          <w:b/>
          <w:bCs/>
          <w:highlight w:val="yellow"/>
          <w:u w:val="single"/>
        </w:rPr>
        <w:t>Overview of Forens</w:t>
      </w:r>
      <w:r w:rsidR="00B17F1C">
        <w:rPr>
          <w:rFonts w:ascii="Arial" w:hAnsi="Arial" w:cs="Arial"/>
          <w:b/>
          <w:bCs/>
          <w:highlight w:val="yellow"/>
          <w:u w:val="single"/>
        </w:rPr>
        <w:t>ic Accountants’ Proactive Roles</w:t>
      </w:r>
    </w:p>
    <w:p w:rsidR="00585D23" w:rsidRPr="00585D23" w:rsidRDefault="007F50CD" w:rsidP="00585D23">
      <w:pPr>
        <w:jc w:val="center"/>
        <w:rPr>
          <w:rFonts w:ascii="Arial" w:hAnsi="Arial" w:cs="Arial"/>
          <w:b/>
          <w:highlight w:val="yellow"/>
          <w:u w:val="single"/>
        </w:rPr>
      </w:pPr>
      <w:r w:rsidRPr="007F50CD">
        <w:rPr>
          <w:rFonts w:ascii="Arial" w:hAnsi="Arial" w:cs="Arial"/>
          <w:b/>
          <w:highlight w:val="yellow"/>
          <w:u w:val="single"/>
        </w:rPr>
        <w:t xml:space="preserve">Presented by </w:t>
      </w:r>
      <w:r w:rsidR="00585D23" w:rsidRPr="00585D23">
        <w:rPr>
          <w:rFonts w:ascii="Arial" w:hAnsi="Arial" w:cs="Arial"/>
          <w:b/>
          <w:highlight w:val="yellow"/>
          <w:u w:val="single"/>
        </w:rPr>
        <w:t>Kevin Ma</w:t>
      </w:r>
      <w:r w:rsidR="009A321D">
        <w:rPr>
          <w:rFonts w:ascii="Arial" w:hAnsi="Arial" w:cs="Arial"/>
          <w:b/>
          <w:highlight w:val="yellow"/>
          <w:u w:val="single"/>
        </w:rPr>
        <w:t xml:space="preserve"> and Alex Wong</w:t>
      </w:r>
      <w:r w:rsidR="00DD4EB6" w:rsidRPr="007F50CD">
        <w:rPr>
          <w:rFonts w:ascii="Arial" w:hAnsi="Arial" w:cs="Arial"/>
          <w:b/>
          <w:highlight w:val="yellow"/>
          <w:u w:val="single"/>
        </w:rPr>
        <w:t>,</w:t>
      </w:r>
      <w:r w:rsidR="009244E0" w:rsidRPr="007F50CD">
        <w:rPr>
          <w:rFonts w:ascii="Arial" w:hAnsi="Arial" w:cs="Arial"/>
          <w:b/>
          <w:highlight w:val="yellow"/>
          <w:u w:val="single"/>
        </w:rPr>
        <w:t xml:space="preserve"> both of </w:t>
      </w:r>
      <w:r w:rsidR="00585D23" w:rsidRPr="00585D23">
        <w:rPr>
          <w:rFonts w:ascii="Arial" w:hAnsi="Arial" w:cs="Arial"/>
          <w:b/>
          <w:highlight w:val="yellow"/>
          <w:u w:val="single"/>
        </w:rPr>
        <w:t>FTI Consulting</w:t>
      </w:r>
    </w:p>
    <w:p w:rsidR="00DD4EB6" w:rsidRDefault="007F50CD" w:rsidP="009E43A6">
      <w:pPr>
        <w:pStyle w:val="ListParagraph"/>
        <w:numPr>
          <w:ilvl w:val="0"/>
          <w:numId w:val="1"/>
        </w:numPr>
        <w:rPr>
          <w:rFonts w:ascii="Arial" w:hAnsi="Arial" w:cs="Arial"/>
          <w:b/>
          <w:u w:val="single"/>
        </w:rPr>
      </w:pPr>
      <w:r w:rsidRPr="005E3E24">
        <w:rPr>
          <w:rFonts w:ascii="Arial" w:hAnsi="Arial" w:cs="Arial"/>
          <w:b/>
          <w:u w:val="single"/>
        </w:rPr>
        <w:t xml:space="preserve">Introduction </w:t>
      </w:r>
    </w:p>
    <w:p w:rsidR="00DD4EB6" w:rsidRPr="005E3E24" w:rsidRDefault="00DD4EB6" w:rsidP="005E3E24">
      <w:pPr>
        <w:pStyle w:val="ListParagraph"/>
        <w:ind w:left="1440"/>
        <w:rPr>
          <w:rFonts w:ascii="Arial" w:hAnsi="Arial" w:cs="Arial"/>
        </w:rPr>
      </w:pPr>
    </w:p>
    <w:p w:rsidR="00585D23" w:rsidRPr="00EB35DD" w:rsidRDefault="00585D23" w:rsidP="00585D23">
      <w:pPr>
        <w:pStyle w:val="ListParagraph"/>
        <w:numPr>
          <w:ilvl w:val="0"/>
          <w:numId w:val="2"/>
        </w:numPr>
        <w:ind w:left="1080"/>
        <w:rPr>
          <w:rFonts w:ascii="Arial" w:hAnsi="Arial" w:cs="Arial"/>
        </w:rPr>
      </w:pPr>
      <w:r w:rsidRPr="005E3E24">
        <w:rPr>
          <w:rFonts w:ascii="Arial" w:hAnsi="Arial" w:cs="Arial"/>
          <w:bCs/>
        </w:rPr>
        <w:t>What is a Forensic Accountant?</w:t>
      </w:r>
    </w:p>
    <w:p w:rsidR="00585D23" w:rsidRDefault="00585D23" w:rsidP="002F5E07">
      <w:pPr>
        <w:pStyle w:val="ListParagraph"/>
        <w:numPr>
          <w:ilvl w:val="0"/>
          <w:numId w:val="12"/>
        </w:numPr>
        <w:rPr>
          <w:rFonts w:ascii="Arial" w:hAnsi="Arial" w:cs="Arial"/>
        </w:rPr>
      </w:pPr>
      <w:r w:rsidRPr="00585D23">
        <w:rPr>
          <w:rFonts w:ascii="Arial" w:hAnsi="Arial" w:cs="Arial"/>
        </w:rPr>
        <w:t>"Forensic accounting is a science (i.e. a department of systemised knowledge) dealing with the applications of accounting facts gathered through auditing methods and procedure to resolve legal problems."</w:t>
      </w:r>
    </w:p>
    <w:p w:rsidR="00585D23" w:rsidRPr="00585D23" w:rsidRDefault="00585D23" w:rsidP="002F5E07">
      <w:pPr>
        <w:pStyle w:val="ListParagraph"/>
        <w:numPr>
          <w:ilvl w:val="0"/>
          <w:numId w:val="12"/>
        </w:numPr>
        <w:rPr>
          <w:rFonts w:ascii="Arial" w:hAnsi="Arial" w:cs="Arial"/>
        </w:rPr>
      </w:pPr>
      <w:r w:rsidRPr="00585D23">
        <w:rPr>
          <w:rFonts w:ascii="Arial" w:hAnsi="Arial" w:cs="Arial"/>
        </w:rPr>
        <w:t xml:space="preserve">Forensic accountants use a combination of accountancy and detective skills to examine a wide range of fraudulent activities. </w:t>
      </w:r>
    </w:p>
    <w:p w:rsidR="00585D23" w:rsidRPr="00585D23" w:rsidRDefault="00585D23" w:rsidP="002F5E07">
      <w:pPr>
        <w:pStyle w:val="ListParagraph"/>
        <w:numPr>
          <w:ilvl w:val="0"/>
          <w:numId w:val="12"/>
        </w:numPr>
        <w:rPr>
          <w:rFonts w:ascii="Arial" w:hAnsi="Arial" w:cs="Arial"/>
        </w:rPr>
      </w:pPr>
      <w:r w:rsidRPr="00585D23">
        <w:rPr>
          <w:rFonts w:ascii="Arial" w:hAnsi="Arial" w:cs="Arial"/>
        </w:rPr>
        <w:t xml:space="preserve">We help lawyers, financial institutions, insurance companies and other clients to resolve disputes and assist in fraud investigations. </w:t>
      </w:r>
    </w:p>
    <w:p w:rsidR="00585D23" w:rsidRPr="00585D23" w:rsidRDefault="00585D23" w:rsidP="002F5E07">
      <w:pPr>
        <w:pStyle w:val="ListParagraph"/>
        <w:numPr>
          <w:ilvl w:val="0"/>
          <w:numId w:val="12"/>
        </w:numPr>
        <w:rPr>
          <w:rFonts w:ascii="Arial" w:hAnsi="Arial" w:cs="Arial"/>
        </w:rPr>
      </w:pPr>
      <w:r w:rsidRPr="00585D23">
        <w:rPr>
          <w:rFonts w:ascii="Arial" w:hAnsi="Arial" w:cs="Arial"/>
        </w:rPr>
        <w:t>Those investigations could lead to judicial proceedings, which means an opportunity to work closely with law enforcement organisations.</w:t>
      </w:r>
    </w:p>
    <w:p w:rsidR="00585D23" w:rsidRPr="005E3E24" w:rsidRDefault="00585D23" w:rsidP="005E3E24">
      <w:pPr>
        <w:pStyle w:val="ListParagraph"/>
        <w:ind w:left="1080"/>
        <w:rPr>
          <w:rFonts w:ascii="Arial" w:hAnsi="Arial" w:cs="Arial"/>
        </w:rPr>
      </w:pPr>
    </w:p>
    <w:p w:rsidR="00585D23" w:rsidRDefault="00585D23" w:rsidP="00585D23">
      <w:pPr>
        <w:pStyle w:val="ListParagraph"/>
        <w:numPr>
          <w:ilvl w:val="0"/>
          <w:numId w:val="2"/>
        </w:numPr>
        <w:ind w:left="1080"/>
        <w:rPr>
          <w:rFonts w:ascii="Arial" w:hAnsi="Arial" w:cs="Arial"/>
        </w:rPr>
      </w:pPr>
      <w:r w:rsidRPr="00585D23">
        <w:rPr>
          <w:rFonts w:ascii="Arial" w:hAnsi="Arial" w:cs="Arial"/>
        </w:rPr>
        <w:t>Why we need a Forensic Accountant</w:t>
      </w:r>
    </w:p>
    <w:p w:rsidR="00585D23" w:rsidRPr="00585D23" w:rsidRDefault="00585D23" w:rsidP="002F5E07">
      <w:pPr>
        <w:pStyle w:val="ListParagraph"/>
        <w:numPr>
          <w:ilvl w:val="0"/>
          <w:numId w:val="14"/>
        </w:numPr>
        <w:rPr>
          <w:rFonts w:ascii="Arial" w:hAnsi="Arial" w:cs="Arial"/>
        </w:rPr>
      </w:pPr>
      <w:r w:rsidRPr="00585D23">
        <w:rPr>
          <w:rFonts w:ascii="Arial" w:hAnsi="Arial" w:cs="Arial"/>
        </w:rPr>
        <w:t>Modern organised corporate frauds are sophisticated</w:t>
      </w:r>
    </w:p>
    <w:p w:rsidR="00585D23" w:rsidRPr="00585D23" w:rsidRDefault="00585D23" w:rsidP="002F5E07">
      <w:pPr>
        <w:pStyle w:val="ListParagraph"/>
        <w:numPr>
          <w:ilvl w:val="0"/>
          <w:numId w:val="14"/>
        </w:numPr>
        <w:rPr>
          <w:rFonts w:ascii="Arial" w:hAnsi="Arial" w:cs="Arial"/>
        </w:rPr>
      </w:pPr>
      <w:r w:rsidRPr="00585D23">
        <w:rPr>
          <w:rFonts w:ascii="Arial" w:hAnsi="Arial" w:cs="Arial"/>
        </w:rPr>
        <w:t>Challenges to traditional accountants and auditors</w:t>
      </w:r>
    </w:p>
    <w:p w:rsidR="00585D23" w:rsidRPr="00585D23" w:rsidRDefault="00BA139E" w:rsidP="002F5E07">
      <w:pPr>
        <w:pStyle w:val="ListParagraph"/>
        <w:numPr>
          <w:ilvl w:val="0"/>
          <w:numId w:val="13"/>
        </w:numPr>
        <w:rPr>
          <w:rFonts w:ascii="Arial" w:hAnsi="Arial" w:cs="Arial"/>
        </w:rPr>
      </w:pPr>
      <w:r>
        <w:rPr>
          <w:rFonts w:ascii="Arial" w:hAnsi="Arial" w:cs="Arial"/>
        </w:rPr>
        <w:t>Finance &amp; Accounting Departments have</w:t>
      </w:r>
      <w:r w:rsidR="00585D23" w:rsidRPr="00585D23">
        <w:rPr>
          <w:rFonts w:ascii="Arial" w:hAnsi="Arial" w:cs="Arial"/>
        </w:rPr>
        <w:t xml:space="preserve"> </w:t>
      </w:r>
      <w:r>
        <w:rPr>
          <w:rFonts w:ascii="Arial" w:hAnsi="Arial" w:cs="Arial"/>
        </w:rPr>
        <w:t xml:space="preserve">a </w:t>
      </w:r>
      <w:r w:rsidR="00585D23" w:rsidRPr="00585D23">
        <w:rPr>
          <w:rFonts w:ascii="Arial" w:hAnsi="Arial" w:cs="Arial"/>
        </w:rPr>
        <w:t>heavy workload from daily operation</w:t>
      </w:r>
      <w:r>
        <w:rPr>
          <w:rFonts w:ascii="Arial" w:hAnsi="Arial" w:cs="Arial"/>
        </w:rPr>
        <w:t>s</w:t>
      </w:r>
      <w:r w:rsidR="00585D23" w:rsidRPr="00585D23">
        <w:rPr>
          <w:rFonts w:ascii="Arial" w:hAnsi="Arial" w:cs="Arial"/>
        </w:rPr>
        <w:t>, and they are not well-trained to detect corporate fraud</w:t>
      </w:r>
    </w:p>
    <w:p w:rsidR="00585D23" w:rsidRPr="00585D23" w:rsidRDefault="00585D23" w:rsidP="002F5E07">
      <w:pPr>
        <w:pStyle w:val="ListParagraph"/>
        <w:numPr>
          <w:ilvl w:val="0"/>
          <w:numId w:val="13"/>
        </w:numPr>
        <w:rPr>
          <w:rFonts w:ascii="Arial" w:hAnsi="Arial" w:cs="Arial"/>
        </w:rPr>
      </w:pPr>
      <w:r w:rsidRPr="00585D23">
        <w:rPr>
          <w:rFonts w:ascii="Arial" w:hAnsi="Arial" w:cs="Arial"/>
        </w:rPr>
        <w:t xml:space="preserve">Objectives of the ordinary audit of financial statement is the expression of an opinion on the fairness or otherwise in all material </w:t>
      </w:r>
      <w:r w:rsidR="00BA139E">
        <w:rPr>
          <w:rFonts w:ascii="Arial" w:hAnsi="Arial" w:cs="Arial"/>
        </w:rPr>
        <w:t xml:space="preserve">matters </w:t>
      </w:r>
      <w:r w:rsidRPr="00585D23">
        <w:rPr>
          <w:rFonts w:ascii="Arial" w:hAnsi="Arial" w:cs="Arial"/>
        </w:rPr>
        <w:t>with respect to financial positi</w:t>
      </w:r>
      <w:r w:rsidR="00BA139E">
        <w:rPr>
          <w:rFonts w:ascii="Arial" w:hAnsi="Arial" w:cs="Arial"/>
        </w:rPr>
        <w:t xml:space="preserve">on, results of operations and </w:t>
      </w:r>
      <w:r w:rsidRPr="00585D23">
        <w:rPr>
          <w:rFonts w:ascii="Arial" w:hAnsi="Arial" w:cs="Arial"/>
        </w:rPr>
        <w:t>cash flow in k</w:t>
      </w:r>
      <w:r w:rsidR="00390F81">
        <w:rPr>
          <w:rFonts w:ascii="Arial" w:hAnsi="Arial" w:cs="Arial"/>
        </w:rPr>
        <w:t>eeping with generally accepted accounting p</w:t>
      </w:r>
      <w:r w:rsidRPr="00585D23">
        <w:rPr>
          <w:rFonts w:ascii="Arial" w:hAnsi="Arial" w:cs="Arial"/>
        </w:rPr>
        <w:t xml:space="preserve">rinciples. </w:t>
      </w:r>
    </w:p>
    <w:p w:rsidR="00585D23" w:rsidRPr="00585D23" w:rsidRDefault="00585D23" w:rsidP="002F5E07">
      <w:pPr>
        <w:pStyle w:val="ListParagraph"/>
        <w:numPr>
          <w:ilvl w:val="0"/>
          <w:numId w:val="16"/>
        </w:numPr>
        <w:rPr>
          <w:rFonts w:ascii="Arial" w:hAnsi="Arial" w:cs="Arial"/>
        </w:rPr>
      </w:pPr>
      <w:r w:rsidRPr="00585D23">
        <w:rPr>
          <w:rFonts w:ascii="Arial" w:hAnsi="Arial" w:cs="Arial"/>
        </w:rPr>
        <w:t>Involvement of multiple disciplines</w:t>
      </w:r>
    </w:p>
    <w:p w:rsidR="00585D23" w:rsidRPr="00585D23" w:rsidRDefault="00585D23" w:rsidP="002F5E07">
      <w:pPr>
        <w:pStyle w:val="ListParagraph"/>
        <w:numPr>
          <w:ilvl w:val="0"/>
          <w:numId w:val="15"/>
        </w:numPr>
        <w:rPr>
          <w:rFonts w:ascii="Arial" w:hAnsi="Arial" w:cs="Arial"/>
        </w:rPr>
      </w:pPr>
      <w:r w:rsidRPr="00585D23">
        <w:rPr>
          <w:rFonts w:ascii="Arial" w:hAnsi="Arial" w:cs="Arial"/>
        </w:rPr>
        <w:t>Accounting knowledge</w:t>
      </w:r>
    </w:p>
    <w:p w:rsidR="00EC73E2" w:rsidRDefault="00585D23" w:rsidP="002F5E07">
      <w:pPr>
        <w:pStyle w:val="ListParagraph"/>
        <w:numPr>
          <w:ilvl w:val="0"/>
          <w:numId w:val="15"/>
        </w:numPr>
        <w:rPr>
          <w:rFonts w:ascii="Arial" w:hAnsi="Arial" w:cs="Arial"/>
        </w:rPr>
      </w:pPr>
      <w:r w:rsidRPr="00585D23">
        <w:rPr>
          <w:rFonts w:ascii="Arial" w:hAnsi="Arial" w:cs="Arial"/>
        </w:rPr>
        <w:t>Investigative review</w:t>
      </w:r>
    </w:p>
    <w:p w:rsidR="00EC73E2" w:rsidRDefault="00585D23" w:rsidP="002F5E07">
      <w:pPr>
        <w:pStyle w:val="ListParagraph"/>
        <w:numPr>
          <w:ilvl w:val="0"/>
          <w:numId w:val="15"/>
        </w:numPr>
        <w:rPr>
          <w:rFonts w:ascii="Arial" w:hAnsi="Arial" w:cs="Arial"/>
        </w:rPr>
      </w:pPr>
      <w:r w:rsidRPr="005E3E24">
        <w:rPr>
          <w:rFonts w:ascii="Arial" w:hAnsi="Arial" w:cs="Arial"/>
        </w:rPr>
        <w:t>Consultancy in court/arbitration</w:t>
      </w:r>
    </w:p>
    <w:p w:rsidR="00585D23" w:rsidRPr="005E3E24" w:rsidRDefault="00585D23" w:rsidP="005E3E24">
      <w:pPr>
        <w:pStyle w:val="ListParagraph"/>
        <w:ind w:left="1800"/>
        <w:rPr>
          <w:rFonts w:ascii="Arial" w:hAnsi="Arial" w:cs="Arial"/>
        </w:rPr>
      </w:pPr>
    </w:p>
    <w:p w:rsidR="00EC73E2" w:rsidRPr="00EB35DD" w:rsidRDefault="00EC73E2" w:rsidP="00EC73E2">
      <w:pPr>
        <w:pStyle w:val="ListParagraph"/>
        <w:numPr>
          <w:ilvl w:val="0"/>
          <w:numId w:val="2"/>
        </w:numPr>
        <w:ind w:left="1080"/>
        <w:rPr>
          <w:rFonts w:ascii="Arial" w:hAnsi="Arial" w:cs="Arial"/>
        </w:rPr>
      </w:pPr>
      <w:r w:rsidRPr="005E3E24">
        <w:rPr>
          <w:rFonts w:ascii="Arial" w:hAnsi="Arial" w:cs="Arial"/>
          <w:bCs/>
        </w:rPr>
        <w:t>Forensic Accountant’s proactive role</w:t>
      </w:r>
    </w:p>
    <w:tbl>
      <w:tblPr>
        <w:tblStyle w:val="TableGrid"/>
        <w:tblW w:w="0" w:type="auto"/>
        <w:tblInd w:w="1080" w:type="dxa"/>
        <w:tblLook w:val="04A0" w:firstRow="1" w:lastRow="0" w:firstColumn="1" w:lastColumn="0" w:noHBand="0" w:noVBand="1"/>
      </w:tblPr>
      <w:tblGrid>
        <w:gridCol w:w="4405"/>
        <w:gridCol w:w="4320"/>
      </w:tblGrid>
      <w:tr w:rsidR="00803693" w:rsidTr="005E3E24">
        <w:tc>
          <w:tcPr>
            <w:tcW w:w="4405" w:type="dxa"/>
          </w:tcPr>
          <w:p w:rsidR="00803693" w:rsidRPr="004F6F00" w:rsidRDefault="00803693" w:rsidP="005E3E24">
            <w:pPr>
              <w:rPr>
                <w:rFonts w:ascii="Arial" w:hAnsi="Arial" w:cs="Arial"/>
              </w:rPr>
            </w:pPr>
            <w:r w:rsidRPr="005E3E24">
              <w:rPr>
                <w:rFonts w:ascii="Arial" w:hAnsi="Arial" w:cs="Arial"/>
                <w:bCs/>
              </w:rPr>
              <w:t>Fraud Risk Assessment</w:t>
            </w:r>
          </w:p>
        </w:tc>
        <w:tc>
          <w:tcPr>
            <w:tcW w:w="4320" w:type="dxa"/>
          </w:tcPr>
          <w:p w:rsidR="00803693" w:rsidRPr="004F6F00" w:rsidRDefault="00803693" w:rsidP="005E3E24">
            <w:pPr>
              <w:rPr>
                <w:rFonts w:ascii="Arial" w:hAnsi="Arial" w:cs="Arial"/>
              </w:rPr>
            </w:pPr>
            <w:r w:rsidRPr="005E3E24">
              <w:rPr>
                <w:rFonts w:ascii="Arial" w:hAnsi="Arial" w:cs="Arial"/>
                <w:bCs/>
              </w:rPr>
              <w:t>Monitoring</w:t>
            </w:r>
          </w:p>
        </w:tc>
      </w:tr>
      <w:tr w:rsidR="00803693" w:rsidTr="005E3E24">
        <w:tc>
          <w:tcPr>
            <w:tcW w:w="4405" w:type="dxa"/>
          </w:tcPr>
          <w:p w:rsidR="00803693" w:rsidRPr="005E3E24" w:rsidRDefault="00803693" w:rsidP="002F5E07">
            <w:pPr>
              <w:pStyle w:val="ListParagraph"/>
              <w:numPr>
                <w:ilvl w:val="0"/>
                <w:numId w:val="17"/>
              </w:numPr>
              <w:rPr>
                <w:rFonts w:ascii="Arial" w:hAnsi="Arial" w:cs="Arial"/>
              </w:rPr>
            </w:pPr>
            <w:r w:rsidRPr="005E3E24">
              <w:rPr>
                <w:rFonts w:ascii="Arial" w:hAnsi="Arial" w:cs="Arial"/>
              </w:rPr>
              <w:t>Perform assessment to evaluate operations and functionality of a business to determine potential weaknesses within systems of internal controls; financial policies; and accounting procedures.</w:t>
            </w:r>
          </w:p>
          <w:p w:rsidR="00803693" w:rsidRPr="005E3E24" w:rsidRDefault="00803693" w:rsidP="002F5E07">
            <w:pPr>
              <w:pStyle w:val="ListParagraph"/>
              <w:numPr>
                <w:ilvl w:val="0"/>
                <w:numId w:val="17"/>
              </w:numPr>
              <w:rPr>
                <w:rFonts w:ascii="Arial" w:hAnsi="Arial" w:cs="Arial"/>
              </w:rPr>
            </w:pPr>
            <w:r w:rsidRPr="005E3E24">
              <w:rPr>
                <w:rFonts w:ascii="Arial" w:hAnsi="Arial" w:cs="Arial"/>
              </w:rPr>
              <w:t>Seek indications of fraud within specific areas even when no “red flags” exist</w:t>
            </w:r>
          </w:p>
          <w:p w:rsidR="00803693" w:rsidRPr="004F6F00" w:rsidRDefault="00803693" w:rsidP="002F5E07">
            <w:pPr>
              <w:pStyle w:val="ListParagraph"/>
              <w:numPr>
                <w:ilvl w:val="0"/>
                <w:numId w:val="17"/>
              </w:numPr>
              <w:rPr>
                <w:rFonts w:ascii="Arial" w:hAnsi="Arial" w:cs="Arial"/>
              </w:rPr>
            </w:pPr>
            <w:r w:rsidRPr="005E3E24">
              <w:rPr>
                <w:rFonts w:ascii="Arial" w:hAnsi="Arial" w:cs="Arial"/>
              </w:rPr>
              <w:t>Recommend preventative measures to stop any potential irregularities from occurring in the first place</w:t>
            </w:r>
          </w:p>
        </w:tc>
        <w:tc>
          <w:tcPr>
            <w:tcW w:w="4320" w:type="dxa"/>
          </w:tcPr>
          <w:p w:rsidR="00803693" w:rsidRPr="005E3E24" w:rsidRDefault="00803693" w:rsidP="002F5E07">
            <w:pPr>
              <w:pStyle w:val="ListParagraph"/>
              <w:numPr>
                <w:ilvl w:val="0"/>
                <w:numId w:val="18"/>
              </w:numPr>
              <w:rPr>
                <w:rFonts w:ascii="Arial" w:hAnsi="Arial" w:cs="Arial"/>
              </w:rPr>
            </w:pPr>
            <w:r w:rsidRPr="005E3E24">
              <w:rPr>
                <w:rFonts w:ascii="Arial" w:hAnsi="Arial" w:cs="Arial"/>
              </w:rPr>
              <w:t>Data analytics</w:t>
            </w:r>
          </w:p>
          <w:p w:rsidR="00803693" w:rsidRDefault="00803693" w:rsidP="002F5E07">
            <w:pPr>
              <w:pStyle w:val="ListParagraph"/>
              <w:numPr>
                <w:ilvl w:val="0"/>
                <w:numId w:val="18"/>
              </w:numPr>
              <w:rPr>
                <w:rFonts w:ascii="Arial" w:hAnsi="Arial" w:cs="Arial"/>
              </w:rPr>
            </w:pPr>
            <w:r w:rsidRPr="005E3E24">
              <w:rPr>
                <w:rFonts w:ascii="Arial" w:hAnsi="Arial" w:cs="Arial"/>
              </w:rPr>
              <w:t>Artificial intelligences</w:t>
            </w:r>
          </w:p>
          <w:p w:rsidR="00803693" w:rsidRDefault="00803693" w:rsidP="002F5E07">
            <w:pPr>
              <w:pStyle w:val="ListParagraph"/>
              <w:numPr>
                <w:ilvl w:val="0"/>
                <w:numId w:val="18"/>
              </w:numPr>
              <w:rPr>
                <w:rFonts w:ascii="Arial" w:hAnsi="Arial" w:cs="Arial"/>
              </w:rPr>
            </w:pPr>
            <w:r>
              <w:rPr>
                <w:rFonts w:ascii="Arial" w:hAnsi="Arial" w:cs="Arial"/>
              </w:rPr>
              <w:t>Machine learning</w:t>
            </w:r>
          </w:p>
          <w:p w:rsidR="00803693" w:rsidRPr="005E3E24" w:rsidRDefault="00803693" w:rsidP="00181256">
            <w:pPr>
              <w:pStyle w:val="ListParagraph"/>
              <w:ind w:left="360"/>
              <w:rPr>
                <w:rFonts w:ascii="Arial" w:hAnsi="Arial" w:cs="Arial"/>
              </w:rPr>
            </w:pPr>
          </w:p>
          <w:p w:rsidR="00803693" w:rsidRDefault="00803693" w:rsidP="004F6F00">
            <w:pPr>
              <w:pStyle w:val="ListParagraph"/>
              <w:ind w:left="0"/>
              <w:rPr>
                <w:rFonts w:ascii="Arial" w:hAnsi="Arial" w:cs="Arial"/>
              </w:rPr>
            </w:pPr>
          </w:p>
        </w:tc>
      </w:tr>
    </w:tbl>
    <w:p w:rsidR="00803693" w:rsidRPr="005E3E24" w:rsidRDefault="00803693" w:rsidP="005E3E24">
      <w:pPr>
        <w:pStyle w:val="ListParagraph"/>
        <w:ind w:left="1080"/>
        <w:rPr>
          <w:rFonts w:ascii="Arial" w:hAnsi="Arial" w:cs="Arial"/>
        </w:rPr>
      </w:pPr>
    </w:p>
    <w:p w:rsidR="00646147" w:rsidRDefault="00646147">
      <w:pPr>
        <w:rPr>
          <w:rFonts w:ascii="Arial" w:hAnsi="Arial" w:cs="Arial"/>
        </w:rPr>
      </w:pPr>
      <w:r>
        <w:rPr>
          <w:rFonts w:ascii="Arial" w:hAnsi="Arial" w:cs="Arial"/>
        </w:rPr>
        <w:br w:type="page"/>
      </w:r>
    </w:p>
    <w:p w:rsidR="00585D23" w:rsidRPr="005E3E24" w:rsidRDefault="00EC73E2">
      <w:pPr>
        <w:pStyle w:val="ListParagraph"/>
        <w:numPr>
          <w:ilvl w:val="0"/>
          <w:numId w:val="2"/>
        </w:numPr>
        <w:ind w:left="1080"/>
        <w:rPr>
          <w:rFonts w:ascii="Arial" w:hAnsi="Arial" w:cs="Arial"/>
        </w:rPr>
      </w:pPr>
      <w:r>
        <w:rPr>
          <w:rFonts w:ascii="Arial" w:hAnsi="Arial" w:cs="Arial"/>
        </w:rPr>
        <w:t>Common fraud risk areas</w:t>
      </w:r>
    </w:p>
    <w:p w:rsidR="007F50CD" w:rsidRDefault="007F50CD" w:rsidP="007F50CD">
      <w:pPr>
        <w:pStyle w:val="ListParagraph"/>
        <w:ind w:left="1080"/>
        <w:rPr>
          <w:rFonts w:ascii="Arial" w:hAnsi="Arial" w:cs="Arial"/>
        </w:rPr>
      </w:pPr>
    </w:p>
    <w:tbl>
      <w:tblPr>
        <w:tblStyle w:val="TableGrid"/>
        <w:tblW w:w="0" w:type="auto"/>
        <w:tblInd w:w="1080" w:type="dxa"/>
        <w:tblLook w:val="04A0" w:firstRow="1" w:lastRow="0" w:firstColumn="1" w:lastColumn="0" w:noHBand="0" w:noVBand="1"/>
      </w:tblPr>
      <w:tblGrid>
        <w:gridCol w:w="2515"/>
        <w:gridCol w:w="6321"/>
      </w:tblGrid>
      <w:tr w:rsidR="007F50CD" w:rsidTr="00D10BD7">
        <w:tc>
          <w:tcPr>
            <w:tcW w:w="8836" w:type="dxa"/>
            <w:gridSpan w:val="2"/>
          </w:tcPr>
          <w:p w:rsidR="007F50CD" w:rsidRPr="002419CB" w:rsidRDefault="007F50CD" w:rsidP="007F50CD">
            <w:pPr>
              <w:pStyle w:val="ListParagraph"/>
              <w:ind w:left="0"/>
              <w:rPr>
                <w:rFonts w:ascii="Arial" w:hAnsi="Arial" w:cs="Arial"/>
                <w:b/>
              </w:rPr>
            </w:pPr>
            <w:r w:rsidRPr="002419CB">
              <w:rPr>
                <w:rFonts w:ascii="Arial" w:hAnsi="Arial" w:cs="Arial"/>
                <w:b/>
              </w:rPr>
              <w:t>Internal fraud</w:t>
            </w:r>
          </w:p>
        </w:tc>
      </w:tr>
      <w:tr w:rsidR="007F50CD" w:rsidTr="00D10BD7">
        <w:tc>
          <w:tcPr>
            <w:tcW w:w="8836" w:type="dxa"/>
            <w:gridSpan w:val="2"/>
          </w:tcPr>
          <w:p w:rsidR="007F50CD" w:rsidRDefault="007F50CD" w:rsidP="007F50CD">
            <w:pPr>
              <w:pStyle w:val="ListParagraph"/>
              <w:ind w:left="0"/>
              <w:rPr>
                <w:rFonts w:ascii="Arial" w:hAnsi="Arial" w:cs="Arial"/>
              </w:rPr>
            </w:pPr>
            <w:r w:rsidRPr="007F50CD">
              <w:rPr>
                <w:rFonts w:ascii="Arial" w:hAnsi="Arial" w:cs="Arial"/>
              </w:rPr>
              <w:t>Any deliberate or dishonest acts committed by an employee for personal monetary gain.</w:t>
            </w:r>
          </w:p>
          <w:p w:rsidR="007F50CD" w:rsidRDefault="007F50CD" w:rsidP="007F50CD">
            <w:pPr>
              <w:pStyle w:val="ListParagraph"/>
              <w:ind w:left="0"/>
              <w:rPr>
                <w:rFonts w:ascii="Arial" w:hAnsi="Arial" w:cs="Arial"/>
              </w:rPr>
            </w:pPr>
          </w:p>
        </w:tc>
      </w:tr>
      <w:tr w:rsidR="007F50CD" w:rsidTr="007F50CD">
        <w:tc>
          <w:tcPr>
            <w:tcW w:w="2515" w:type="dxa"/>
          </w:tcPr>
          <w:p w:rsidR="007F50CD" w:rsidRDefault="007F50CD" w:rsidP="007F50CD">
            <w:pPr>
              <w:pStyle w:val="ListParagraph"/>
              <w:ind w:left="0"/>
              <w:rPr>
                <w:rFonts w:ascii="Arial" w:hAnsi="Arial" w:cs="Arial"/>
              </w:rPr>
            </w:pPr>
            <w:r w:rsidRPr="007F50CD">
              <w:rPr>
                <w:rFonts w:ascii="Arial" w:hAnsi="Arial" w:cs="Arial"/>
              </w:rPr>
              <w:t>Financial Statement Fraud</w:t>
            </w:r>
          </w:p>
        </w:tc>
        <w:tc>
          <w:tcPr>
            <w:tcW w:w="6321" w:type="dxa"/>
          </w:tcPr>
          <w:p w:rsidR="007F50CD" w:rsidRDefault="007F50CD" w:rsidP="007F50CD">
            <w:pPr>
              <w:pStyle w:val="ListParagraph"/>
              <w:numPr>
                <w:ilvl w:val="0"/>
                <w:numId w:val="2"/>
              </w:numPr>
              <w:ind w:left="346"/>
              <w:rPr>
                <w:rFonts w:ascii="Arial" w:hAnsi="Arial" w:cs="Arial"/>
              </w:rPr>
            </w:pPr>
            <w:r w:rsidRPr="007F50CD">
              <w:rPr>
                <w:rFonts w:ascii="Arial" w:hAnsi="Arial" w:cs="Arial"/>
              </w:rPr>
              <w:t>Accounting anomalies, such as growing revenues without a corresponding growth in cash flows; and</w:t>
            </w:r>
          </w:p>
          <w:p w:rsidR="007F50CD" w:rsidRDefault="007F50CD" w:rsidP="007F50CD">
            <w:pPr>
              <w:pStyle w:val="ListParagraph"/>
              <w:numPr>
                <w:ilvl w:val="0"/>
                <w:numId w:val="2"/>
              </w:numPr>
              <w:ind w:left="346"/>
              <w:rPr>
                <w:rFonts w:ascii="Arial" w:hAnsi="Arial" w:cs="Arial"/>
              </w:rPr>
            </w:pPr>
            <w:r w:rsidRPr="007F50CD">
              <w:rPr>
                <w:rFonts w:ascii="Arial" w:hAnsi="Arial" w:cs="Arial"/>
              </w:rPr>
              <w:t>A surge in an organisation’s performance in the final reporting period of a year.</w:t>
            </w:r>
          </w:p>
        </w:tc>
      </w:tr>
      <w:tr w:rsidR="007F50CD" w:rsidTr="007F50CD">
        <w:tc>
          <w:tcPr>
            <w:tcW w:w="2515" w:type="dxa"/>
          </w:tcPr>
          <w:p w:rsidR="007F50CD" w:rsidRDefault="007F50CD" w:rsidP="007F50CD">
            <w:pPr>
              <w:pStyle w:val="ListParagraph"/>
              <w:ind w:left="0"/>
              <w:rPr>
                <w:rFonts w:ascii="Arial" w:hAnsi="Arial" w:cs="Arial"/>
              </w:rPr>
            </w:pPr>
            <w:r w:rsidRPr="007F50CD">
              <w:rPr>
                <w:rFonts w:ascii="Arial" w:hAnsi="Arial" w:cs="Arial"/>
              </w:rPr>
              <w:t>Asset Misappropriation</w:t>
            </w:r>
          </w:p>
        </w:tc>
        <w:tc>
          <w:tcPr>
            <w:tcW w:w="6321" w:type="dxa"/>
          </w:tcPr>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rPr>
              <w:t>Cashier’s ability to issue refunds without supervision; and</w:t>
            </w:r>
          </w:p>
          <w:p w:rsidR="007F50CD" w:rsidRDefault="00A47C6B" w:rsidP="00865AE8">
            <w:pPr>
              <w:pStyle w:val="ListParagraph"/>
              <w:numPr>
                <w:ilvl w:val="0"/>
                <w:numId w:val="2"/>
              </w:numPr>
              <w:ind w:left="346"/>
              <w:rPr>
                <w:rFonts w:ascii="Arial" w:hAnsi="Arial" w:cs="Arial"/>
              </w:rPr>
            </w:pPr>
            <w:r w:rsidRPr="007F50CD">
              <w:rPr>
                <w:rFonts w:ascii="Arial" w:hAnsi="Arial" w:cs="Arial"/>
              </w:rPr>
              <w:t>The existence of some branches / subsidiaries with high adjustments.</w:t>
            </w:r>
          </w:p>
        </w:tc>
      </w:tr>
      <w:tr w:rsidR="007F50CD" w:rsidTr="007F50CD">
        <w:tc>
          <w:tcPr>
            <w:tcW w:w="2515" w:type="dxa"/>
          </w:tcPr>
          <w:p w:rsidR="007F50CD" w:rsidRDefault="007F50CD" w:rsidP="007F50CD">
            <w:pPr>
              <w:pStyle w:val="ListParagraph"/>
              <w:ind w:left="0"/>
              <w:rPr>
                <w:rFonts w:ascii="Arial" w:hAnsi="Arial" w:cs="Arial"/>
              </w:rPr>
            </w:pPr>
            <w:r w:rsidRPr="007F50CD">
              <w:rPr>
                <w:rFonts w:ascii="Arial" w:hAnsi="Arial" w:cs="Arial"/>
              </w:rPr>
              <w:t>Data and Technology Abuse</w:t>
            </w:r>
          </w:p>
        </w:tc>
        <w:tc>
          <w:tcPr>
            <w:tcW w:w="6321" w:type="dxa"/>
          </w:tcPr>
          <w:p w:rsidR="007F50CD" w:rsidRPr="007F50CD" w:rsidRDefault="007F50CD" w:rsidP="007F50CD">
            <w:pPr>
              <w:pStyle w:val="ListParagraph"/>
              <w:numPr>
                <w:ilvl w:val="0"/>
                <w:numId w:val="2"/>
              </w:numPr>
              <w:ind w:left="346"/>
              <w:rPr>
                <w:rFonts w:ascii="Arial" w:hAnsi="Arial" w:cs="Arial"/>
              </w:rPr>
            </w:pPr>
            <w:r w:rsidRPr="007F50CD">
              <w:rPr>
                <w:rFonts w:ascii="Arial" w:hAnsi="Arial" w:cs="Arial"/>
              </w:rPr>
              <w:t>Access to databases by inappropriate persons; and</w:t>
            </w:r>
          </w:p>
          <w:p w:rsidR="007F50CD" w:rsidRDefault="007F50CD" w:rsidP="007F50CD">
            <w:pPr>
              <w:pStyle w:val="ListParagraph"/>
              <w:numPr>
                <w:ilvl w:val="0"/>
                <w:numId w:val="2"/>
              </w:numPr>
              <w:ind w:left="346"/>
              <w:rPr>
                <w:rFonts w:ascii="Arial" w:hAnsi="Arial" w:cs="Arial"/>
              </w:rPr>
            </w:pPr>
            <w:r w:rsidRPr="007F50CD">
              <w:rPr>
                <w:rFonts w:ascii="Arial" w:hAnsi="Arial" w:cs="Arial"/>
              </w:rPr>
              <w:t>Removal of certain records before the end of the appropriate retention period.</w:t>
            </w:r>
          </w:p>
        </w:tc>
      </w:tr>
    </w:tbl>
    <w:p w:rsidR="007F50CD" w:rsidRDefault="007F50CD" w:rsidP="007F50CD">
      <w:pPr>
        <w:pStyle w:val="ListParagraph"/>
        <w:ind w:left="1080"/>
        <w:rPr>
          <w:rFonts w:ascii="Arial" w:hAnsi="Arial" w:cs="Arial"/>
        </w:rPr>
      </w:pPr>
    </w:p>
    <w:tbl>
      <w:tblPr>
        <w:tblStyle w:val="TableGrid"/>
        <w:tblW w:w="0" w:type="auto"/>
        <w:tblInd w:w="1080" w:type="dxa"/>
        <w:tblLook w:val="04A0" w:firstRow="1" w:lastRow="0" w:firstColumn="1" w:lastColumn="0" w:noHBand="0" w:noVBand="1"/>
      </w:tblPr>
      <w:tblGrid>
        <w:gridCol w:w="2515"/>
        <w:gridCol w:w="6321"/>
      </w:tblGrid>
      <w:tr w:rsidR="007F50CD" w:rsidTr="00D10BD7">
        <w:tc>
          <w:tcPr>
            <w:tcW w:w="8836" w:type="dxa"/>
            <w:gridSpan w:val="2"/>
          </w:tcPr>
          <w:p w:rsidR="007F50CD" w:rsidRPr="002419CB" w:rsidRDefault="007F50CD" w:rsidP="00D10BD7">
            <w:pPr>
              <w:pStyle w:val="ListParagraph"/>
              <w:ind w:left="0"/>
              <w:rPr>
                <w:rFonts w:ascii="Arial" w:hAnsi="Arial" w:cs="Arial"/>
                <w:b/>
              </w:rPr>
            </w:pPr>
            <w:r w:rsidRPr="002419CB">
              <w:rPr>
                <w:rFonts w:ascii="Arial" w:hAnsi="Arial" w:cs="Arial"/>
                <w:b/>
              </w:rPr>
              <w:t>External Fraud</w:t>
            </w:r>
          </w:p>
        </w:tc>
      </w:tr>
      <w:tr w:rsidR="007F50CD" w:rsidTr="00D10BD7">
        <w:tc>
          <w:tcPr>
            <w:tcW w:w="8836" w:type="dxa"/>
            <w:gridSpan w:val="2"/>
          </w:tcPr>
          <w:p w:rsidR="007F50CD" w:rsidRDefault="007F50CD" w:rsidP="00D10BD7">
            <w:pPr>
              <w:pStyle w:val="ListParagraph"/>
              <w:ind w:left="0"/>
              <w:rPr>
                <w:rFonts w:ascii="Arial" w:hAnsi="Arial" w:cs="Arial"/>
              </w:rPr>
            </w:pPr>
            <w:r w:rsidRPr="007F50CD">
              <w:rPr>
                <w:rFonts w:ascii="Arial" w:hAnsi="Arial" w:cs="Arial"/>
              </w:rPr>
              <w:t>The risk of financial or reputational loss as a result of fraudulent acts committed by external parties.</w:t>
            </w:r>
          </w:p>
          <w:p w:rsidR="000057E8" w:rsidRDefault="000057E8" w:rsidP="00D10BD7">
            <w:pPr>
              <w:pStyle w:val="ListParagraph"/>
              <w:ind w:left="0"/>
              <w:rPr>
                <w:rFonts w:ascii="Arial" w:hAnsi="Arial" w:cs="Arial"/>
              </w:rPr>
            </w:pPr>
          </w:p>
        </w:tc>
      </w:tr>
      <w:tr w:rsidR="007F50CD" w:rsidTr="00D10BD7">
        <w:tc>
          <w:tcPr>
            <w:tcW w:w="2515" w:type="dxa"/>
          </w:tcPr>
          <w:p w:rsidR="007F50CD" w:rsidRDefault="007F50CD" w:rsidP="00D10BD7">
            <w:pPr>
              <w:pStyle w:val="ListParagraph"/>
              <w:ind w:left="0"/>
              <w:rPr>
                <w:rFonts w:ascii="Arial" w:hAnsi="Arial" w:cs="Arial"/>
              </w:rPr>
            </w:pPr>
            <w:r w:rsidRPr="007F50CD">
              <w:rPr>
                <w:rFonts w:ascii="Arial" w:hAnsi="Arial" w:cs="Arial"/>
              </w:rPr>
              <w:t>Disbursement Fraud</w:t>
            </w:r>
          </w:p>
        </w:tc>
        <w:tc>
          <w:tcPr>
            <w:tcW w:w="6321" w:type="dxa"/>
          </w:tcPr>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rPr>
              <w:t>Mismatched / fabricated receipts used for refund purposes; and</w:t>
            </w:r>
          </w:p>
          <w:p w:rsidR="007F50CD" w:rsidRDefault="00A47C6B" w:rsidP="00865AE8">
            <w:pPr>
              <w:pStyle w:val="ListParagraph"/>
              <w:numPr>
                <w:ilvl w:val="0"/>
                <w:numId w:val="2"/>
              </w:numPr>
              <w:ind w:left="346"/>
              <w:rPr>
                <w:rFonts w:ascii="Arial" w:hAnsi="Arial" w:cs="Arial"/>
              </w:rPr>
            </w:pPr>
            <w:r w:rsidRPr="007F50CD">
              <w:rPr>
                <w:rFonts w:ascii="Arial" w:hAnsi="Arial" w:cs="Arial"/>
              </w:rPr>
              <w:t>Same documents used for multiple relief / refund claim</w:t>
            </w:r>
          </w:p>
        </w:tc>
      </w:tr>
      <w:tr w:rsidR="007F50CD" w:rsidTr="00D10BD7">
        <w:tc>
          <w:tcPr>
            <w:tcW w:w="2515" w:type="dxa"/>
          </w:tcPr>
          <w:p w:rsidR="007F50CD" w:rsidRDefault="007F50CD" w:rsidP="00D10BD7">
            <w:pPr>
              <w:pStyle w:val="ListParagraph"/>
              <w:ind w:left="0"/>
              <w:rPr>
                <w:rFonts w:ascii="Arial" w:hAnsi="Arial" w:cs="Arial"/>
              </w:rPr>
            </w:pPr>
            <w:r w:rsidRPr="007F50CD">
              <w:rPr>
                <w:rFonts w:ascii="Arial" w:hAnsi="Arial" w:cs="Arial"/>
              </w:rPr>
              <w:t>Fraudulent Account Funding</w:t>
            </w:r>
          </w:p>
        </w:tc>
        <w:tc>
          <w:tcPr>
            <w:tcW w:w="6321" w:type="dxa"/>
          </w:tcPr>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lang w:val="en-GB"/>
              </w:rPr>
              <w:t>Cheques deposited, with amount</w:t>
            </w:r>
            <w:r w:rsidR="00BA139E">
              <w:rPr>
                <w:rFonts w:ascii="Arial" w:hAnsi="Arial" w:cs="Arial"/>
                <w:lang w:val="en-GB"/>
              </w:rPr>
              <w:t>s</w:t>
            </w:r>
            <w:r w:rsidRPr="007F50CD">
              <w:rPr>
                <w:rFonts w:ascii="Arial" w:hAnsi="Arial" w:cs="Arial"/>
                <w:lang w:val="en-GB"/>
              </w:rPr>
              <w:t xml:space="preserve"> withdrawn before cheque clearance (kiting); and</w:t>
            </w:r>
          </w:p>
          <w:p w:rsidR="007F50CD" w:rsidRDefault="00A47C6B" w:rsidP="00865AE8">
            <w:pPr>
              <w:pStyle w:val="ListParagraph"/>
              <w:numPr>
                <w:ilvl w:val="0"/>
                <w:numId w:val="2"/>
              </w:numPr>
              <w:ind w:left="346"/>
              <w:rPr>
                <w:rFonts w:ascii="Arial" w:hAnsi="Arial" w:cs="Arial"/>
              </w:rPr>
            </w:pPr>
            <w:r w:rsidRPr="007F50CD">
              <w:rPr>
                <w:rFonts w:ascii="Arial" w:hAnsi="Arial" w:cs="Arial"/>
                <w:lang w:val="en-GB"/>
              </w:rPr>
              <w:t>Cheques with altered amounts or beneficiary names.</w:t>
            </w:r>
          </w:p>
        </w:tc>
      </w:tr>
      <w:tr w:rsidR="007F50CD" w:rsidTr="00D10BD7">
        <w:tc>
          <w:tcPr>
            <w:tcW w:w="2515" w:type="dxa"/>
          </w:tcPr>
          <w:p w:rsidR="007F50CD" w:rsidRDefault="007F50CD" w:rsidP="00D10BD7">
            <w:pPr>
              <w:pStyle w:val="ListParagraph"/>
              <w:ind w:left="0"/>
              <w:rPr>
                <w:rFonts w:ascii="Arial" w:hAnsi="Arial" w:cs="Arial"/>
              </w:rPr>
            </w:pPr>
            <w:r w:rsidRPr="007F50CD">
              <w:rPr>
                <w:rFonts w:ascii="Arial" w:hAnsi="Arial" w:cs="Arial"/>
              </w:rPr>
              <w:t>Impersonation and Account Takeover</w:t>
            </w:r>
          </w:p>
        </w:tc>
        <w:tc>
          <w:tcPr>
            <w:tcW w:w="6321" w:type="dxa"/>
          </w:tcPr>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lang w:val="en-GB"/>
              </w:rPr>
              <w:t>Request for fund transfers through unlikely sources (e.g. social media); and</w:t>
            </w:r>
          </w:p>
          <w:p w:rsidR="007F50CD" w:rsidRPr="007F50CD" w:rsidRDefault="00A47C6B" w:rsidP="007F50CD">
            <w:pPr>
              <w:pStyle w:val="ListParagraph"/>
              <w:numPr>
                <w:ilvl w:val="0"/>
                <w:numId w:val="2"/>
              </w:numPr>
              <w:ind w:left="346"/>
              <w:rPr>
                <w:rFonts w:ascii="Arial" w:hAnsi="Arial" w:cs="Arial"/>
              </w:rPr>
            </w:pPr>
            <w:r w:rsidRPr="007F50CD">
              <w:rPr>
                <w:rFonts w:ascii="Arial" w:hAnsi="Arial" w:cs="Arial"/>
                <w:lang w:val="en-GB"/>
              </w:rPr>
              <w:t>Phishing messages requesting personal information such as passwords.</w:t>
            </w:r>
          </w:p>
        </w:tc>
      </w:tr>
    </w:tbl>
    <w:p w:rsidR="00C076F8" w:rsidRDefault="00C076F8" w:rsidP="005E3E24">
      <w:pPr>
        <w:pStyle w:val="ListParagraph"/>
        <w:rPr>
          <w:rFonts w:ascii="Arial" w:hAnsi="Arial" w:cs="Arial"/>
          <w:b/>
          <w:u w:val="single"/>
        </w:rPr>
      </w:pPr>
    </w:p>
    <w:p w:rsidR="007F50CD" w:rsidRPr="005E3E24" w:rsidRDefault="007F50CD" w:rsidP="007F50CD">
      <w:pPr>
        <w:pStyle w:val="ListParagraph"/>
        <w:numPr>
          <w:ilvl w:val="0"/>
          <w:numId w:val="1"/>
        </w:numPr>
        <w:rPr>
          <w:rFonts w:ascii="Arial" w:hAnsi="Arial" w:cs="Arial"/>
          <w:b/>
          <w:u w:val="single"/>
        </w:rPr>
      </w:pPr>
      <w:r w:rsidRPr="005E3E24">
        <w:rPr>
          <w:rFonts w:ascii="Arial" w:hAnsi="Arial" w:cs="Arial"/>
          <w:b/>
          <w:u w:val="single"/>
        </w:rPr>
        <w:t>Fraud Risk Management Framework</w:t>
      </w:r>
    </w:p>
    <w:p w:rsidR="007F50CD" w:rsidRDefault="007F50CD" w:rsidP="007F50CD">
      <w:pPr>
        <w:pStyle w:val="ListParagraph"/>
        <w:rPr>
          <w:rFonts w:ascii="Arial" w:hAnsi="Arial" w:cs="Arial"/>
          <w:b/>
        </w:rPr>
      </w:pPr>
    </w:p>
    <w:p w:rsidR="00937B7B" w:rsidRPr="005E3E24" w:rsidRDefault="00937B7B" w:rsidP="007C704A">
      <w:pPr>
        <w:pStyle w:val="ListParagraph"/>
        <w:numPr>
          <w:ilvl w:val="0"/>
          <w:numId w:val="3"/>
        </w:numPr>
        <w:tabs>
          <w:tab w:val="left" w:pos="1080"/>
        </w:tabs>
        <w:ind w:left="1080"/>
        <w:rPr>
          <w:rFonts w:ascii="Arial" w:hAnsi="Arial" w:cs="Arial"/>
        </w:rPr>
      </w:pPr>
      <w:r w:rsidRPr="005E3E24">
        <w:rPr>
          <w:rFonts w:ascii="Arial" w:hAnsi="Arial" w:cs="Arial"/>
        </w:rPr>
        <w:t>Fraud Risk Management Governance Framework</w:t>
      </w:r>
      <w:r w:rsidR="00F61230" w:rsidRPr="005E3E24">
        <w:rPr>
          <w:rFonts w:ascii="Arial" w:hAnsi="Arial" w:cs="Arial"/>
        </w:rPr>
        <w:t xml:space="preserve"> includ</w:t>
      </w:r>
      <w:r w:rsidR="0021089E">
        <w:rPr>
          <w:rFonts w:ascii="Arial" w:hAnsi="Arial" w:cs="Arial"/>
        </w:rPr>
        <w:t>es</w:t>
      </w:r>
      <w:r w:rsidR="00F61230" w:rsidRPr="005E3E24">
        <w:rPr>
          <w:rFonts w:ascii="Arial" w:hAnsi="Arial" w:cs="Arial"/>
        </w:rPr>
        <w:t xml:space="preserve"> the following five pillars, depending on companies’ business</w:t>
      </w:r>
    </w:p>
    <w:p w:rsidR="00937B7B" w:rsidRDefault="00937B7B" w:rsidP="00937B7B">
      <w:pPr>
        <w:pStyle w:val="ListParagraph"/>
        <w:tabs>
          <w:tab w:val="left" w:pos="1080"/>
        </w:tabs>
        <w:ind w:left="1080"/>
        <w:rPr>
          <w:rFonts w:ascii="Arial" w:hAnsi="Arial" w:cs="Arial"/>
        </w:rPr>
      </w:pPr>
    </w:p>
    <w:tbl>
      <w:tblPr>
        <w:tblStyle w:val="TableGrid"/>
        <w:tblW w:w="0" w:type="auto"/>
        <w:tblInd w:w="1080" w:type="dxa"/>
        <w:tblLook w:val="04A0" w:firstRow="1" w:lastRow="0" w:firstColumn="1" w:lastColumn="0" w:noHBand="0" w:noVBand="1"/>
      </w:tblPr>
      <w:tblGrid>
        <w:gridCol w:w="2465"/>
        <w:gridCol w:w="5146"/>
      </w:tblGrid>
      <w:tr w:rsidR="00937B7B" w:rsidTr="005E3E24">
        <w:tc>
          <w:tcPr>
            <w:tcW w:w="2465" w:type="dxa"/>
          </w:tcPr>
          <w:p w:rsidR="00937B7B" w:rsidRPr="005E3E24" w:rsidRDefault="00937B7B" w:rsidP="00937B7B">
            <w:pPr>
              <w:pStyle w:val="ListParagraph"/>
              <w:tabs>
                <w:tab w:val="left" w:pos="1080"/>
              </w:tabs>
              <w:ind w:left="0"/>
              <w:rPr>
                <w:rFonts w:ascii="Arial" w:hAnsi="Arial" w:cs="Arial"/>
              </w:rPr>
            </w:pPr>
            <w:r w:rsidRPr="005E3E24">
              <w:rPr>
                <w:rFonts w:ascii="Arial" w:hAnsi="Arial" w:cs="Arial"/>
              </w:rPr>
              <w:t>Fraud Risk Management Framework</w:t>
            </w:r>
          </w:p>
        </w:tc>
        <w:tc>
          <w:tcPr>
            <w:tcW w:w="5146" w:type="dxa"/>
          </w:tcPr>
          <w:p w:rsidR="00D77419" w:rsidRPr="005E3E24" w:rsidRDefault="00390F81" w:rsidP="002F5E07">
            <w:pPr>
              <w:pStyle w:val="ListParagraph"/>
              <w:numPr>
                <w:ilvl w:val="0"/>
                <w:numId w:val="21"/>
              </w:numPr>
              <w:ind w:left="304"/>
              <w:rPr>
                <w:rFonts w:ascii="Arial" w:hAnsi="Arial" w:cs="Arial"/>
              </w:rPr>
            </w:pPr>
            <w:r>
              <w:rPr>
                <w:rFonts w:ascii="Arial" w:hAnsi="Arial" w:cs="Arial"/>
              </w:rPr>
              <w:t>Governance and</w:t>
            </w:r>
            <w:r w:rsidR="00A47C6B" w:rsidRPr="005E3E24">
              <w:rPr>
                <w:rFonts w:ascii="Arial" w:hAnsi="Arial" w:cs="Arial"/>
              </w:rPr>
              <w:t xml:space="preserve"> oversight</w:t>
            </w:r>
          </w:p>
          <w:p w:rsidR="00D77419" w:rsidRPr="005E3E24" w:rsidRDefault="00A47C6B" w:rsidP="002F5E07">
            <w:pPr>
              <w:pStyle w:val="ListParagraph"/>
              <w:numPr>
                <w:ilvl w:val="0"/>
                <w:numId w:val="21"/>
              </w:numPr>
              <w:ind w:left="304"/>
              <w:rPr>
                <w:rFonts w:ascii="Arial" w:hAnsi="Arial" w:cs="Arial"/>
              </w:rPr>
            </w:pPr>
            <w:r w:rsidRPr="005E3E24">
              <w:rPr>
                <w:rFonts w:ascii="Arial" w:hAnsi="Arial" w:cs="Arial"/>
              </w:rPr>
              <w:t>Well-defined roles and responsibilities</w:t>
            </w:r>
          </w:p>
          <w:p w:rsidR="00D77419" w:rsidRPr="005E3E24" w:rsidRDefault="00BA139E" w:rsidP="002F5E07">
            <w:pPr>
              <w:pStyle w:val="ListParagraph"/>
              <w:numPr>
                <w:ilvl w:val="0"/>
                <w:numId w:val="21"/>
              </w:numPr>
              <w:ind w:left="304"/>
              <w:rPr>
                <w:rFonts w:ascii="Arial" w:hAnsi="Arial" w:cs="Arial"/>
              </w:rPr>
            </w:pPr>
            <w:r>
              <w:rPr>
                <w:rFonts w:ascii="Arial" w:hAnsi="Arial" w:cs="Arial"/>
              </w:rPr>
              <w:t>Feedback loop between lines of d</w:t>
            </w:r>
            <w:r w:rsidR="00A47C6B" w:rsidRPr="005E3E24">
              <w:rPr>
                <w:rFonts w:ascii="Arial" w:hAnsi="Arial" w:cs="Arial"/>
              </w:rPr>
              <w:t>efence</w:t>
            </w:r>
          </w:p>
          <w:p w:rsidR="00937B7B" w:rsidRDefault="00A47C6B" w:rsidP="002F5E07">
            <w:pPr>
              <w:pStyle w:val="ListParagraph"/>
              <w:numPr>
                <w:ilvl w:val="0"/>
                <w:numId w:val="21"/>
              </w:numPr>
              <w:ind w:left="304"/>
              <w:rPr>
                <w:rFonts w:ascii="Arial" w:hAnsi="Arial" w:cs="Arial"/>
              </w:rPr>
            </w:pPr>
            <w:r w:rsidRPr="005E3E24">
              <w:rPr>
                <w:rFonts w:ascii="Arial" w:hAnsi="Arial" w:cs="Arial"/>
              </w:rPr>
              <w:t>Firm-wide policies and procedures</w:t>
            </w:r>
          </w:p>
          <w:p w:rsidR="00803693" w:rsidRPr="005E3E24" w:rsidRDefault="00803693" w:rsidP="005E3E24">
            <w:pPr>
              <w:pStyle w:val="ListParagraph"/>
              <w:ind w:left="706"/>
              <w:rPr>
                <w:rFonts w:ascii="Arial" w:hAnsi="Arial" w:cs="Arial"/>
              </w:rPr>
            </w:pPr>
          </w:p>
        </w:tc>
      </w:tr>
      <w:tr w:rsidR="00937B7B" w:rsidTr="005E3E24">
        <w:tc>
          <w:tcPr>
            <w:tcW w:w="2465" w:type="dxa"/>
          </w:tcPr>
          <w:p w:rsidR="00937B7B" w:rsidRPr="005E3E24" w:rsidRDefault="00937B7B" w:rsidP="00823ABE">
            <w:pPr>
              <w:pStyle w:val="ListParagraph"/>
              <w:tabs>
                <w:tab w:val="left" w:pos="1080"/>
              </w:tabs>
              <w:ind w:left="0"/>
              <w:rPr>
                <w:rFonts w:ascii="Arial" w:hAnsi="Arial" w:cs="Arial"/>
              </w:rPr>
            </w:pPr>
            <w:r w:rsidRPr="005E3E24">
              <w:rPr>
                <w:rFonts w:ascii="Arial" w:hAnsi="Arial" w:cs="Arial"/>
              </w:rPr>
              <w:t>Fraud Risk Assessment</w:t>
            </w:r>
          </w:p>
        </w:tc>
        <w:tc>
          <w:tcPr>
            <w:tcW w:w="5146" w:type="dxa"/>
          </w:tcPr>
          <w:p w:rsidR="00937B7B" w:rsidRPr="005E3E24" w:rsidRDefault="00937B7B" w:rsidP="002F5E07">
            <w:pPr>
              <w:pStyle w:val="ListParagraph"/>
              <w:numPr>
                <w:ilvl w:val="0"/>
                <w:numId w:val="21"/>
              </w:numPr>
              <w:ind w:left="304"/>
              <w:rPr>
                <w:rFonts w:ascii="Arial" w:hAnsi="Arial" w:cs="Arial"/>
              </w:rPr>
            </w:pPr>
            <w:r w:rsidRPr="005E3E24">
              <w:rPr>
                <w:rFonts w:ascii="Arial" w:hAnsi="Arial" w:cs="Arial"/>
              </w:rPr>
              <w:t>Periodic risk assessment (frequency should be risk-based)</w:t>
            </w:r>
          </w:p>
          <w:p w:rsidR="00937B7B" w:rsidRPr="005E3E24" w:rsidRDefault="00937B7B" w:rsidP="002F5E07">
            <w:pPr>
              <w:pStyle w:val="ListParagraph"/>
              <w:numPr>
                <w:ilvl w:val="0"/>
                <w:numId w:val="21"/>
              </w:numPr>
              <w:ind w:left="304"/>
              <w:rPr>
                <w:rFonts w:ascii="Arial" w:hAnsi="Arial" w:cs="Arial"/>
              </w:rPr>
            </w:pPr>
            <w:r w:rsidRPr="005E3E24">
              <w:rPr>
                <w:rFonts w:ascii="Arial" w:hAnsi="Arial" w:cs="Arial"/>
              </w:rPr>
              <w:t>Identify inherent risk</w:t>
            </w:r>
          </w:p>
          <w:p w:rsidR="00937B7B" w:rsidRPr="005E3E24" w:rsidRDefault="00937B7B" w:rsidP="002F5E07">
            <w:pPr>
              <w:pStyle w:val="ListParagraph"/>
              <w:numPr>
                <w:ilvl w:val="0"/>
                <w:numId w:val="21"/>
              </w:numPr>
              <w:ind w:left="304"/>
              <w:rPr>
                <w:rFonts w:ascii="Arial" w:hAnsi="Arial" w:cs="Arial"/>
              </w:rPr>
            </w:pPr>
            <w:r w:rsidRPr="005E3E24">
              <w:rPr>
                <w:rFonts w:ascii="Arial" w:hAnsi="Arial" w:cs="Arial"/>
              </w:rPr>
              <w:t>Inform effectiveness of controls in place</w:t>
            </w:r>
          </w:p>
          <w:p w:rsidR="00937B7B" w:rsidRDefault="00937B7B" w:rsidP="002F5E07">
            <w:pPr>
              <w:pStyle w:val="ListParagraph"/>
              <w:numPr>
                <w:ilvl w:val="0"/>
                <w:numId w:val="21"/>
              </w:numPr>
              <w:ind w:left="304"/>
              <w:rPr>
                <w:rFonts w:ascii="Arial" w:hAnsi="Arial" w:cs="Arial"/>
              </w:rPr>
            </w:pPr>
            <w:r w:rsidRPr="005E3E24">
              <w:rPr>
                <w:rFonts w:ascii="Arial" w:hAnsi="Arial" w:cs="Arial"/>
              </w:rPr>
              <w:t>Consider both actual and potential incidents</w:t>
            </w:r>
          </w:p>
          <w:p w:rsidR="00803693" w:rsidRPr="005E3E24" w:rsidRDefault="00803693" w:rsidP="005E3E24">
            <w:pPr>
              <w:pStyle w:val="ListParagraph"/>
              <w:ind w:left="304"/>
              <w:rPr>
                <w:rFonts w:ascii="Arial" w:hAnsi="Arial" w:cs="Arial"/>
              </w:rPr>
            </w:pPr>
          </w:p>
        </w:tc>
      </w:tr>
      <w:tr w:rsidR="00937B7B" w:rsidTr="005E3E24">
        <w:tc>
          <w:tcPr>
            <w:tcW w:w="2465" w:type="dxa"/>
          </w:tcPr>
          <w:p w:rsidR="00937B7B" w:rsidRPr="005E3E24" w:rsidRDefault="00937B7B" w:rsidP="00937B7B">
            <w:pPr>
              <w:pStyle w:val="ListParagraph"/>
              <w:tabs>
                <w:tab w:val="left" w:pos="1080"/>
              </w:tabs>
              <w:ind w:left="0"/>
              <w:rPr>
                <w:rFonts w:ascii="Arial" w:hAnsi="Arial" w:cs="Arial"/>
              </w:rPr>
            </w:pPr>
            <w:r w:rsidRPr="005E3E24">
              <w:rPr>
                <w:rFonts w:ascii="Arial" w:hAnsi="Arial" w:cs="Arial"/>
              </w:rPr>
              <w:t>Ongoing Monitoring</w:t>
            </w:r>
          </w:p>
        </w:tc>
        <w:tc>
          <w:tcPr>
            <w:tcW w:w="5146" w:type="dxa"/>
          </w:tcPr>
          <w:p w:rsidR="00937B7B" w:rsidRPr="005E3E24" w:rsidRDefault="00390F81" w:rsidP="002F5E07">
            <w:pPr>
              <w:pStyle w:val="ListParagraph"/>
              <w:numPr>
                <w:ilvl w:val="0"/>
                <w:numId w:val="21"/>
              </w:numPr>
              <w:ind w:left="304"/>
              <w:rPr>
                <w:rFonts w:ascii="Arial" w:hAnsi="Arial" w:cs="Arial"/>
              </w:rPr>
            </w:pPr>
            <w:r>
              <w:rPr>
                <w:rFonts w:ascii="Arial" w:hAnsi="Arial" w:cs="Arial"/>
              </w:rPr>
              <w:t>Monitor compliance behaviour</w:t>
            </w:r>
            <w:r w:rsidR="00937B7B" w:rsidRPr="005E3E24">
              <w:rPr>
                <w:rFonts w:ascii="Arial" w:hAnsi="Arial" w:cs="Arial"/>
              </w:rPr>
              <w:t xml:space="preserve"> and detect potential</w:t>
            </w:r>
            <w:r>
              <w:rPr>
                <w:rFonts w:ascii="Arial" w:hAnsi="Arial" w:cs="Arial"/>
              </w:rPr>
              <w:t xml:space="preserve"> compliance violations on an on</w:t>
            </w:r>
            <w:r w:rsidR="00937B7B" w:rsidRPr="005E3E24">
              <w:rPr>
                <w:rFonts w:ascii="Arial" w:hAnsi="Arial" w:cs="Arial"/>
              </w:rPr>
              <w:t>going basis</w:t>
            </w:r>
          </w:p>
          <w:p w:rsidR="00937B7B" w:rsidRDefault="00937B7B" w:rsidP="002F5E07">
            <w:pPr>
              <w:pStyle w:val="ListParagraph"/>
              <w:numPr>
                <w:ilvl w:val="0"/>
                <w:numId w:val="21"/>
              </w:numPr>
              <w:ind w:left="304"/>
              <w:rPr>
                <w:rFonts w:ascii="Arial" w:hAnsi="Arial" w:cs="Arial"/>
              </w:rPr>
            </w:pPr>
            <w:r w:rsidRPr="005E3E24">
              <w:rPr>
                <w:rFonts w:ascii="Arial" w:hAnsi="Arial" w:cs="Arial"/>
              </w:rPr>
              <w:t>Develop data dashboards which consolidate and distil complex data into key risk indicators</w:t>
            </w:r>
          </w:p>
          <w:p w:rsidR="00803693" w:rsidRPr="005E3E24" w:rsidRDefault="00803693" w:rsidP="005E3E24">
            <w:pPr>
              <w:pStyle w:val="ListParagraph"/>
              <w:ind w:left="304"/>
              <w:rPr>
                <w:rFonts w:ascii="Arial" w:hAnsi="Arial" w:cs="Arial"/>
              </w:rPr>
            </w:pPr>
          </w:p>
        </w:tc>
      </w:tr>
      <w:tr w:rsidR="00937B7B" w:rsidTr="005E3E24">
        <w:tc>
          <w:tcPr>
            <w:tcW w:w="2465" w:type="dxa"/>
          </w:tcPr>
          <w:p w:rsidR="00937B7B" w:rsidRPr="0099185E" w:rsidRDefault="00390F81" w:rsidP="00937B7B">
            <w:pPr>
              <w:pStyle w:val="ListParagraph"/>
              <w:tabs>
                <w:tab w:val="left" w:pos="1080"/>
              </w:tabs>
              <w:ind w:left="0"/>
              <w:rPr>
                <w:rFonts w:ascii="Arial" w:hAnsi="Arial" w:cs="Arial"/>
              </w:rPr>
            </w:pPr>
            <w:r>
              <w:rPr>
                <w:rFonts w:ascii="Arial" w:hAnsi="Arial" w:cs="Arial"/>
              </w:rPr>
              <w:t>Compliance</w:t>
            </w:r>
            <w:r w:rsidR="00937B7B" w:rsidRPr="0099185E">
              <w:rPr>
                <w:rFonts w:ascii="Arial" w:hAnsi="Arial" w:cs="Arial"/>
              </w:rPr>
              <w:t xml:space="preserve">/ Risk Awareness Training &amp; </w:t>
            </w:r>
          </w:p>
          <w:p w:rsidR="00937B7B" w:rsidRPr="0099185E" w:rsidRDefault="00937B7B" w:rsidP="00937B7B">
            <w:pPr>
              <w:pStyle w:val="ListParagraph"/>
              <w:tabs>
                <w:tab w:val="left" w:pos="1080"/>
              </w:tabs>
              <w:ind w:left="0"/>
              <w:rPr>
                <w:rFonts w:ascii="Arial" w:hAnsi="Arial" w:cs="Arial"/>
              </w:rPr>
            </w:pPr>
            <w:r w:rsidRPr="0099185E">
              <w:rPr>
                <w:rFonts w:ascii="Arial" w:hAnsi="Arial" w:cs="Arial"/>
              </w:rPr>
              <w:t>Communications</w:t>
            </w:r>
          </w:p>
        </w:tc>
        <w:tc>
          <w:tcPr>
            <w:tcW w:w="5146" w:type="dxa"/>
          </w:tcPr>
          <w:p w:rsidR="00D77419" w:rsidRPr="005E3E24" w:rsidRDefault="00A47C6B" w:rsidP="002F5E07">
            <w:pPr>
              <w:pStyle w:val="ListParagraph"/>
              <w:numPr>
                <w:ilvl w:val="0"/>
                <w:numId w:val="21"/>
              </w:numPr>
              <w:ind w:left="304"/>
              <w:rPr>
                <w:rFonts w:ascii="Arial" w:hAnsi="Arial" w:cs="Arial"/>
              </w:rPr>
            </w:pPr>
            <w:r w:rsidRPr="005E3E24">
              <w:rPr>
                <w:rFonts w:ascii="Arial" w:hAnsi="Arial" w:cs="Arial"/>
              </w:rPr>
              <w:t xml:space="preserve">Conduct customised face-to-face </w:t>
            </w:r>
            <w:r w:rsidR="00390F81">
              <w:rPr>
                <w:rFonts w:ascii="Arial" w:hAnsi="Arial" w:cs="Arial"/>
              </w:rPr>
              <w:t>training</w:t>
            </w:r>
            <w:r w:rsidR="00BA139E">
              <w:rPr>
                <w:rFonts w:ascii="Arial" w:hAnsi="Arial" w:cs="Arial"/>
              </w:rPr>
              <w:t xml:space="preserve"> on organisation’s code of c</w:t>
            </w:r>
            <w:r w:rsidRPr="005E3E24">
              <w:rPr>
                <w:rFonts w:ascii="Arial" w:hAnsi="Arial" w:cs="Arial"/>
              </w:rPr>
              <w:t>onduct and anti-fraud awareness matters</w:t>
            </w:r>
          </w:p>
          <w:p w:rsidR="00937B7B" w:rsidRDefault="00390F81" w:rsidP="002F5E07">
            <w:pPr>
              <w:pStyle w:val="ListParagraph"/>
              <w:numPr>
                <w:ilvl w:val="0"/>
                <w:numId w:val="21"/>
              </w:numPr>
              <w:ind w:left="304"/>
              <w:rPr>
                <w:rFonts w:ascii="Arial" w:hAnsi="Arial" w:cs="Arial"/>
              </w:rPr>
            </w:pPr>
            <w:r>
              <w:rPr>
                <w:rFonts w:ascii="Arial" w:hAnsi="Arial" w:cs="Arial"/>
              </w:rPr>
              <w:t>Regular communications</w:t>
            </w:r>
            <w:r w:rsidR="00A47C6B" w:rsidRPr="005E3E24">
              <w:rPr>
                <w:rFonts w:ascii="Arial" w:hAnsi="Arial" w:cs="Arial"/>
              </w:rPr>
              <w:t>/ messages from senior management to emphasise “tone from the top”</w:t>
            </w:r>
          </w:p>
          <w:p w:rsidR="00803693" w:rsidRPr="005E3E24" w:rsidRDefault="00803693" w:rsidP="005E3E24">
            <w:pPr>
              <w:pStyle w:val="ListParagraph"/>
              <w:ind w:left="304"/>
              <w:rPr>
                <w:rFonts w:ascii="Arial" w:hAnsi="Arial" w:cs="Arial"/>
              </w:rPr>
            </w:pPr>
          </w:p>
        </w:tc>
      </w:tr>
      <w:tr w:rsidR="00937B7B" w:rsidTr="005E3E24">
        <w:tc>
          <w:tcPr>
            <w:tcW w:w="2465" w:type="dxa"/>
          </w:tcPr>
          <w:p w:rsidR="00937B7B" w:rsidRPr="0099185E" w:rsidRDefault="00937B7B" w:rsidP="00937B7B">
            <w:pPr>
              <w:pStyle w:val="ListParagraph"/>
              <w:tabs>
                <w:tab w:val="left" w:pos="1080"/>
              </w:tabs>
              <w:ind w:left="0"/>
              <w:rPr>
                <w:rFonts w:ascii="Arial" w:hAnsi="Arial" w:cs="Arial"/>
              </w:rPr>
            </w:pPr>
            <w:r w:rsidRPr="0099185E">
              <w:rPr>
                <w:rFonts w:ascii="Arial" w:hAnsi="Arial" w:cs="Arial"/>
              </w:rPr>
              <w:t>Whistle-blower Programme</w:t>
            </w:r>
          </w:p>
        </w:tc>
        <w:tc>
          <w:tcPr>
            <w:tcW w:w="5146" w:type="dxa"/>
          </w:tcPr>
          <w:p w:rsidR="00D77419" w:rsidRPr="005E3E24" w:rsidRDefault="00A47C6B" w:rsidP="002F5E07">
            <w:pPr>
              <w:pStyle w:val="ListParagraph"/>
              <w:numPr>
                <w:ilvl w:val="0"/>
                <w:numId w:val="21"/>
              </w:numPr>
              <w:ind w:left="304"/>
              <w:rPr>
                <w:rFonts w:ascii="Arial" w:hAnsi="Arial" w:cs="Arial"/>
              </w:rPr>
            </w:pPr>
            <w:r w:rsidRPr="005E3E24">
              <w:rPr>
                <w:rFonts w:ascii="Arial" w:hAnsi="Arial" w:cs="Arial"/>
              </w:rPr>
              <w:t>Culture of zero tolerance</w:t>
            </w:r>
          </w:p>
          <w:p w:rsidR="00937B7B" w:rsidRDefault="00A47C6B" w:rsidP="002F5E07">
            <w:pPr>
              <w:pStyle w:val="ListParagraph"/>
              <w:numPr>
                <w:ilvl w:val="0"/>
                <w:numId w:val="21"/>
              </w:numPr>
              <w:ind w:left="304"/>
              <w:rPr>
                <w:rFonts w:ascii="Arial" w:hAnsi="Arial" w:cs="Arial"/>
              </w:rPr>
            </w:pPr>
            <w:r w:rsidRPr="005E3E24">
              <w:rPr>
                <w:rFonts w:ascii="Arial" w:hAnsi="Arial" w:cs="Arial"/>
              </w:rPr>
              <w:t>Respond to allegations of internal fraud matters</w:t>
            </w:r>
          </w:p>
          <w:p w:rsidR="00803693" w:rsidRPr="005E3E24" w:rsidRDefault="00803693" w:rsidP="005E3E24">
            <w:pPr>
              <w:pStyle w:val="ListParagraph"/>
              <w:ind w:left="304"/>
              <w:rPr>
                <w:rFonts w:ascii="Arial" w:hAnsi="Arial" w:cs="Arial"/>
              </w:rPr>
            </w:pPr>
          </w:p>
        </w:tc>
      </w:tr>
    </w:tbl>
    <w:p w:rsidR="008D34C3" w:rsidRDefault="00D8367A" w:rsidP="008D34C3">
      <w:pPr>
        <w:tabs>
          <w:tab w:val="left" w:pos="1080"/>
        </w:tabs>
        <w:spacing w:after="0"/>
        <w:rPr>
          <w:rFonts w:ascii="Arial" w:hAnsi="Arial" w:cs="Arial"/>
        </w:rPr>
      </w:pPr>
      <w:r>
        <w:rPr>
          <w:rFonts w:ascii="Arial" w:hAnsi="Arial" w:cs="Arial"/>
        </w:rPr>
        <w:tab/>
      </w:r>
    </w:p>
    <w:p w:rsidR="008D34C3" w:rsidRDefault="008D34C3" w:rsidP="008D34C3">
      <w:pPr>
        <w:pStyle w:val="ListParagraph"/>
        <w:numPr>
          <w:ilvl w:val="0"/>
          <w:numId w:val="3"/>
        </w:numPr>
        <w:tabs>
          <w:tab w:val="left" w:pos="1080"/>
        </w:tabs>
        <w:spacing w:after="0"/>
        <w:ind w:left="1080"/>
        <w:rPr>
          <w:rFonts w:ascii="Arial" w:hAnsi="Arial" w:cs="Arial"/>
        </w:rPr>
      </w:pPr>
      <w:r w:rsidRPr="008D34C3">
        <w:rPr>
          <w:rFonts w:ascii="Arial" w:hAnsi="Arial" w:cs="Arial"/>
        </w:rPr>
        <w:t>Fraud Risk Management Framework</w:t>
      </w:r>
      <w:r>
        <w:rPr>
          <w:rFonts w:ascii="Arial" w:hAnsi="Arial" w:cs="Arial"/>
        </w:rPr>
        <w:t xml:space="preserve"> Review</w:t>
      </w:r>
    </w:p>
    <w:p w:rsidR="008D34C3" w:rsidRDefault="008D34C3" w:rsidP="008D34C3">
      <w:pPr>
        <w:pStyle w:val="ListParagraph"/>
        <w:tabs>
          <w:tab w:val="left" w:pos="1080"/>
        </w:tabs>
        <w:spacing w:after="0"/>
        <w:ind w:left="1080"/>
        <w:rPr>
          <w:rFonts w:ascii="Arial" w:hAnsi="Arial" w:cs="Arial"/>
        </w:rPr>
      </w:pPr>
    </w:p>
    <w:p w:rsidR="008D34C3" w:rsidRDefault="008D34C3" w:rsidP="008D34C3">
      <w:pPr>
        <w:tabs>
          <w:tab w:val="left" w:pos="1080"/>
        </w:tabs>
        <w:spacing w:after="0"/>
        <w:ind w:left="1080"/>
        <w:rPr>
          <w:rFonts w:ascii="Arial" w:hAnsi="Arial" w:cs="Arial"/>
        </w:rPr>
      </w:pPr>
      <w:r w:rsidRPr="008D34C3">
        <w:rPr>
          <w:rFonts w:ascii="Arial" w:hAnsi="Arial" w:cs="Arial"/>
        </w:rPr>
        <w:t>Conducting a fraud risk management framework review will allow an organisation to identify and rectify potential issues in the design and operations of its fraud risk management program.</w:t>
      </w:r>
    </w:p>
    <w:p w:rsidR="008D34C3" w:rsidRPr="008D34C3" w:rsidRDefault="008D34C3" w:rsidP="008D34C3">
      <w:pPr>
        <w:tabs>
          <w:tab w:val="left" w:pos="1080"/>
        </w:tabs>
        <w:spacing w:after="0"/>
        <w:ind w:left="1080"/>
        <w:rPr>
          <w:rFonts w:ascii="Arial" w:hAnsi="Arial" w:cs="Arial"/>
        </w:rPr>
      </w:pPr>
    </w:p>
    <w:tbl>
      <w:tblPr>
        <w:tblStyle w:val="TableGrid"/>
        <w:tblW w:w="0" w:type="auto"/>
        <w:tblInd w:w="1075" w:type="dxa"/>
        <w:tblLook w:val="04A0" w:firstRow="1" w:lastRow="0" w:firstColumn="1" w:lastColumn="0" w:noHBand="0" w:noVBand="1"/>
      </w:tblPr>
      <w:tblGrid>
        <w:gridCol w:w="3420"/>
        <w:gridCol w:w="5114"/>
      </w:tblGrid>
      <w:tr w:rsidR="008D34C3" w:rsidTr="00DE24E3">
        <w:tc>
          <w:tcPr>
            <w:tcW w:w="3420" w:type="dxa"/>
          </w:tcPr>
          <w:p w:rsidR="008D34C3" w:rsidRPr="008D34C3" w:rsidRDefault="008D34C3" w:rsidP="008D34C3">
            <w:pPr>
              <w:pStyle w:val="ListParagraph"/>
              <w:tabs>
                <w:tab w:val="left" w:pos="1080"/>
              </w:tabs>
              <w:ind w:left="0"/>
              <w:rPr>
                <w:rFonts w:ascii="Arial" w:hAnsi="Arial" w:cs="Arial"/>
              </w:rPr>
            </w:pPr>
            <w:r w:rsidRPr="008D34C3">
              <w:rPr>
                <w:rFonts w:ascii="Arial" w:hAnsi="Arial" w:cs="Arial"/>
              </w:rPr>
              <w:t>Governance Framework Review</w:t>
            </w:r>
          </w:p>
        </w:tc>
        <w:tc>
          <w:tcPr>
            <w:tcW w:w="5114" w:type="dxa"/>
          </w:tcPr>
          <w:p w:rsidR="006144B0" w:rsidRPr="008D34C3" w:rsidRDefault="005A424A" w:rsidP="008D34C3">
            <w:pPr>
              <w:pStyle w:val="ListParagraph"/>
              <w:numPr>
                <w:ilvl w:val="0"/>
                <w:numId w:val="46"/>
              </w:numPr>
              <w:rPr>
                <w:rFonts w:ascii="Arial" w:hAnsi="Arial" w:cs="Arial"/>
              </w:rPr>
            </w:pPr>
            <w:r w:rsidRPr="008D34C3">
              <w:rPr>
                <w:rFonts w:ascii="Arial" w:hAnsi="Arial" w:cs="Arial"/>
              </w:rPr>
              <w:t>Review policies and procedures</w:t>
            </w:r>
          </w:p>
          <w:p w:rsidR="006144B0" w:rsidRPr="008D34C3" w:rsidRDefault="005A424A" w:rsidP="008D34C3">
            <w:pPr>
              <w:pStyle w:val="ListParagraph"/>
              <w:numPr>
                <w:ilvl w:val="0"/>
                <w:numId w:val="46"/>
              </w:numPr>
              <w:rPr>
                <w:rFonts w:ascii="Arial" w:hAnsi="Arial" w:cs="Arial"/>
              </w:rPr>
            </w:pPr>
            <w:r w:rsidRPr="008D34C3">
              <w:rPr>
                <w:rFonts w:ascii="Arial" w:hAnsi="Arial" w:cs="Arial"/>
              </w:rPr>
              <w:t>Roles and function mapping</w:t>
            </w:r>
          </w:p>
          <w:p w:rsidR="008D34C3" w:rsidRPr="008D34C3" w:rsidRDefault="005A424A" w:rsidP="008D34C3">
            <w:pPr>
              <w:pStyle w:val="ListParagraph"/>
              <w:numPr>
                <w:ilvl w:val="0"/>
                <w:numId w:val="46"/>
              </w:numPr>
              <w:rPr>
                <w:rFonts w:ascii="Arial" w:hAnsi="Arial" w:cs="Arial"/>
              </w:rPr>
            </w:pPr>
            <w:r w:rsidRPr="008D34C3">
              <w:rPr>
                <w:rFonts w:ascii="Arial" w:hAnsi="Arial" w:cs="Arial"/>
              </w:rPr>
              <w:t>Review meeting minutes and management information reports</w:t>
            </w:r>
          </w:p>
        </w:tc>
      </w:tr>
      <w:tr w:rsidR="00861CD0" w:rsidTr="00DE24E3">
        <w:tc>
          <w:tcPr>
            <w:tcW w:w="3420" w:type="dxa"/>
          </w:tcPr>
          <w:p w:rsidR="00861CD0" w:rsidRPr="008D34C3" w:rsidRDefault="00861CD0" w:rsidP="00861CD0">
            <w:pPr>
              <w:pStyle w:val="ListParagraph"/>
              <w:tabs>
                <w:tab w:val="left" w:pos="1080"/>
              </w:tabs>
              <w:ind w:left="0"/>
              <w:rPr>
                <w:rFonts w:ascii="Arial" w:hAnsi="Arial" w:cs="Arial"/>
              </w:rPr>
            </w:pPr>
            <w:r w:rsidRPr="008D34C3">
              <w:rPr>
                <w:rFonts w:ascii="Arial" w:hAnsi="Arial" w:cs="Arial"/>
              </w:rPr>
              <w:t>Interviews and Walkthroughs</w:t>
            </w:r>
          </w:p>
          <w:p w:rsidR="00861CD0" w:rsidRDefault="00861CD0" w:rsidP="00861CD0">
            <w:pPr>
              <w:pStyle w:val="ListParagraph"/>
              <w:tabs>
                <w:tab w:val="left" w:pos="1080"/>
              </w:tabs>
              <w:ind w:left="0"/>
              <w:rPr>
                <w:rFonts w:ascii="Arial" w:hAnsi="Arial" w:cs="Arial"/>
              </w:rPr>
            </w:pPr>
          </w:p>
        </w:tc>
        <w:tc>
          <w:tcPr>
            <w:tcW w:w="5114" w:type="dxa"/>
          </w:tcPr>
          <w:p w:rsidR="00861CD0" w:rsidRPr="008D34C3" w:rsidRDefault="00861CD0" w:rsidP="00861CD0">
            <w:pPr>
              <w:pStyle w:val="ListParagraph"/>
              <w:numPr>
                <w:ilvl w:val="0"/>
                <w:numId w:val="46"/>
              </w:numPr>
              <w:rPr>
                <w:rFonts w:ascii="Arial" w:hAnsi="Arial" w:cs="Arial"/>
              </w:rPr>
            </w:pPr>
            <w:r w:rsidRPr="008D34C3">
              <w:rPr>
                <w:rFonts w:ascii="Arial" w:hAnsi="Arial" w:cs="Arial"/>
              </w:rPr>
              <w:t>Identification of risks associated with key business processes</w:t>
            </w:r>
          </w:p>
          <w:p w:rsidR="00861CD0" w:rsidRPr="008D34C3" w:rsidRDefault="00390F81" w:rsidP="00861CD0">
            <w:pPr>
              <w:pStyle w:val="ListParagraph"/>
              <w:numPr>
                <w:ilvl w:val="0"/>
                <w:numId w:val="46"/>
              </w:numPr>
              <w:rPr>
                <w:rFonts w:ascii="Arial" w:hAnsi="Arial" w:cs="Arial"/>
              </w:rPr>
            </w:pPr>
            <w:r>
              <w:rPr>
                <w:rFonts w:ascii="Arial" w:hAnsi="Arial" w:cs="Arial"/>
              </w:rPr>
              <w:t>Controls identification and</w:t>
            </w:r>
            <w:r w:rsidR="00861CD0" w:rsidRPr="008D34C3">
              <w:rPr>
                <w:rFonts w:ascii="Arial" w:hAnsi="Arial" w:cs="Arial"/>
              </w:rPr>
              <w:t xml:space="preserve"> walkthroughs</w:t>
            </w:r>
          </w:p>
        </w:tc>
      </w:tr>
      <w:tr w:rsidR="00861CD0" w:rsidTr="00DE24E3">
        <w:tc>
          <w:tcPr>
            <w:tcW w:w="3420" w:type="dxa"/>
          </w:tcPr>
          <w:p w:rsidR="00861CD0" w:rsidRPr="008D34C3" w:rsidRDefault="00861CD0" w:rsidP="00861CD0">
            <w:pPr>
              <w:pStyle w:val="ListParagraph"/>
              <w:tabs>
                <w:tab w:val="left" w:pos="1080"/>
              </w:tabs>
              <w:ind w:left="0"/>
              <w:rPr>
                <w:rFonts w:ascii="Arial" w:hAnsi="Arial" w:cs="Arial"/>
              </w:rPr>
            </w:pPr>
            <w:r w:rsidRPr="008D34C3">
              <w:rPr>
                <w:rFonts w:ascii="Arial" w:hAnsi="Arial" w:cs="Arial"/>
              </w:rPr>
              <w:t>Controls Review</w:t>
            </w:r>
          </w:p>
          <w:p w:rsidR="00861CD0" w:rsidRDefault="00861CD0" w:rsidP="00861CD0">
            <w:pPr>
              <w:pStyle w:val="ListParagraph"/>
              <w:tabs>
                <w:tab w:val="left" w:pos="1080"/>
              </w:tabs>
              <w:ind w:left="0"/>
              <w:rPr>
                <w:rFonts w:ascii="Arial" w:hAnsi="Arial" w:cs="Arial"/>
              </w:rPr>
            </w:pPr>
          </w:p>
        </w:tc>
        <w:tc>
          <w:tcPr>
            <w:tcW w:w="5114" w:type="dxa"/>
          </w:tcPr>
          <w:p w:rsidR="00861CD0" w:rsidRPr="008D34C3" w:rsidRDefault="00861CD0" w:rsidP="00861CD0">
            <w:pPr>
              <w:pStyle w:val="ListParagraph"/>
              <w:numPr>
                <w:ilvl w:val="0"/>
                <w:numId w:val="46"/>
              </w:numPr>
              <w:rPr>
                <w:rFonts w:ascii="Arial" w:hAnsi="Arial" w:cs="Arial"/>
              </w:rPr>
            </w:pPr>
            <w:r w:rsidRPr="008D34C3">
              <w:rPr>
                <w:rFonts w:ascii="Arial" w:hAnsi="Arial" w:cs="Arial"/>
              </w:rPr>
              <w:t>Controls design</w:t>
            </w:r>
          </w:p>
          <w:p w:rsidR="00861CD0" w:rsidRPr="008D34C3" w:rsidRDefault="00861CD0" w:rsidP="00861CD0">
            <w:pPr>
              <w:pStyle w:val="ListParagraph"/>
              <w:numPr>
                <w:ilvl w:val="0"/>
                <w:numId w:val="46"/>
              </w:numPr>
              <w:rPr>
                <w:rFonts w:ascii="Arial" w:hAnsi="Arial" w:cs="Arial"/>
              </w:rPr>
            </w:pPr>
            <w:r w:rsidRPr="008D34C3">
              <w:rPr>
                <w:rFonts w:ascii="Arial" w:hAnsi="Arial" w:cs="Arial"/>
              </w:rPr>
              <w:t>Operations of controls</w:t>
            </w:r>
          </w:p>
        </w:tc>
      </w:tr>
      <w:tr w:rsidR="00861CD0" w:rsidTr="00DE24E3">
        <w:tc>
          <w:tcPr>
            <w:tcW w:w="3420" w:type="dxa"/>
          </w:tcPr>
          <w:p w:rsidR="00861CD0" w:rsidRPr="008D34C3" w:rsidRDefault="00861CD0" w:rsidP="00861CD0">
            <w:pPr>
              <w:pStyle w:val="ListParagraph"/>
              <w:tabs>
                <w:tab w:val="left" w:pos="1080"/>
              </w:tabs>
              <w:ind w:left="0"/>
              <w:rPr>
                <w:rFonts w:ascii="Arial" w:hAnsi="Arial" w:cs="Arial"/>
              </w:rPr>
            </w:pPr>
            <w:r w:rsidRPr="008D34C3">
              <w:rPr>
                <w:rFonts w:ascii="Arial" w:hAnsi="Arial" w:cs="Arial"/>
              </w:rPr>
              <w:t>Sample Review and Analysis</w:t>
            </w:r>
          </w:p>
          <w:p w:rsidR="00861CD0" w:rsidRDefault="00861CD0" w:rsidP="00861CD0">
            <w:pPr>
              <w:pStyle w:val="ListParagraph"/>
              <w:tabs>
                <w:tab w:val="left" w:pos="1080"/>
              </w:tabs>
              <w:ind w:left="0"/>
              <w:rPr>
                <w:rFonts w:ascii="Arial" w:hAnsi="Arial" w:cs="Arial"/>
              </w:rPr>
            </w:pPr>
          </w:p>
        </w:tc>
        <w:tc>
          <w:tcPr>
            <w:tcW w:w="5114" w:type="dxa"/>
          </w:tcPr>
          <w:p w:rsidR="00861CD0" w:rsidRPr="008D34C3" w:rsidRDefault="00861CD0" w:rsidP="00861CD0">
            <w:pPr>
              <w:pStyle w:val="ListParagraph"/>
              <w:numPr>
                <w:ilvl w:val="0"/>
                <w:numId w:val="46"/>
              </w:numPr>
              <w:rPr>
                <w:rFonts w:ascii="Arial" w:hAnsi="Arial" w:cs="Arial"/>
              </w:rPr>
            </w:pPr>
            <w:r w:rsidRPr="008D34C3">
              <w:rPr>
                <w:rFonts w:ascii="Arial" w:hAnsi="Arial" w:cs="Arial"/>
              </w:rPr>
              <w:t>Review sampled transactions and underlying documents</w:t>
            </w:r>
          </w:p>
          <w:p w:rsidR="00861CD0" w:rsidRPr="008D34C3" w:rsidRDefault="00390F81" w:rsidP="00861CD0">
            <w:pPr>
              <w:pStyle w:val="ListParagraph"/>
              <w:numPr>
                <w:ilvl w:val="0"/>
                <w:numId w:val="46"/>
              </w:numPr>
              <w:rPr>
                <w:rFonts w:ascii="Arial" w:hAnsi="Arial" w:cs="Arial"/>
              </w:rPr>
            </w:pPr>
            <w:r>
              <w:rPr>
                <w:rFonts w:ascii="Arial" w:hAnsi="Arial" w:cs="Arial"/>
              </w:rPr>
              <w:t>Review investigation r</w:t>
            </w:r>
            <w:r w:rsidR="00861CD0" w:rsidRPr="008D34C3">
              <w:rPr>
                <w:rFonts w:ascii="Arial" w:hAnsi="Arial" w:cs="Arial"/>
              </w:rPr>
              <w:t>eports and findings</w:t>
            </w:r>
          </w:p>
        </w:tc>
      </w:tr>
      <w:tr w:rsidR="00861CD0" w:rsidTr="00DE24E3">
        <w:tc>
          <w:tcPr>
            <w:tcW w:w="3420" w:type="dxa"/>
          </w:tcPr>
          <w:p w:rsidR="00861CD0" w:rsidRPr="008D34C3" w:rsidRDefault="00861CD0" w:rsidP="00861CD0">
            <w:pPr>
              <w:pStyle w:val="ListParagraph"/>
              <w:tabs>
                <w:tab w:val="left" w:pos="1080"/>
              </w:tabs>
              <w:ind w:left="0"/>
              <w:rPr>
                <w:rFonts w:ascii="Arial" w:hAnsi="Arial" w:cs="Arial"/>
              </w:rPr>
            </w:pPr>
            <w:r w:rsidRPr="008D34C3">
              <w:rPr>
                <w:rFonts w:ascii="Arial" w:hAnsi="Arial" w:cs="Arial"/>
              </w:rPr>
              <w:t>Relationship Analysis</w:t>
            </w:r>
          </w:p>
          <w:p w:rsidR="00861CD0" w:rsidRDefault="00861CD0" w:rsidP="00861CD0">
            <w:pPr>
              <w:pStyle w:val="ListParagraph"/>
              <w:tabs>
                <w:tab w:val="left" w:pos="1080"/>
              </w:tabs>
              <w:ind w:left="0"/>
              <w:rPr>
                <w:rFonts w:ascii="Arial" w:hAnsi="Arial" w:cs="Arial"/>
              </w:rPr>
            </w:pPr>
          </w:p>
        </w:tc>
        <w:tc>
          <w:tcPr>
            <w:tcW w:w="5114" w:type="dxa"/>
          </w:tcPr>
          <w:p w:rsidR="00861CD0" w:rsidRPr="008D34C3" w:rsidRDefault="00861CD0" w:rsidP="00861CD0">
            <w:pPr>
              <w:pStyle w:val="ListParagraph"/>
              <w:numPr>
                <w:ilvl w:val="0"/>
                <w:numId w:val="46"/>
              </w:numPr>
              <w:rPr>
                <w:rFonts w:ascii="Arial" w:hAnsi="Arial" w:cs="Arial"/>
              </w:rPr>
            </w:pPr>
            <w:r w:rsidRPr="008D34C3">
              <w:rPr>
                <w:rFonts w:ascii="Arial" w:hAnsi="Arial" w:cs="Arial"/>
              </w:rPr>
              <w:t>Review background check documents</w:t>
            </w:r>
          </w:p>
          <w:p w:rsidR="00861CD0" w:rsidRPr="008D34C3" w:rsidRDefault="00861CD0" w:rsidP="00861CD0">
            <w:pPr>
              <w:pStyle w:val="ListParagraph"/>
              <w:numPr>
                <w:ilvl w:val="0"/>
                <w:numId w:val="46"/>
              </w:numPr>
              <w:rPr>
                <w:rFonts w:ascii="Arial" w:hAnsi="Arial" w:cs="Arial"/>
              </w:rPr>
            </w:pPr>
            <w:r w:rsidRPr="008D34C3">
              <w:rPr>
                <w:rFonts w:ascii="Arial" w:hAnsi="Arial" w:cs="Arial"/>
              </w:rPr>
              <w:t xml:space="preserve">Identify relationships </w:t>
            </w:r>
          </w:p>
        </w:tc>
      </w:tr>
      <w:tr w:rsidR="00861CD0" w:rsidTr="00DE24E3">
        <w:tc>
          <w:tcPr>
            <w:tcW w:w="3420" w:type="dxa"/>
          </w:tcPr>
          <w:p w:rsidR="00861CD0" w:rsidRDefault="00861CD0" w:rsidP="00861CD0">
            <w:pPr>
              <w:pStyle w:val="ListParagraph"/>
              <w:tabs>
                <w:tab w:val="left" w:pos="1080"/>
              </w:tabs>
              <w:ind w:left="0"/>
              <w:rPr>
                <w:rFonts w:ascii="Arial" w:hAnsi="Arial" w:cs="Arial"/>
              </w:rPr>
            </w:pPr>
            <w:r w:rsidRPr="008D34C3">
              <w:rPr>
                <w:rFonts w:ascii="Arial" w:hAnsi="Arial" w:cs="Arial"/>
              </w:rPr>
              <w:t>System Functionality</w:t>
            </w:r>
            <w:r>
              <w:rPr>
                <w:rFonts w:ascii="Arial" w:hAnsi="Arial" w:cs="Arial"/>
              </w:rPr>
              <w:t xml:space="preserve"> </w:t>
            </w:r>
            <w:r w:rsidRPr="008D34C3">
              <w:rPr>
                <w:rFonts w:ascii="Arial" w:hAnsi="Arial" w:cs="Arial"/>
              </w:rPr>
              <w:t>Testing / Validation</w:t>
            </w:r>
          </w:p>
        </w:tc>
        <w:tc>
          <w:tcPr>
            <w:tcW w:w="5114" w:type="dxa"/>
          </w:tcPr>
          <w:p w:rsidR="00861CD0" w:rsidRPr="008D34C3" w:rsidRDefault="00861CD0" w:rsidP="00861CD0">
            <w:pPr>
              <w:pStyle w:val="ListParagraph"/>
              <w:numPr>
                <w:ilvl w:val="0"/>
                <w:numId w:val="46"/>
              </w:numPr>
              <w:rPr>
                <w:rFonts w:ascii="Arial" w:hAnsi="Arial" w:cs="Arial"/>
              </w:rPr>
            </w:pPr>
            <w:r w:rsidRPr="008D34C3">
              <w:rPr>
                <w:rFonts w:ascii="Arial" w:hAnsi="Arial" w:cs="Arial"/>
              </w:rPr>
              <w:t>Rule coverage gap analysis</w:t>
            </w:r>
          </w:p>
          <w:p w:rsidR="00861CD0" w:rsidRPr="008D34C3" w:rsidRDefault="00861CD0" w:rsidP="00861CD0">
            <w:pPr>
              <w:pStyle w:val="ListParagraph"/>
              <w:numPr>
                <w:ilvl w:val="0"/>
                <w:numId w:val="46"/>
              </w:numPr>
              <w:rPr>
                <w:rFonts w:ascii="Arial" w:hAnsi="Arial" w:cs="Arial"/>
              </w:rPr>
            </w:pPr>
            <w:r w:rsidRPr="008D34C3">
              <w:rPr>
                <w:rFonts w:ascii="Arial" w:hAnsi="Arial" w:cs="Arial"/>
              </w:rPr>
              <w:t xml:space="preserve">Validation of rule parameters and thresholds </w:t>
            </w:r>
          </w:p>
        </w:tc>
      </w:tr>
    </w:tbl>
    <w:p w:rsidR="008D34C3" w:rsidRPr="008D34C3" w:rsidRDefault="008D34C3" w:rsidP="008D34C3">
      <w:pPr>
        <w:pStyle w:val="ListParagraph"/>
        <w:tabs>
          <w:tab w:val="left" w:pos="1080"/>
        </w:tabs>
        <w:ind w:left="1440"/>
        <w:rPr>
          <w:rFonts w:ascii="Arial" w:hAnsi="Arial" w:cs="Arial"/>
        </w:rPr>
      </w:pPr>
    </w:p>
    <w:p w:rsidR="00DE24E3" w:rsidRDefault="00DE24E3" w:rsidP="00DE24E3">
      <w:pPr>
        <w:pStyle w:val="ListParagraph"/>
        <w:numPr>
          <w:ilvl w:val="0"/>
          <w:numId w:val="3"/>
        </w:numPr>
        <w:tabs>
          <w:tab w:val="left" w:pos="1080"/>
        </w:tabs>
        <w:spacing w:after="0"/>
        <w:ind w:left="1080"/>
        <w:rPr>
          <w:rFonts w:ascii="Arial" w:hAnsi="Arial" w:cs="Arial"/>
        </w:rPr>
      </w:pPr>
      <w:r w:rsidRPr="00DE24E3">
        <w:rPr>
          <w:rFonts w:ascii="Arial" w:hAnsi="Arial" w:cs="Arial"/>
        </w:rPr>
        <w:t>Governance Framework</w:t>
      </w:r>
    </w:p>
    <w:p w:rsidR="00DE24E3" w:rsidRDefault="00DE24E3" w:rsidP="00DE24E3">
      <w:pPr>
        <w:tabs>
          <w:tab w:val="left" w:pos="1080"/>
        </w:tabs>
        <w:spacing w:after="0"/>
        <w:ind w:left="1080"/>
        <w:rPr>
          <w:rFonts w:ascii="Arial" w:hAnsi="Arial" w:cs="Arial"/>
        </w:rPr>
      </w:pPr>
    </w:p>
    <w:p w:rsidR="008D34C3" w:rsidRDefault="00DE24E3" w:rsidP="00DE24E3">
      <w:pPr>
        <w:tabs>
          <w:tab w:val="left" w:pos="1080"/>
        </w:tabs>
        <w:spacing w:after="0"/>
        <w:ind w:left="1080"/>
        <w:rPr>
          <w:rFonts w:ascii="Arial" w:hAnsi="Arial" w:cs="Arial"/>
        </w:rPr>
      </w:pPr>
      <w:r w:rsidRPr="00DE24E3">
        <w:rPr>
          <w:rFonts w:ascii="Arial" w:hAnsi="Arial" w:cs="Arial"/>
        </w:rPr>
        <w:t>Having a robust overarching governance framework when managing risks associated to fraud is crucial to all organisations as it enables the organisation to manage its risk exposure holistically. It also helps the organisation to establish and maintain a “Tone at the Top” culture within the organisation, and creates a positive impact to internal and external stakeholders.</w:t>
      </w:r>
    </w:p>
    <w:p w:rsidR="00DE24E3" w:rsidRDefault="00DE24E3" w:rsidP="00DE24E3">
      <w:pPr>
        <w:pStyle w:val="ListParagraph"/>
        <w:tabs>
          <w:tab w:val="left" w:pos="1080"/>
        </w:tabs>
        <w:spacing w:after="0"/>
        <w:ind w:left="1440"/>
        <w:rPr>
          <w:rFonts w:ascii="Arial" w:hAnsi="Arial" w:cs="Arial"/>
        </w:rPr>
      </w:pPr>
    </w:p>
    <w:p w:rsidR="00DE24E3" w:rsidRPr="00DE24E3" w:rsidRDefault="00DE24E3" w:rsidP="00DE24E3">
      <w:pPr>
        <w:tabs>
          <w:tab w:val="left" w:pos="1080"/>
        </w:tabs>
        <w:spacing w:after="0"/>
        <w:rPr>
          <w:rFonts w:ascii="Arial" w:hAnsi="Arial" w:cs="Arial"/>
        </w:rPr>
      </w:pPr>
      <w:r>
        <w:rPr>
          <w:rFonts w:ascii="Arial" w:hAnsi="Arial" w:cs="Arial"/>
        </w:rPr>
        <w:tab/>
      </w:r>
      <w:r w:rsidRPr="00DE24E3">
        <w:rPr>
          <w:rFonts w:ascii="Arial" w:hAnsi="Arial" w:cs="Arial"/>
        </w:rPr>
        <w:t>Key Elements of a Governance Framework:</w:t>
      </w:r>
    </w:p>
    <w:p w:rsidR="00DE24E3" w:rsidRPr="00DE24E3" w:rsidRDefault="00DE24E3" w:rsidP="00DE24E3">
      <w:pPr>
        <w:pStyle w:val="ListParagraph"/>
        <w:numPr>
          <w:ilvl w:val="0"/>
          <w:numId w:val="47"/>
        </w:numPr>
        <w:tabs>
          <w:tab w:val="left" w:pos="1080"/>
        </w:tabs>
        <w:spacing w:after="0"/>
        <w:rPr>
          <w:rFonts w:ascii="Arial" w:hAnsi="Arial" w:cs="Arial"/>
        </w:rPr>
      </w:pPr>
      <w:r w:rsidRPr="00DE24E3">
        <w:rPr>
          <w:rFonts w:ascii="Arial" w:hAnsi="Arial" w:cs="Arial"/>
        </w:rPr>
        <w:t>Roles and Responsibilities</w:t>
      </w:r>
    </w:p>
    <w:p w:rsidR="00DE24E3" w:rsidRPr="00DE24E3" w:rsidRDefault="00390F81" w:rsidP="00DE24E3">
      <w:pPr>
        <w:pStyle w:val="ListParagraph"/>
        <w:numPr>
          <w:ilvl w:val="0"/>
          <w:numId w:val="47"/>
        </w:numPr>
        <w:tabs>
          <w:tab w:val="left" w:pos="1080"/>
        </w:tabs>
        <w:rPr>
          <w:rFonts w:ascii="Arial" w:hAnsi="Arial" w:cs="Arial"/>
        </w:rPr>
      </w:pPr>
      <w:r>
        <w:rPr>
          <w:rFonts w:ascii="Arial" w:hAnsi="Arial" w:cs="Arial"/>
        </w:rPr>
        <w:t>Organis</w:t>
      </w:r>
      <w:r w:rsidR="00DE24E3" w:rsidRPr="00DE24E3">
        <w:rPr>
          <w:rFonts w:ascii="Arial" w:hAnsi="Arial" w:cs="Arial"/>
        </w:rPr>
        <w:t>ation Structure</w:t>
      </w:r>
    </w:p>
    <w:p w:rsidR="00DE24E3" w:rsidRPr="00DE24E3" w:rsidRDefault="00DE24E3" w:rsidP="00DE24E3">
      <w:pPr>
        <w:pStyle w:val="ListParagraph"/>
        <w:numPr>
          <w:ilvl w:val="0"/>
          <w:numId w:val="47"/>
        </w:numPr>
        <w:tabs>
          <w:tab w:val="left" w:pos="1080"/>
        </w:tabs>
        <w:rPr>
          <w:rFonts w:ascii="Arial" w:hAnsi="Arial" w:cs="Arial"/>
        </w:rPr>
      </w:pPr>
      <w:r w:rsidRPr="00DE24E3">
        <w:rPr>
          <w:rFonts w:ascii="Arial" w:hAnsi="Arial" w:cs="Arial"/>
        </w:rPr>
        <w:t>Policy and Procedures</w:t>
      </w:r>
    </w:p>
    <w:p w:rsidR="00DE24E3" w:rsidRPr="00DE24E3" w:rsidRDefault="00DE24E3" w:rsidP="00DE24E3">
      <w:pPr>
        <w:pStyle w:val="ListParagraph"/>
        <w:numPr>
          <w:ilvl w:val="0"/>
          <w:numId w:val="47"/>
        </w:numPr>
        <w:tabs>
          <w:tab w:val="left" w:pos="1080"/>
        </w:tabs>
        <w:rPr>
          <w:rFonts w:ascii="Arial" w:hAnsi="Arial" w:cs="Arial"/>
        </w:rPr>
      </w:pPr>
      <w:r w:rsidRPr="00DE24E3">
        <w:rPr>
          <w:rFonts w:ascii="Arial" w:hAnsi="Arial" w:cs="Arial"/>
        </w:rPr>
        <w:t>Management Information Reporting</w:t>
      </w:r>
    </w:p>
    <w:p w:rsidR="00DE24E3" w:rsidRPr="00DE24E3" w:rsidRDefault="00DE24E3" w:rsidP="00DE24E3">
      <w:pPr>
        <w:pStyle w:val="ListParagraph"/>
        <w:numPr>
          <w:ilvl w:val="0"/>
          <w:numId w:val="47"/>
        </w:numPr>
        <w:tabs>
          <w:tab w:val="left" w:pos="1080"/>
        </w:tabs>
        <w:rPr>
          <w:rFonts w:ascii="Arial" w:hAnsi="Arial" w:cs="Arial"/>
        </w:rPr>
      </w:pPr>
      <w:r w:rsidRPr="00DE24E3">
        <w:rPr>
          <w:rFonts w:ascii="Arial" w:hAnsi="Arial" w:cs="Arial"/>
        </w:rPr>
        <w:t>Other Risk Management Elements</w:t>
      </w:r>
    </w:p>
    <w:p w:rsidR="00DE24E3" w:rsidRPr="00DE24E3" w:rsidRDefault="00DE24E3" w:rsidP="00DE24E3">
      <w:pPr>
        <w:pStyle w:val="ListParagraph"/>
        <w:numPr>
          <w:ilvl w:val="0"/>
          <w:numId w:val="47"/>
        </w:numPr>
        <w:tabs>
          <w:tab w:val="left" w:pos="1080"/>
        </w:tabs>
        <w:rPr>
          <w:rFonts w:ascii="Arial" w:hAnsi="Arial" w:cs="Arial"/>
        </w:rPr>
      </w:pPr>
      <w:r w:rsidRPr="00DE24E3">
        <w:rPr>
          <w:rFonts w:ascii="Arial" w:hAnsi="Arial" w:cs="Arial"/>
        </w:rPr>
        <w:t>Senior Management Oversight</w:t>
      </w:r>
      <w:r w:rsidR="00D8367A" w:rsidRPr="00DE24E3">
        <w:rPr>
          <w:rFonts w:ascii="Arial" w:hAnsi="Arial" w:cs="Arial"/>
        </w:rPr>
        <w:t xml:space="preserve">       </w:t>
      </w:r>
    </w:p>
    <w:p w:rsidR="003E3872" w:rsidRDefault="003E3872">
      <w:pPr>
        <w:rPr>
          <w:rFonts w:ascii="Arial" w:hAnsi="Arial" w:cs="Arial"/>
        </w:rPr>
      </w:pPr>
      <w:r>
        <w:rPr>
          <w:rFonts w:ascii="Arial" w:hAnsi="Arial" w:cs="Arial"/>
        </w:rPr>
        <w:br w:type="page"/>
      </w:r>
    </w:p>
    <w:p w:rsidR="003E3872" w:rsidRPr="005A424A" w:rsidRDefault="003E3872" w:rsidP="005A424A">
      <w:pPr>
        <w:pStyle w:val="ListParagraph"/>
        <w:numPr>
          <w:ilvl w:val="0"/>
          <w:numId w:val="24"/>
        </w:numPr>
        <w:tabs>
          <w:tab w:val="left" w:pos="1080"/>
        </w:tabs>
        <w:rPr>
          <w:rFonts w:ascii="Arial" w:hAnsi="Arial" w:cs="Arial"/>
          <w:bCs/>
        </w:rPr>
      </w:pPr>
      <w:r w:rsidRPr="005A424A">
        <w:rPr>
          <w:rFonts w:ascii="Arial" w:hAnsi="Arial" w:cs="Arial"/>
          <w:bCs/>
        </w:rPr>
        <w:t>Examples of Common Observations:</w:t>
      </w:r>
    </w:p>
    <w:p w:rsidR="003E3872" w:rsidRPr="003E3872" w:rsidRDefault="003E3872" w:rsidP="005A424A">
      <w:pPr>
        <w:pStyle w:val="ListParagraph"/>
        <w:numPr>
          <w:ilvl w:val="0"/>
          <w:numId w:val="25"/>
        </w:numPr>
        <w:tabs>
          <w:tab w:val="left" w:pos="1080"/>
        </w:tabs>
        <w:rPr>
          <w:rFonts w:ascii="Arial" w:hAnsi="Arial" w:cs="Arial"/>
        </w:rPr>
      </w:pPr>
      <w:r w:rsidRPr="003E3872">
        <w:rPr>
          <w:rFonts w:ascii="Arial" w:hAnsi="Arial" w:cs="Arial"/>
        </w:rPr>
        <w:t>No formalised mandate to specify a dedicated team/</w:t>
      </w:r>
      <w:r w:rsidR="00390F81">
        <w:rPr>
          <w:rFonts w:ascii="Arial" w:hAnsi="Arial" w:cs="Arial"/>
        </w:rPr>
        <w:t xml:space="preserve"> </w:t>
      </w:r>
      <w:r w:rsidRPr="003E3872">
        <w:rPr>
          <w:rFonts w:ascii="Arial" w:hAnsi="Arial" w:cs="Arial"/>
        </w:rPr>
        <w:t>committee in charge of organisation-wide fraud risk;</w:t>
      </w:r>
    </w:p>
    <w:p w:rsidR="003E3872" w:rsidRPr="003E3872" w:rsidRDefault="003E3872" w:rsidP="005A424A">
      <w:pPr>
        <w:pStyle w:val="ListParagraph"/>
        <w:numPr>
          <w:ilvl w:val="0"/>
          <w:numId w:val="25"/>
        </w:numPr>
        <w:tabs>
          <w:tab w:val="left" w:pos="1080"/>
        </w:tabs>
        <w:rPr>
          <w:rFonts w:ascii="Arial" w:hAnsi="Arial" w:cs="Arial"/>
        </w:rPr>
      </w:pPr>
      <w:r w:rsidRPr="003E3872">
        <w:rPr>
          <w:rFonts w:ascii="Arial" w:hAnsi="Arial" w:cs="Arial"/>
        </w:rPr>
        <w:t>Unclear or lack of segregation of duties – in particular, the roles and responsibilities, reporting lines and communication protocol of functions/ departments responsible for fraud risk management are not clearly defined and documented;</w:t>
      </w:r>
    </w:p>
    <w:p w:rsidR="003E3872" w:rsidRPr="003E3872" w:rsidRDefault="003E3872" w:rsidP="005A424A">
      <w:pPr>
        <w:pStyle w:val="ListParagraph"/>
        <w:numPr>
          <w:ilvl w:val="0"/>
          <w:numId w:val="25"/>
        </w:numPr>
        <w:tabs>
          <w:tab w:val="left" w:pos="1080"/>
        </w:tabs>
        <w:rPr>
          <w:rFonts w:ascii="Arial" w:hAnsi="Arial" w:cs="Arial"/>
        </w:rPr>
      </w:pPr>
      <w:r w:rsidRPr="003E3872">
        <w:rPr>
          <w:rFonts w:ascii="Arial" w:hAnsi="Arial" w:cs="Arial"/>
        </w:rPr>
        <w:t>Key fraud risk management-related process control owners, other risk management and business functions are working in solo with no or limited collaboration in fraud risk management; and</w:t>
      </w:r>
    </w:p>
    <w:p w:rsidR="003E3872" w:rsidRPr="003E3872" w:rsidRDefault="003E3872" w:rsidP="005A424A">
      <w:pPr>
        <w:pStyle w:val="ListParagraph"/>
        <w:numPr>
          <w:ilvl w:val="0"/>
          <w:numId w:val="25"/>
        </w:numPr>
        <w:tabs>
          <w:tab w:val="left" w:pos="1080"/>
        </w:tabs>
        <w:rPr>
          <w:rFonts w:ascii="Arial" w:hAnsi="Arial" w:cs="Arial"/>
        </w:rPr>
      </w:pPr>
      <w:r w:rsidRPr="003E3872">
        <w:rPr>
          <w:rFonts w:ascii="Arial" w:hAnsi="Arial" w:cs="Arial"/>
        </w:rPr>
        <w:t>Insufficient audit trail – no specified documents retention policy, and undocumented preparer, reviewer and approver of relevant process documents.</w:t>
      </w:r>
    </w:p>
    <w:p w:rsidR="003E3872" w:rsidRPr="003E3872" w:rsidRDefault="003E3872" w:rsidP="003E3872">
      <w:pPr>
        <w:pStyle w:val="ListParagraph"/>
        <w:tabs>
          <w:tab w:val="left" w:pos="1080"/>
        </w:tabs>
        <w:ind w:left="1800"/>
        <w:rPr>
          <w:rFonts w:ascii="Arial" w:hAnsi="Arial" w:cs="Arial"/>
        </w:rPr>
      </w:pPr>
    </w:p>
    <w:p w:rsidR="007C704A" w:rsidRPr="005E3E24" w:rsidRDefault="007C704A" w:rsidP="007C704A">
      <w:pPr>
        <w:pStyle w:val="ListParagraph"/>
        <w:numPr>
          <w:ilvl w:val="0"/>
          <w:numId w:val="3"/>
        </w:numPr>
        <w:tabs>
          <w:tab w:val="left" w:pos="1080"/>
        </w:tabs>
        <w:ind w:left="1080"/>
        <w:rPr>
          <w:rFonts w:ascii="Arial" w:hAnsi="Arial" w:cs="Arial"/>
        </w:rPr>
      </w:pPr>
      <w:r w:rsidRPr="005E3E24">
        <w:rPr>
          <w:rFonts w:ascii="Arial" w:hAnsi="Arial" w:cs="Arial"/>
        </w:rPr>
        <w:t>Fraud Risk Assessment</w:t>
      </w:r>
    </w:p>
    <w:p w:rsidR="00040E3C" w:rsidRDefault="00040E3C" w:rsidP="00040E3C">
      <w:pPr>
        <w:pStyle w:val="ListParagraph"/>
        <w:tabs>
          <w:tab w:val="left" w:pos="1080"/>
        </w:tabs>
        <w:ind w:left="1080"/>
        <w:rPr>
          <w:rFonts w:ascii="Arial" w:hAnsi="Arial" w:cs="Arial"/>
          <w:b/>
        </w:rPr>
      </w:pPr>
    </w:p>
    <w:p w:rsidR="003820A9" w:rsidRDefault="00040E3C" w:rsidP="002F5E07">
      <w:pPr>
        <w:pStyle w:val="ListParagraph"/>
        <w:numPr>
          <w:ilvl w:val="0"/>
          <w:numId w:val="22"/>
        </w:numPr>
        <w:tabs>
          <w:tab w:val="left" w:pos="1080"/>
        </w:tabs>
        <w:rPr>
          <w:rFonts w:ascii="Arial" w:hAnsi="Arial" w:cs="Arial"/>
        </w:rPr>
      </w:pPr>
      <w:r w:rsidRPr="007C704A">
        <w:rPr>
          <w:rFonts w:ascii="Arial" w:hAnsi="Arial" w:cs="Arial"/>
        </w:rPr>
        <w:t>An enterprise fraud risk assessment enables an organisation to identify its risk exposures based on its business nature, size and relevant risk factors. As a result, it helps the organisation in formulating, enhancing and implementing fraud-related controls on a risk-based approach.</w:t>
      </w:r>
    </w:p>
    <w:p w:rsidR="00470B86" w:rsidRPr="003820A9" w:rsidRDefault="00470B86" w:rsidP="005E3E24">
      <w:pPr>
        <w:pStyle w:val="ListParagraph"/>
        <w:tabs>
          <w:tab w:val="left" w:pos="1080"/>
        </w:tabs>
        <w:ind w:left="1440"/>
      </w:pPr>
    </w:p>
    <w:p w:rsidR="00E7116A" w:rsidRDefault="00E7116A" w:rsidP="00E7116A">
      <w:pPr>
        <w:pStyle w:val="ListParagraph"/>
        <w:numPr>
          <w:ilvl w:val="0"/>
          <w:numId w:val="4"/>
        </w:numPr>
        <w:tabs>
          <w:tab w:val="left" w:pos="1080"/>
        </w:tabs>
        <w:rPr>
          <w:rFonts w:ascii="Arial" w:hAnsi="Arial" w:cs="Arial"/>
        </w:rPr>
      </w:pPr>
      <w:r w:rsidRPr="007C704A">
        <w:rPr>
          <w:rFonts w:ascii="Arial" w:hAnsi="Arial" w:cs="Arial"/>
        </w:rPr>
        <w:t>Key Elem</w:t>
      </w:r>
      <w:r>
        <w:rPr>
          <w:rFonts w:ascii="Arial" w:hAnsi="Arial" w:cs="Arial"/>
        </w:rPr>
        <w:t>ents of a Fraud Risk Assessment</w:t>
      </w:r>
    </w:p>
    <w:p w:rsidR="00E7116A" w:rsidRDefault="00E7116A" w:rsidP="00E7116A">
      <w:pPr>
        <w:pStyle w:val="ListParagraph"/>
        <w:tabs>
          <w:tab w:val="left" w:pos="1080"/>
        </w:tabs>
        <w:ind w:left="1440"/>
        <w:rPr>
          <w:rFonts w:ascii="Arial" w:hAnsi="Arial" w:cs="Arial"/>
        </w:rPr>
      </w:pPr>
    </w:p>
    <w:tbl>
      <w:tblPr>
        <w:tblStyle w:val="TableGrid"/>
        <w:tblW w:w="0" w:type="auto"/>
        <w:tblInd w:w="1440" w:type="dxa"/>
        <w:tblLook w:val="04A0" w:firstRow="1" w:lastRow="0" w:firstColumn="1" w:lastColumn="0" w:noHBand="0" w:noVBand="1"/>
      </w:tblPr>
      <w:tblGrid>
        <w:gridCol w:w="2425"/>
        <w:gridCol w:w="6051"/>
      </w:tblGrid>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Methodology and Tools</w:t>
            </w:r>
          </w:p>
        </w:tc>
        <w:tc>
          <w:tcPr>
            <w:tcW w:w="6051" w:type="dxa"/>
          </w:tcPr>
          <w:p w:rsidR="007E04BF" w:rsidRDefault="00BA139E" w:rsidP="00D10BD7">
            <w:pPr>
              <w:pStyle w:val="ListParagraph"/>
              <w:tabs>
                <w:tab w:val="left" w:pos="1080"/>
              </w:tabs>
              <w:ind w:left="0"/>
              <w:rPr>
                <w:rFonts w:ascii="Arial" w:hAnsi="Arial" w:cs="Arial"/>
              </w:rPr>
            </w:pPr>
            <w:r>
              <w:rPr>
                <w:rFonts w:ascii="Arial" w:hAnsi="Arial" w:cs="Arial"/>
              </w:rPr>
              <w:t>Risk a</w:t>
            </w:r>
            <w:r w:rsidR="00E7116A" w:rsidRPr="007C704A">
              <w:rPr>
                <w:rFonts w:ascii="Arial" w:hAnsi="Arial" w:cs="Arial"/>
              </w:rPr>
              <w:t xml:space="preserve">ssessment approach </w:t>
            </w:r>
            <w:r w:rsidR="00E7116A">
              <w:rPr>
                <w:rFonts w:ascii="Arial" w:hAnsi="Arial" w:cs="Arial"/>
              </w:rPr>
              <w:t xml:space="preserve">(e.g. survey) </w:t>
            </w:r>
            <w:r>
              <w:rPr>
                <w:rFonts w:ascii="Arial" w:hAnsi="Arial" w:cs="Arial"/>
              </w:rPr>
              <w:t>should</w:t>
            </w:r>
            <w:r w:rsidR="00E7116A" w:rsidRPr="007C704A">
              <w:rPr>
                <w:rFonts w:ascii="Arial" w:hAnsi="Arial" w:cs="Arial"/>
              </w:rPr>
              <w:t xml:space="preserve"> take into account the organisations</w:t>
            </w:r>
            <w:r w:rsidR="00E7116A">
              <w:rPr>
                <w:rFonts w:ascii="Arial" w:hAnsi="Arial" w:cs="Arial"/>
              </w:rPr>
              <w:t>’</w:t>
            </w:r>
            <w:r w:rsidR="00E7116A" w:rsidRPr="007C704A">
              <w:rPr>
                <w:rFonts w:ascii="Arial" w:hAnsi="Arial" w:cs="Arial"/>
              </w:rPr>
              <w:t xml:space="preserve"> risk landscape, appetite and is commensurate with its operations and scale.</w:t>
            </w:r>
          </w:p>
          <w:p w:rsidR="00E7116A" w:rsidRDefault="00E7116A" w:rsidP="00D10BD7">
            <w:pPr>
              <w:pStyle w:val="ListParagraph"/>
              <w:tabs>
                <w:tab w:val="left" w:pos="1080"/>
              </w:tabs>
              <w:ind w:left="0"/>
              <w:rPr>
                <w:rFonts w:ascii="Arial" w:hAnsi="Arial" w:cs="Arial"/>
              </w:rPr>
            </w:pPr>
          </w:p>
        </w:tc>
      </w:tr>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Data source and quality</w:t>
            </w:r>
          </w:p>
        </w:tc>
        <w:tc>
          <w:tcPr>
            <w:tcW w:w="6051" w:type="dxa"/>
          </w:tcPr>
          <w:p w:rsidR="00E7116A" w:rsidRPr="005E3E24" w:rsidRDefault="00BA139E" w:rsidP="005E3E24">
            <w:pPr>
              <w:tabs>
                <w:tab w:val="left" w:pos="331"/>
              </w:tabs>
              <w:rPr>
                <w:rFonts w:ascii="Arial" w:hAnsi="Arial" w:cs="Arial"/>
              </w:rPr>
            </w:pPr>
            <w:r>
              <w:rPr>
                <w:rFonts w:ascii="Arial" w:hAnsi="Arial" w:cs="Arial"/>
                <w:lang w:val="en-GB"/>
              </w:rPr>
              <w:t>Relevant information should</w:t>
            </w:r>
            <w:r w:rsidR="00E7116A" w:rsidRPr="005E3E24">
              <w:rPr>
                <w:rFonts w:ascii="Arial" w:hAnsi="Arial" w:cs="Arial"/>
                <w:lang w:val="en-GB"/>
              </w:rPr>
              <w:t xml:space="preserve"> be</w:t>
            </w:r>
          </w:p>
          <w:p w:rsidR="00E7116A" w:rsidRPr="007E04BF" w:rsidRDefault="00E7116A" w:rsidP="002F5E07">
            <w:pPr>
              <w:pStyle w:val="ListParagraph"/>
              <w:numPr>
                <w:ilvl w:val="0"/>
                <w:numId w:val="23"/>
              </w:numPr>
              <w:tabs>
                <w:tab w:val="left" w:pos="1080"/>
              </w:tabs>
              <w:ind w:left="338"/>
              <w:rPr>
                <w:rFonts w:ascii="Arial" w:hAnsi="Arial" w:cs="Arial"/>
                <w:lang w:val="en-GB"/>
              </w:rPr>
            </w:pPr>
            <w:r w:rsidRPr="007E04BF">
              <w:rPr>
                <w:rFonts w:ascii="Arial" w:hAnsi="Arial" w:cs="Arial"/>
                <w:lang w:val="en-GB"/>
              </w:rPr>
              <w:t>extracted from multiple source</w:t>
            </w:r>
            <w:r w:rsidR="00BA139E">
              <w:rPr>
                <w:rFonts w:ascii="Arial" w:hAnsi="Arial" w:cs="Arial"/>
                <w:lang w:val="en-GB"/>
              </w:rPr>
              <w:t>s</w:t>
            </w:r>
            <w:r w:rsidRPr="007E04BF">
              <w:rPr>
                <w:rFonts w:ascii="Arial" w:hAnsi="Arial" w:cs="Arial"/>
                <w:lang w:val="en-GB"/>
              </w:rPr>
              <w:t xml:space="preserve"> of data (both internal / external); and </w:t>
            </w:r>
          </w:p>
          <w:p w:rsidR="007E04BF" w:rsidRPr="007E04BF" w:rsidRDefault="00E7116A" w:rsidP="002F5E07">
            <w:pPr>
              <w:pStyle w:val="ListParagraph"/>
              <w:numPr>
                <w:ilvl w:val="0"/>
                <w:numId w:val="23"/>
              </w:numPr>
              <w:tabs>
                <w:tab w:val="left" w:pos="1080"/>
              </w:tabs>
              <w:ind w:left="338"/>
              <w:rPr>
                <w:rFonts w:ascii="Arial" w:hAnsi="Arial" w:cs="Arial"/>
                <w:lang w:val="en-GB"/>
              </w:rPr>
            </w:pPr>
            <w:r w:rsidRPr="007E04BF">
              <w:rPr>
                <w:rFonts w:ascii="Arial" w:hAnsi="Arial" w:cs="Arial"/>
                <w:lang w:val="en-GB"/>
              </w:rPr>
              <w:t>utilised to provide the organisation a holistic view of fraud exposure</w:t>
            </w:r>
          </w:p>
          <w:p w:rsidR="007E04BF" w:rsidRPr="007F1FA9" w:rsidRDefault="00E7116A" w:rsidP="002F5E07">
            <w:pPr>
              <w:pStyle w:val="ListParagraph"/>
              <w:numPr>
                <w:ilvl w:val="0"/>
                <w:numId w:val="23"/>
              </w:numPr>
              <w:tabs>
                <w:tab w:val="left" w:pos="1080"/>
              </w:tabs>
              <w:ind w:left="338"/>
              <w:rPr>
                <w:lang w:val="en-GB"/>
              </w:rPr>
            </w:pPr>
            <w:r w:rsidRPr="005E3E24">
              <w:rPr>
                <w:rFonts w:ascii="Arial" w:hAnsi="Arial" w:cs="Arial"/>
                <w:lang w:val="en-GB"/>
              </w:rPr>
              <w:t>Steps should also be taken to ensure quality of data used for the assessment.</w:t>
            </w:r>
          </w:p>
          <w:p w:rsidR="007E04BF" w:rsidRDefault="007E04BF" w:rsidP="005E3E24">
            <w:pPr>
              <w:tabs>
                <w:tab w:val="left" w:pos="1080"/>
              </w:tabs>
            </w:pPr>
          </w:p>
        </w:tc>
      </w:tr>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Assessment result</w:t>
            </w:r>
          </w:p>
        </w:tc>
        <w:tc>
          <w:tcPr>
            <w:tcW w:w="6051" w:type="dxa"/>
          </w:tcPr>
          <w:p w:rsidR="00E7116A" w:rsidRPr="005E3E24" w:rsidRDefault="00BA139E" w:rsidP="005E3E24">
            <w:pPr>
              <w:tabs>
                <w:tab w:val="left" w:pos="331"/>
              </w:tabs>
              <w:rPr>
                <w:rFonts w:ascii="Arial" w:hAnsi="Arial" w:cs="Arial"/>
              </w:rPr>
            </w:pPr>
            <w:r>
              <w:rPr>
                <w:rFonts w:ascii="Arial" w:hAnsi="Arial" w:cs="Arial"/>
                <w:lang w:val="en-GB"/>
              </w:rPr>
              <w:t>Assessment results should</w:t>
            </w:r>
            <w:r w:rsidR="00E7116A" w:rsidRPr="005E3E24">
              <w:rPr>
                <w:rFonts w:ascii="Arial" w:hAnsi="Arial" w:cs="Arial"/>
                <w:lang w:val="en-GB"/>
              </w:rPr>
              <w:t xml:space="preserve"> be: </w:t>
            </w:r>
          </w:p>
          <w:p w:rsidR="00E7116A" w:rsidRPr="007C704A"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well-supported with justification, reviewed and approved</w:t>
            </w:r>
          </w:p>
          <w:p w:rsidR="007E04BF" w:rsidRPr="007C704A"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 xml:space="preserve">used for implementing mitigation measures, where necessary </w:t>
            </w:r>
          </w:p>
          <w:p w:rsidR="007E04BF" w:rsidRPr="007E04BF" w:rsidRDefault="00E7116A" w:rsidP="002F5E07">
            <w:pPr>
              <w:pStyle w:val="ListParagraph"/>
              <w:numPr>
                <w:ilvl w:val="0"/>
                <w:numId w:val="23"/>
              </w:numPr>
              <w:tabs>
                <w:tab w:val="left" w:pos="1080"/>
              </w:tabs>
              <w:ind w:left="338"/>
              <w:rPr>
                <w:rFonts w:ascii="Arial" w:hAnsi="Arial" w:cs="Arial"/>
                <w:lang w:val="en-GB"/>
              </w:rPr>
            </w:pPr>
            <w:r w:rsidRPr="007E04BF">
              <w:rPr>
                <w:rFonts w:ascii="Arial" w:hAnsi="Arial" w:cs="Arial"/>
                <w:lang w:val="en-GB"/>
              </w:rPr>
              <w:t>used to inform future risk appetite of the organisation</w:t>
            </w:r>
          </w:p>
          <w:p w:rsidR="00E7116A" w:rsidRPr="007F1FA9" w:rsidRDefault="00E7116A" w:rsidP="005E3E24">
            <w:pPr>
              <w:pStyle w:val="ListParagraph"/>
              <w:tabs>
                <w:tab w:val="left" w:pos="1080"/>
              </w:tabs>
              <w:ind w:left="338"/>
              <w:rPr>
                <w:rFonts w:ascii="Arial" w:hAnsi="Arial" w:cs="Arial"/>
              </w:rPr>
            </w:pPr>
          </w:p>
        </w:tc>
      </w:tr>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Documentation</w:t>
            </w:r>
          </w:p>
        </w:tc>
        <w:tc>
          <w:tcPr>
            <w:tcW w:w="6051" w:type="dxa"/>
          </w:tcPr>
          <w:p w:rsidR="00E7116A" w:rsidRPr="005E3E24" w:rsidRDefault="00E7116A" w:rsidP="005E3E24">
            <w:pPr>
              <w:tabs>
                <w:tab w:val="left" w:pos="331"/>
              </w:tabs>
              <w:rPr>
                <w:rFonts w:ascii="Arial" w:hAnsi="Arial" w:cs="Arial"/>
              </w:rPr>
            </w:pPr>
            <w:r w:rsidRPr="005E3E24">
              <w:rPr>
                <w:rFonts w:ascii="Arial" w:hAnsi="Arial" w:cs="Arial"/>
                <w:lang w:val="en-GB"/>
              </w:rPr>
              <w:t>Proper documentation of:</w:t>
            </w:r>
          </w:p>
          <w:p w:rsidR="00E7116A" w:rsidRPr="005E3E24"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Methodology</w:t>
            </w:r>
          </w:p>
          <w:p w:rsidR="00E7116A" w:rsidRPr="005E3E24"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Procedures</w:t>
            </w:r>
          </w:p>
          <w:p w:rsidR="00E7116A" w:rsidRPr="005E3E24"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Assumptions</w:t>
            </w:r>
          </w:p>
          <w:p w:rsidR="00E7116A" w:rsidRPr="005E3E24" w:rsidRDefault="00E7116A" w:rsidP="002F5E07">
            <w:pPr>
              <w:pStyle w:val="ListParagraph"/>
              <w:numPr>
                <w:ilvl w:val="0"/>
                <w:numId w:val="23"/>
              </w:numPr>
              <w:tabs>
                <w:tab w:val="left" w:pos="1080"/>
              </w:tabs>
              <w:ind w:left="338"/>
              <w:rPr>
                <w:rFonts w:ascii="Arial" w:hAnsi="Arial" w:cs="Arial"/>
              </w:rPr>
            </w:pPr>
            <w:r w:rsidRPr="007C704A">
              <w:rPr>
                <w:rFonts w:ascii="Arial" w:hAnsi="Arial" w:cs="Arial"/>
                <w:lang w:val="en-GB"/>
              </w:rPr>
              <w:t>Justification of assessment results</w:t>
            </w:r>
          </w:p>
          <w:p w:rsidR="007E04BF" w:rsidRDefault="007E04BF" w:rsidP="005E3E24">
            <w:pPr>
              <w:pStyle w:val="ListParagraph"/>
              <w:tabs>
                <w:tab w:val="left" w:pos="1080"/>
              </w:tabs>
              <w:ind w:left="338"/>
              <w:rPr>
                <w:rFonts w:ascii="Arial" w:hAnsi="Arial" w:cs="Arial"/>
              </w:rPr>
            </w:pPr>
          </w:p>
        </w:tc>
      </w:tr>
    </w:tbl>
    <w:p w:rsidR="00E7116A" w:rsidRDefault="00E7116A" w:rsidP="00470B86">
      <w:pPr>
        <w:pStyle w:val="ListParagraph"/>
        <w:tabs>
          <w:tab w:val="left" w:pos="1080"/>
        </w:tabs>
        <w:ind w:left="1800"/>
        <w:rPr>
          <w:rFonts w:ascii="Arial" w:hAnsi="Arial" w:cs="Arial"/>
        </w:rPr>
      </w:pPr>
    </w:p>
    <w:p w:rsidR="007F1FA9" w:rsidRPr="005E3E24" w:rsidRDefault="007F1FA9" w:rsidP="002F5E07">
      <w:pPr>
        <w:pStyle w:val="ListParagraph"/>
        <w:numPr>
          <w:ilvl w:val="0"/>
          <w:numId w:val="24"/>
        </w:numPr>
        <w:tabs>
          <w:tab w:val="left" w:pos="1080"/>
        </w:tabs>
        <w:rPr>
          <w:rFonts w:ascii="Arial" w:hAnsi="Arial" w:cs="Arial"/>
        </w:rPr>
      </w:pPr>
      <w:r w:rsidRPr="005E3E24">
        <w:rPr>
          <w:rFonts w:ascii="Arial" w:hAnsi="Arial" w:cs="Arial"/>
          <w:bCs/>
        </w:rPr>
        <w:t>Examples of Common Observations</w:t>
      </w:r>
    </w:p>
    <w:p w:rsidR="00D10BD7" w:rsidRPr="007F1FA9" w:rsidRDefault="00D10BD7" w:rsidP="002F5E07">
      <w:pPr>
        <w:pStyle w:val="ListParagraph"/>
        <w:numPr>
          <w:ilvl w:val="0"/>
          <w:numId w:val="25"/>
        </w:numPr>
        <w:tabs>
          <w:tab w:val="left" w:pos="1080"/>
        </w:tabs>
        <w:rPr>
          <w:rFonts w:ascii="Arial" w:hAnsi="Arial" w:cs="Arial"/>
        </w:rPr>
      </w:pPr>
      <w:r w:rsidRPr="007F1FA9">
        <w:rPr>
          <w:rFonts w:ascii="Arial" w:hAnsi="Arial" w:cs="Arial"/>
        </w:rPr>
        <w:t xml:space="preserve">Fraud risk assessment conducted </w:t>
      </w:r>
      <w:r w:rsidRPr="005E3E24">
        <w:rPr>
          <w:rFonts w:ascii="Arial" w:hAnsi="Arial" w:cs="Arial"/>
          <w:bCs/>
        </w:rPr>
        <w:t>did not provide a holistic view of the organization’s risk exposures</w:t>
      </w:r>
      <w:r w:rsidRPr="007F1FA9">
        <w:rPr>
          <w:rFonts w:ascii="Arial" w:hAnsi="Arial" w:cs="Arial"/>
        </w:rPr>
        <w:t xml:space="preserve">, e.g. it </w:t>
      </w:r>
      <w:r w:rsidRPr="007F1FA9">
        <w:rPr>
          <w:rFonts w:ascii="Arial" w:hAnsi="Arial" w:cs="Arial"/>
          <w:lang w:val="en-GB"/>
        </w:rPr>
        <w:t xml:space="preserve">covered </w:t>
      </w:r>
      <w:r w:rsidR="00BA139E">
        <w:rPr>
          <w:rFonts w:ascii="Arial" w:hAnsi="Arial" w:cs="Arial"/>
          <w:lang w:val="en-GB"/>
        </w:rPr>
        <w:t xml:space="preserve">only </w:t>
      </w:r>
      <w:r w:rsidRPr="007F1FA9">
        <w:rPr>
          <w:rFonts w:ascii="Arial" w:hAnsi="Arial" w:cs="Arial"/>
          <w:lang w:val="en-GB"/>
        </w:rPr>
        <w:t>business areas where fraud incidents had occurred but did not assess the fraud risk exposure of other business areas;</w:t>
      </w:r>
    </w:p>
    <w:p w:rsidR="00D10BD7" w:rsidRPr="007F1FA9" w:rsidRDefault="00D10BD7" w:rsidP="002F5E07">
      <w:pPr>
        <w:pStyle w:val="ListParagraph"/>
        <w:numPr>
          <w:ilvl w:val="0"/>
          <w:numId w:val="25"/>
        </w:numPr>
        <w:tabs>
          <w:tab w:val="left" w:pos="1080"/>
        </w:tabs>
        <w:rPr>
          <w:rFonts w:ascii="Arial" w:hAnsi="Arial" w:cs="Arial"/>
        </w:rPr>
      </w:pPr>
      <w:r w:rsidRPr="005E3E24">
        <w:rPr>
          <w:rFonts w:ascii="Arial" w:hAnsi="Arial" w:cs="Arial"/>
          <w:bCs/>
          <w:lang w:val="en-GB"/>
        </w:rPr>
        <w:t>Insufficient rationale/ justification provided</w:t>
      </w:r>
      <w:r w:rsidRPr="007F1FA9">
        <w:rPr>
          <w:rFonts w:ascii="Arial" w:hAnsi="Arial" w:cs="Arial"/>
          <w:lang w:val="en-GB"/>
        </w:rPr>
        <w:t xml:space="preserve"> to support the fraud risk assessment results; and</w:t>
      </w:r>
    </w:p>
    <w:p w:rsidR="00D10BD7" w:rsidRDefault="00D10BD7" w:rsidP="002F5E07">
      <w:pPr>
        <w:pStyle w:val="ListParagraph"/>
        <w:numPr>
          <w:ilvl w:val="0"/>
          <w:numId w:val="25"/>
        </w:numPr>
        <w:tabs>
          <w:tab w:val="left" w:pos="1080"/>
        </w:tabs>
        <w:rPr>
          <w:rFonts w:ascii="Arial" w:hAnsi="Arial" w:cs="Arial"/>
        </w:rPr>
      </w:pPr>
      <w:r w:rsidRPr="005E3E24">
        <w:rPr>
          <w:rFonts w:ascii="Arial" w:hAnsi="Arial" w:cs="Arial"/>
          <w:bCs/>
        </w:rPr>
        <w:t xml:space="preserve">Fraud controls and/or response plan were not being developed </w:t>
      </w:r>
      <w:r w:rsidRPr="007F1FA9">
        <w:rPr>
          <w:rFonts w:ascii="Arial" w:hAnsi="Arial" w:cs="Arial"/>
        </w:rPr>
        <w:t>in response to the issues identifi</w:t>
      </w:r>
      <w:r w:rsidR="00BA139E">
        <w:rPr>
          <w:rFonts w:ascii="Arial" w:hAnsi="Arial" w:cs="Arial"/>
        </w:rPr>
        <w:t xml:space="preserve">ed and recommendations </w:t>
      </w:r>
      <w:r w:rsidRPr="007F1FA9">
        <w:rPr>
          <w:rFonts w:ascii="Arial" w:hAnsi="Arial" w:cs="Arial"/>
        </w:rPr>
        <w:t>resulting from the fraud risk assessment.</w:t>
      </w:r>
    </w:p>
    <w:p w:rsidR="003820A9" w:rsidRPr="005E3E24" w:rsidRDefault="003820A9" w:rsidP="005E3E24">
      <w:pPr>
        <w:pStyle w:val="ListParagraph"/>
        <w:tabs>
          <w:tab w:val="left" w:pos="1080"/>
        </w:tabs>
        <w:ind w:left="1800"/>
        <w:rPr>
          <w:rFonts w:ascii="Arial" w:hAnsi="Arial" w:cs="Arial"/>
        </w:rPr>
      </w:pPr>
    </w:p>
    <w:p w:rsidR="003820A9" w:rsidRPr="005E3E24" w:rsidRDefault="003820A9" w:rsidP="002F5E07">
      <w:pPr>
        <w:pStyle w:val="ListParagraph"/>
        <w:numPr>
          <w:ilvl w:val="0"/>
          <w:numId w:val="26"/>
        </w:numPr>
        <w:tabs>
          <w:tab w:val="left" w:pos="1080"/>
        </w:tabs>
        <w:rPr>
          <w:rFonts w:ascii="Arial" w:hAnsi="Arial" w:cs="Arial"/>
        </w:rPr>
      </w:pPr>
      <w:r w:rsidRPr="005E3E24">
        <w:rPr>
          <w:rFonts w:ascii="Arial" w:hAnsi="Arial" w:cs="Arial"/>
          <w:bCs/>
        </w:rPr>
        <w:t xml:space="preserve">Key procedures in risk assessment </w:t>
      </w:r>
    </w:p>
    <w:tbl>
      <w:tblPr>
        <w:tblStyle w:val="TableGrid"/>
        <w:tblW w:w="0" w:type="auto"/>
        <w:tblInd w:w="1440" w:type="dxa"/>
        <w:tblLook w:val="04A0" w:firstRow="1" w:lastRow="0" w:firstColumn="1" w:lastColumn="0" w:noHBand="0" w:noVBand="1"/>
      </w:tblPr>
      <w:tblGrid>
        <w:gridCol w:w="1702"/>
        <w:gridCol w:w="6753"/>
      </w:tblGrid>
      <w:tr w:rsidR="00913636" w:rsidTr="005E3E24">
        <w:tc>
          <w:tcPr>
            <w:tcW w:w="1702" w:type="dxa"/>
          </w:tcPr>
          <w:p w:rsidR="00913636" w:rsidRPr="005E3E24" w:rsidRDefault="00913636" w:rsidP="005E3E24">
            <w:pPr>
              <w:tabs>
                <w:tab w:val="left" w:pos="1080"/>
              </w:tabs>
              <w:rPr>
                <w:rFonts w:ascii="Arial" w:hAnsi="Arial" w:cs="Arial"/>
              </w:rPr>
            </w:pPr>
            <w:r w:rsidRPr="005E3E24">
              <w:rPr>
                <w:rFonts w:ascii="Arial" w:hAnsi="Arial" w:cs="Arial"/>
                <w:bCs/>
              </w:rPr>
              <w:t>Step 1 – Determine objectives</w:t>
            </w:r>
          </w:p>
        </w:tc>
        <w:tc>
          <w:tcPr>
            <w:tcW w:w="6753" w:type="dxa"/>
          </w:tcPr>
          <w:p w:rsidR="00913636" w:rsidRPr="005E3E24" w:rsidRDefault="00D10BD7" w:rsidP="002F5E07">
            <w:pPr>
              <w:pStyle w:val="ListParagraph"/>
              <w:numPr>
                <w:ilvl w:val="0"/>
                <w:numId w:val="23"/>
              </w:numPr>
              <w:tabs>
                <w:tab w:val="left" w:pos="1080"/>
              </w:tabs>
              <w:ind w:left="338"/>
              <w:rPr>
                <w:rFonts w:ascii="Arial" w:hAnsi="Arial" w:cs="Arial"/>
              </w:rPr>
            </w:pPr>
            <w:r w:rsidRPr="005E3E24">
              <w:rPr>
                <w:rFonts w:ascii="Arial" w:hAnsi="Arial" w:cs="Arial"/>
                <w:lang w:val="en-GB"/>
              </w:rPr>
              <w:t>Specify objectives to enable the identification and assessment of risks relating to the</w:t>
            </w:r>
            <w:r w:rsidR="00913636" w:rsidRPr="005E3E24">
              <w:rPr>
                <w:rFonts w:ascii="Arial" w:hAnsi="Arial" w:cs="Arial"/>
                <w:lang w:val="en-GB"/>
              </w:rPr>
              <w:t xml:space="preserve"> objectives</w:t>
            </w:r>
          </w:p>
        </w:tc>
      </w:tr>
      <w:tr w:rsidR="00913636" w:rsidTr="005E3E24">
        <w:tc>
          <w:tcPr>
            <w:tcW w:w="1702" w:type="dxa"/>
          </w:tcPr>
          <w:p w:rsidR="00913636" w:rsidRPr="00913636" w:rsidRDefault="00913636" w:rsidP="005E3E24">
            <w:pPr>
              <w:tabs>
                <w:tab w:val="left" w:pos="1080"/>
              </w:tabs>
              <w:rPr>
                <w:rFonts w:ascii="Arial" w:hAnsi="Arial" w:cs="Arial"/>
              </w:rPr>
            </w:pPr>
            <w:r w:rsidRPr="005E3E24">
              <w:rPr>
                <w:rFonts w:ascii="Arial" w:hAnsi="Arial" w:cs="Arial"/>
                <w:bCs/>
              </w:rPr>
              <w:t>Step 2 – Identify risks</w:t>
            </w:r>
          </w:p>
        </w:tc>
        <w:tc>
          <w:tcPr>
            <w:tcW w:w="6753" w:type="dxa"/>
          </w:tcPr>
          <w:p w:rsidR="00D10BD7" w:rsidRPr="005E3E24" w:rsidRDefault="00D10BD7" w:rsidP="002F5E07">
            <w:pPr>
              <w:pStyle w:val="ListParagraph"/>
              <w:numPr>
                <w:ilvl w:val="0"/>
                <w:numId w:val="23"/>
              </w:numPr>
              <w:tabs>
                <w:tab w:val="left" w:pos="1080"/>
              </w:tabs>
              <w:ind w:left="338"/>
              <w:rPr>
                <w:rFonts w:ascii="Arial" w:hAnsi="Arial" w:cs="Arial"/>
              </w:rPr>
            </w:pPr>
            <w:r w:rsidRPr="005E3E24">
              <w:rPr>
                <w:rFonts w:ascii="Arial" w:hAnsi="Arial" w:cs="Arial"/>
                <w:lang w:val="en-GB"/>
              </w:rPr>
              <w:t>Identify risks against the achievement of objectives</w:t>
            </w:r>
          </w:p>
          <w:p w:rsidR="00D10BD7" w:rsidRPr="005E3E24" w:rsidRDefault="00D10BD7" w:rsidP="002F5E07">
            <w:pPr>
              <w:pStyle w:val="ListParagraph"/>
              <w:numPr>
                <w:ilvl w:val="0"/>
                <w:numId w:val="23"/>
              </w:numPr>
              <w:tabs>
                <w:tab w:val="left" w:pos="1080"/>
              </w:tabs>
              <w:ind w:left="338"/>
              <w:rPr>
                <w:rFonts w:ascii="Arial" w:hAnsi="Arial" w:cs="Arial"/>
              </w:rPr>
            </w:pPr>
            <w:r w:rsidRPr="005E3E24">
              <w:rPr>
                <w:rFonts w:ascii="Arial" w:hAnsi="Arial" w:cs="Arial"/>
                <w:lang w:val="en-GB"/>
              </w:rPr>
              <w:t>Consider new risks that may arise due to significant changes in regulations or operations</w:t>
            </w:r>
          </w:p>
          <w:p w:rsidR="00913636" w:rsidRPr="005E3E24" w:rsidRDefault="00D10BD7" w:rsidP="002F5E07">
            <w:pPr>
              <w:pStyle w:val="ListParagraph"/>
              <w:numPr>
                <w:ilvl w:val="0"/>
                <w:numId w:val="23"/>
              </w:numPr>
              <w:tabs>
                <w:tab w:val="left" w:pos="1080"/>
              </w:tabs>
              <w:ind w:left="338"/>
              <w:rPr>
                <w:rFonts w:ascii="Arial" w:hAnsi="Arial" w:cs="Arial"/>
              </w:rPr>
            </w:pPr>
            <w:r w:rsidRPr="005E3E24">
              <w:rPr>
                <w:rFonts w:ascii="Arial" w:hAnsi="Arial" w:cs="Arial"/>
                <w:lang w:val="en-GB"/>
              </w:rPr>
              <w:t>Consider the potential for fraud risks</w:t>
            </w:r>
          </w:p>
        </w:tc>
      </w:tr>
      <w:tr w:rsidR="00913636" w:rsidRPr="00694B0B" w:rsidTr="005E3E24">
        <w:tc>
          <w:tcPr>
            <w:tcW w:w="1702" w:type="dxa"/>
          </w:tcPr>
          <w:p w:rsidR="00913636" w:rsidRPr="00913636" w:rsidRDefault="00913636" w:rsidP="005E3E24">
            <w:pPr>
              <w:tabs>
                <w:tab w:val="left" w:pos="1080"/>
              </w:tabs>
              <w:rPr>
                <w:rFonts w:ascii="Arial" w:hAnsi="Arial" w:cs="Arial"/>
              </w:rPr>
            </w:pPr>
            <w:r w:rsidRPr="005E3E24">
              <w:rPr>
                <w:rFonts w:ascii="Arial" w:hAnsi="Arial" w:cs="Arial"/>
                <w:bCs/>
              </w:rPr>
              <w:t>Step 3 – Evaluate and prioritise risks</w:t>
            </w:r>
          </w:p>
        </w:tc>
        <w:tc>
          <w:tcPr>
            <w:tcW w:w="6753" w:type="dxa"/>
          </w:tcPr>
          <w:p w:rsidR="00D10BD7" w:rsidRPr="005E3E24" w:rsidRDefault="00D10BD7" w:rsidP="002F5E07">
            <w:pPr>
              <w:pStyle w:val="ListParagraph"/>
              <w:numPr>
                <w:ilvl w:val="0"/>
                <w:numId w:val="23"/>
              </w:numPr>
              <w:tabs>
                <w:tab w:val="left" w:pos="1080"/>
              </w:tabs>
              <w:ind w:left="338"/>
              <w:rPr>
                <w:rFonts w:ascii="Arial" w:hAnsi="Arial" w:cs="Arial"/>
                <w:lang w:val="en-GB"/>
              </w:rPr>
            </w:pPr>
            <w:r w:rsidRPr="005E3E24">
              <w:rPr>
                <w:rFonts w:ascii="Arial" w:hAnsi="Arial" w:cs="Arial"/>
                <w:lang w:val="en-GB"/>
              </w:rPr>
              <w:t>Develop assessment criteria by considering the impact, likelihood, vulnerability and speed of onset of the risk</w:t>
            </w:r>
          </w:p>
          <w:p w:rsidR="00D10BD7" w:rsidRPr="005E3E24" w:rsidRDefault="00D10BD7" w:rsidP="002F5E07">
            <w:pPr>
              <w:pStyle w:val="ListParagraph"/>
              <w:numPr>
                <w:ilvl w:val="0"/>
                <w:numId w:val="23"/>
              </w:numPr>
              <w:tabs>
                <w:tab w:val="left" w:pos="1080"/>
              </w:tabs>
              <w:ind w:left="338"/>
              <w:rPr>
                <w:rFonts w:ascii="Arial" w:hAnsi="Arial" w:cs="Arial"/>
                <w:lang w:val="en-GB"/>
              </w:rPr>
            </w:pPr>
            <w:r w:rsidRPr="005E3E24">
              <w:rPr>
                <w:rFonts w:ascii="Arial" w:hAnsi="Arial" w:cs="Arial"/>
                <w:lang w:val="en-GB"/>
              </w:rPr>
              <w:t>Assess risk with qualitative and quantitative techniques</w:t>
            </w:r>
          </w:p>
          <w:p w:rsidR="00913636" w:rsidRPr="005E3E24" w:rsidRDefault="00D10BD7" w:rsidP="002F5E07">
            <w:pPr>
              <w:pStyle w:val="ListParagraph"/>
              <w:numPr>
                <w:ilvl w:val="0"/>
                <w:numId w:val="23"/>
              </w:numPr>
              <w:tabs>
                <w:tab w:val="left" w:pos="1080"/>
              </w:tabs>
              <w:ind w:left="338"/>
              <w:rPr>
                <w:rFonts w:ascii="Arial" w:hAnsi="Arial" w:cs="Arial"/>
                <w:lang w:val="en-GB"/>
              </w:rPr>
            </w:pPr>
            <w:r w:rsidRPr="005E3E24">
              <w:rPr>
                <w:rFonts w:ascii="Arial" w:hAnsi="Arial" w:cs="Arial"/>
                <w:lang w:val="en-GB"/>
              </w:rPr>
              <w:t>Prioritise the risks for response and report to different stakeholders</w:t>
            </w:r>
          </w:p>
        </w:tc>
      </w:tr>
    </w:tbl>
    <w:p w:rsidR="003820A9" w:rsidRPr="005E3E24" w:rsidRDefault="003820A9" w:rsidP="005E3E24">
      <w:pPr>
        <w:pStyle w:val="ListParagraph"/>
        <w:tabs>
          <w:tab w:val="left" w:pos="1080"/>
        </w:tabs>
        <w:ind w:left="1440"/>
        <w:rPr>
          <w:rFonts w:ascii="Arial" w:hAnsi="Arial" w:cs="Arial"/>
        </w:rPr>
      </w:pPr>
    </w:p>
    <w:p w:rsidR="003820A9" w:rsidRPr="005E3E24" w:rsidRDefault="003820A9" w:rsidP="003820A9">
      <w:pPr>
        <w:pStyle w:val="ListParagraph"/>
        <w:numPr>
          <w:ilvl w:val="0"/>
          <w:numId w:val="4"/>
        </w:numPr>
        <w:tabs>
          <w:tab w:val="left" w:pos="1080"/>
        </w:tabs>
        <w:rPr>
          <w:rFonts w:ascii="Arial" w:hAnsi="Arial" w:cs="Arial"/>
        </w:rPr>
      </w:pPr>
      <w:r w:rsidRPr="005E3E24">
        <w:rPr>
          <w:rFonts w:ascii="Arial" w:hAnsi="Arial" w:cs="Arial"/>
        </w:rPr>
        <w:t>Key Objective</w:t>
      </w:r>
    </w:p>
    <w:p w:rsidR="003820A9" w:rsidRPr="005E3E24" w:rsidRDefault="003820A9" w:rsidP="003820A9">
      <w:pPr>
        <w:pStyle w:val="ListParagraph"/>
        <w:tabs>
          <w:tab w:val="left" w:pos="1080"/>
        </w:tabs>
        <w:ind w:left="1440"/>
        <w:rPr>
          <w:rFonts w:ascii="Arial" w:hAnsi="Arial" w:cs="Arial"/>
        </w:rPr>
      </w:pPr>
    </w:p>
    <w:p w:rsidR="003820A9" w:rsidRPr="005E3E24" w:rsidRDefault="003820A9" w:rsidP="002F5E07">
      <w:pPr>
        <w:pStyle w:val="ListParagraph"/>
        <w:numPr>
          <w:ilvl w:val="0"/>
          <w:numId w:val="5"/>
        </w:numPr>
        <w:tabs>
          <w:tab w:val="left" w:pos="1080"/>
        </w:tabs>
        <w:ind w:left="1800"/>
        <w:rPr>
          <w:rFonts w:ascii="Arial" w:hAnsi="Arial" w:cs="Arial"/>
        </w:rPr>
      </w:pPr>
      <w:r w:rsidRPr="005E3E24">
        <w:rPr>
          <w:rFonts w:ascii="Arial" w:hAnsi="Arial" w:cs="Arial"/>
          <w:lang w:val="en-GB"/>
        </w:rPr>
        <w:t>Fraud Risk Assessment is the basis of fraud risk management as it informs an organisation the type and level of risks it is exposed to. Regular performance of such assessment is particularly important for organisations which operate in different business segment</w:t>
      </w:r>
      <w:r w:rsidR="00BA139E">
        <w:rPr>
          <w:rFonts w:ascii="Arial" w:hAnsi="Arial" w:cs="Arial"/>
          <w:lang w:val="en-GB"/>
        </w:rPr>
        <w:t>s/ territories</w:t>
      </w:r>
      <w:r w:rsidRPr="005E3E24">
        <w:rPr>
          <w:rFonts w:ascii="Arial" w:hAnsi="Arial" w:cs="Arial"/>
          <w:lang w:val="en-GB"/>
        </w:rPr>
        <w:t>, as risk assessment enables an organisation to deepen its understanding of its risk exposure in different business segment</w:t>
      </w:r>
      <w:r w:rsidR="00BA139E">
        <w:rPr>
          <w:rFonts w:ascii="Arial" w:hAnsi="Arial" w:cs="Arial"/>
          <w:lang w:val="en-GB"/>
        </w:rPr>
        <w:t>s/ territories</w:t>
      </w:r>
      <w:r w:rsidRPr="005E3E24">
        <w:rPr>
          <w:rFonts w:ascii="Arial" w:hAnsi="Arial" w:cs="Arial"/>
          <w:lang w:val="en-GB"/>
        </w:rPr>
        <w:t>.</w:t>
      </w:r>
    </w:p>
    <w:p w:rsidR="003820A9" w:rsidRPr="005E3E24" w:rsidRDefault="003820A9" w:rsidP="003820A9">
      <w:pPr>
        <w:pStyle w:val="ListParagraph"/>
        <w:tabs>
          <w:tab w:val="left" w:pos="1080"/>
        </w:tabs>
        <w:ind w:left="1800"/>
        <w:rPr>
          <w:rFonts w:ascii="Arial" w:hAnsi="Arial" w:cs="Arial"/>
        </w:rPr>
      </w:pPr>
    </w:p>
    <w:p w:rsidR="003820A9" w:rsidRPr="005E3E24" w:rsidRDefault="003820A9" w:rsidP="002F5E07">
      <w:pPr>
        <w:pStyle w:val="ListParagraph"/>
        <w:numPr>
          <w:ilvl w:val="0"/>
          <w:numId w:val="5"/>
        </w:numPr>
        <w:tabs>
          <w:tab w:val="left" w:pos="1080"/>
        </w:tabs>
        <w:ind w:left="1800"/>
        <w:rPr>
          <w:rFonts w:ascii="Arial" w:hAnsi="Arial" w:cs="Arial"/>
        </w:rPr>
      </w:pPr>
      <w:r w:rsidRPr="005E3E24">
        <w:rPr>
          <w:rFonts w:ascii="Arial" w:hAnsi="Arial" w:cs="Arial"/>
          <w:lang w:val="en-GB"/>
        </w:rPr>
        <w:t xml:space="preserve">Key information to be obtained in a Fraud Risk Assessment includes: </w:t>
      </w:r>
    </w:p>
    <w:p w:rsidR="003820A9" w:rsidRPr="005E3E24" w:rsidRDefault="003820A9" w:rsidP="003820A9">
      <w:pPr>
        <w:pStyle w:val="ListParagraph"/>
        <w:tabs>
          <w:tab w:val="left" w:pos="1080"/>
        </w:tabs>
        <w:ind w:left="1800"/>
        <w:rPr>
          <w:rFonts w:ascii="Arial" w:hAnsi="Arial" w:cs="Arial"/>
        </w:rPr>
      </w:pPr>
    </w:p>
    <w:p w:rsidR="003820A9" w:rsidRPr="005E3E24" w:rsidRDefault="003820A9" w:rsidP="002F5E07">
      <w:pPr>
        <w:pStyle w:val="ListParagraph"/>
        <w:numPr>
          <w:ilvl w:val="0"/>
          <w:numId w:val="6"/>
        </w:numPr>
        <w:tabs>
          <w:tab w:val="left" w:pos="1080"/>
        </w:tabs>
        <w:ind w:left="2160"/>
        <w:rPr>
          <w:rFonts w:ascii="Arial" w:hAnsi="Arial" w:cs="Arial"/>
        </w:rPr>
      </w:pPr>
      <w:r w:rsidRPr="005E3E24">
        <w:rPr>
          <w:rFonts w:ascii="Arial" w:hAnsi="Arial" w:cs="Arial"/>
        </w:rPr>
        <w:t xml:space="preserve">Identify </w:t>
      </w:r>
      <w:r w:rsidRPr="005E3E24">
        <w:rPr>
          <w:rFonts w:ascii="Arial" w:hAnsi="Arial" w:cs="Arial"/>
          <w:bCs/>
        </w:rPr>
        <w:t xml:space="preserve">inherent risks </w:t>
      </w:r>
      <w:r w:rsidRPr="005E3E24">
        <w:rPr>
          <w:rFonts w:ascii="Arial" w:hAnsi="Arial" w:cs="Arial"/>
        </w:rPr>
        <w:t xml:space="preserve">and latest </w:t>
      </w:r>
      <w:r w:rsidRPr="005E3E24">
        <w:rPr>
          <w:rFonts w:ascii="Arial" w:hAnsi="Arial" w:cs="Arial"/>
          <w:bCs/>
        </w:rPr>
        <w:t>market</w:t>
      </w:r>
      <w:r w:rsidRPr="005E3E24">
        <w:rPr>
          <w:rFonts w:ascii="Arial" w:hAnsi="Arial" w:cs="Arial"/>
        </w:rPr>
        <w:t xml:space="preserve"> fraud risk exposures</w:t>
      </w:r>
    </w:p>
    <w:p w:rsidR="003820A9" w:rsidRPr="005E3E24" w:rsidRDefault="003820A9" w:rsidP="002F5E07">
      <w:pPr>
        <w:pStyle w:val="ListParagraph"/>
        <w:numPr>
          <w:ilvl w:val="0"/>
          <w:numId w:val="6"/>
        </w:numPr>
        <w:tabs>
          <w:tab w:val="left" w:pos="1080"/>
        </w:tabs>
        <w:ind w:left="2160"/>
        <w:rPr>
          <w:rFonts w:ascii="Arial" w:hAnsi="Arial" w:cs="Arial"/>
        </w:rPr>
      </w:pPr>
      <w:r w:rsidRPr="005E3E24">
        <w:rPr>
          <w:rFonts w:ascii="Arial" w:hAnsi="Arial" w:cs="Arial"/>
        </w:rPr>
        <w:t>Assess the likelihood and significance of the inherent risks identified</w:t>
      </w:r>
    </w:p>
    <w:p w:rsidR="003820A9" w:rsidRPr="005E3E24" w:rsidRDefault="003820A9" w:rsidP="002F5E07">
      <w:pPr>
        <w:pStyle w:val="ListParagraph"/>
        <w:numPr>
          <w:ilvl w:val="0"/>
          <w:numId w:val="6"/>
        </w:numPr>
        <w:tabs>
          <w:tab w:val="left" w:pos="1080"/>
        </w:tabs>
        <w:ind w:left="2160"/>
        <w:rPr>
          <w:rFonts w:ascii="Arial" w:hAnsi="Arial" w:cs="Arial"/>
        </w:rPr>
      </w:pPr>
      <w:r w:rsidRPr="005E3E24">
        <w:rPr>
          <w:rFonts w:ascii="Arial" w:hAnsi="Arial" w:cs="Arial"/>
        </w:rPr>
        <w:t>Determine whether controls are sufficient</w:t>
      </w:r>
    </w:p>
    <w:p w:rsidR="003820A9" w:rsidRPr="005E3E24" w:rsidRDefault="003820A9" w:rsidP="002F5E07">
      <w:pPr>
        <w:pStyle w:val="ListParagraph"/>
        <w:numPr>
          <w:ilvl w:val="0"/>
          <w:numId w:val="6"/>
        </w:numPr>
        <w:tabs>
          <w:tab w:val="left" w:pos="1080"/>
        </w:tabs>
        <w:ind w:left="2160"/>
        <w:rPr>
          <w:rFonts w:ascii="Arial" w:hAnsi="Arial" w:cs="Arial"/>
        </w:rPr>
      </w:pPr>
      <w:r w:rsidRPr="005E3E24">
        <w:rPr>
          <w:rFonts w:ascii="Arial" w:hAnsi="Arial" w:cs="Arial"/>
        </w:rPr>
        <w:t>Determine what the residual risks are</w:t>
      </w:r>
    </w:p>
    <w:p w:rsidR="003820A9" w:rsidRPr="005E3E24" w:rsidRDefault="003820A9" w:rsidP="003820A9">
      <w:pPr>
        <w:pStyle w:val="ListParagraph"/>
        <w:tabs>
          <w:tab w:val="left" w:pos="1080"/>
        </w:tabs>
        <w:ind w:left="1800"/>
        <w:rPr>
          <w:rFonts w:ascii="Arial" w:hAnsi="Arial" w:cs="Arial"/>
        </w:rPr>
      </w:pPr>
    </w:p>
    <w:p w:rsidR="003820A9" w:rsidRPr="005E3E24" w:rsidRDefault="003820A9" w:rsidP="002F5E07">
      <w:pPr>
        <w:pStyle w:val="ListParagraph"/>
        <w:numPr>
          <w:ilvl w:val="0"/>
          <w:numId w:val="5"/>
        </w:numPr>
        <w:tabs>
          <w:tab w:val="left" w:pos="1080"/>
        </w:tabs>
        <w:ind w:left="1800"/>
        <w:rPr>
          <w:rFonts w:ascii="Arial" w:hAnsi="Arial" w:cs="Arial"/>
        </w:rPr>
      </w:pPr>
      <w:r w:rsidRPr="005E3E24">
        <w:rPr>
          <w:rFonts w:ascii="Arial" w:hAnsi="Arial" w:cs="Arial"/>
        </w:rPr>
        <w:t>Assessment results should be used to:</w:t>
      </w:r>
    </w:p>
    <w:p w:rsidR="003820A9" w:rsidRPr="005E3E24" w:rsidRDefault="003820A9" w:rsidP="003820A9">
      <w:pPr>
        <w:pStyle w:val="ListParagraph"/>
        <w:tabs>
          <w:tab w:val="left" w:pos="1080"/>
        </w:tabs>
        <w:ind w:left="1800"/>
        <w:rPr>
          <w:rFonts w:ascii="Arial" w:hAnsi="Arial" w:cs="Arial"/>
        </w:rPr>
      </w:pPr>
    </w:p>
    <w:p w:rsidR="003820A9" w:rsidRPr="005E3E24" w:rsidRDefault="003820A9" w:rsidP="002F5E07">
      <w:pPr>
        <w:pStyle w:val="ListParagraph"/>
        <w:numPr>
          <w:ilvl w:val="0"/>
          <w:numId w:val="6"/>
        </w:numPr>
        <w:tabs>
          <w:tab w:val="left" w:pos="1080"/>
        </w:tabs>
        <w:ind w:left="2160"/>
        <w:rPr>
          <w:rFonts w:ascii="Arial" w:hAnsi="Arial" w:cs="Arial"/>
          <w:bCs/>
        </w:rPr>
      </w:pPr>
      <w:r w:rsidRPr="005E3E24">
        <w:rPr>
          <w:rFonts w:ascii="Arial" w:hAnsi="Arial" w:cs="Arial"/>
          <w:bCs/>
        </w:rPr>
        <w:t>Determine level of compliance testing required and facilitate planning of stress-testing on high risk areas;</w:t>
      </w:r>
    </w:p>
    <w:p w:rsidR="003820A9" w:rsidRPr="005E3E24" w:rsidRDefault="003820A9" w:rsidP="002F5E07">
      <w:pPr>
        <w:pStyle w:val="ListParagraph"/>
        <w:numPr>
          <w:ilvl w:val="0"/>
          <w:numId w:val="6"/>
        </w:numPr>
        <w:tabs>
          <w:tab w:val="left" w:pos="1080"/>
        </w:tabs>
        <w:ind w:left="2160"/>
        <w:rPr>
          <w:rFonts w:ascii="Arial" w:hAnsi="Arial" w:cs="Arial"/>
          <w:bCs/>
        </w:rPr>
      </w:pPr>
      <w:r w:rsidRPr="005E3E24">
        <w:rPr>
          <w:rFonts w:ascii="Arial" w:hAnsi="Arial" w:cs="Arial"/>
          <w:bCs/>
        </w:rPr>
        <w:t>Determine whether additional controls need to be implemented;</w:t>
      </w:r>
    </w:p>
    <w:p w:rsidR="003820A9" w:rsidRPr="005E3E24" w:rsidRDefault="003820A9" w:rsidP="002F5E07">
      <w:pPr>
        <w:pStyle w:val="ListParagraph"/>
        <w:numPr>
          <w:ilvl w:val="0"/>
          <w:numId w:val="6"/>
        </w:numPr>
        <w:tabs>
          <w:tab w:val="left" w:pos="1080"/>
        </w:tabs>
        <w:ind w:left="2160"/>
        <w:rPr>
          <w:rFonts w:ascii="Arial" w:hAnsi="Arial" w:cs="Arial"/>
          <w:bCs/>
        </w:rPr>
      </w:pPr>
      <w:r w:rsidRPr="005E3E24">
        <w:rPr>
          <w:rFonts w:ascii="Arial" w:hAnsi="Arial" w:cs="Arial"/>
          <w:bCs/>
        </w:rPr>
        <w:t>Determine level and types of ongoing monitoring required to monitor residual risks, and to track and to oversee the implementation of controls; and</w:t>
      </w:r>
    </w:p>
    <w:p w:rsidR="003820A9" w:rsidRDefault="003820A9" w:rsidP="002F5E07">
      <w:pPr>
        <w:pStyle w:val="ListParagraph"/>
        <w:numPr>
          <w:ilvl w:val="0"/>
          <w:numId w:val="6"/>
        </w:numPr>
        <w:tabs>
          <w:tab w:val="left" w:pos="1080"/>
        </w:tabs>
        <w:ind w:left="2160"/>
        <w:rPr>
          <w:rFonts w:ascii="Arial" w:hAnsi="Arial" w:cs="Arial"/>
          <w:bCs/>
        </w:rPr>
      </w:pPr>
      <w:r w:rsidRPr="005E3E24">
        <w:rPr>
          <w:rFonts w:ascii="Arial" w:hAnsi="Arial" w:cs="Arial"/>
          <w:bCs/>
        </w:rPr>
        <w:t>Feed</w:t>
      </w:r>
      <w:r w:rsidR="00BA139E">
        <w:rPr>
          <w:rFonts w:ascii="Arial" w:hAnsi="Arial" w:cs="Arial"/>
          <w:bCs/>
        </w:rPr>
        <w:t xml:space="preserve"> </w:t>
      </w:r>
      <w:r w:rsidRPr="005E3E24">
        <w:rPr>
          <w:rFonts w:ascii="Arial" w:hAnsi="Arial" w:cs="Arial"/>
          <w:bCs/>
        </w:rPr>
        <w:t>back findings and recommendations to relevant business units.</w:t>
      </w:r>
    </w:p>
    <w:p w:rsidR="00913636" w:rsidRDefault="00913636" w:rsidP="005E3E24">
      <w:pPr>
        <w:pStyle w:val="ListParagraph"/>
        <w:tabs>
          <w:tab w:val="left" w:pos="1080"/>
        </w:tabs>
        <w:ind w:left="2160"/>
        <w:rPr>
          <w:rFonts w:ascii="Arial" w:hAnsi="Arial" w:cs="Arial"/>
          <w:bCs/>
        </w:rPr>
      </w:pPr>
    </w:p>
    <w:p w:rsidR="000A4258" w:rsidRDefault="00470B86" w:rsidP="000A4258">
      <w:pPr>
        <w:pStyle w:val="ListParagraph"/>
        <w:numPr>
          <w:ilvl w:val="0"/>
          <w:numId w:val="4"/>
        </w:numPr>
        <w:tabs>
          <w:tab w:val="left" w:pos="1080"/>
        </w:tabs>
        <w:rPr>
          <w:rFonts w:ascii="Arial" w:hAnsi="Arial" w:cs="Arial"/>
        </w:rPr>
      </w:pPr>
      <w:r w:rsidRPr="00E43C90">
        <w:rPr>
          <w:rFonts w:ascii="Arial" w:hAnsi="Arial" w:cs="Arial"/>
          <w:lang w:val="en-GB"/>
        </w:rPr>
        <w:t>Fraud Risk Assessment Methodology</w:t>
      </w:r>
    </w:p>
    <w:p w:rsidR="000A4258" w:rsidRDefault="000A4258" w:rsidP="000A4258">
      <w:pPr>
        <w:pStyle w:val="ListParagraph"/>
        <w:tabs>
          <w:tab w:val="left" w:pos="1080"/>
        </w:tabs>
        <w:ind w:left="1440"/>
        <w:rPr>
          <w:rFonts w:ascii="Arial" w:hAnsi="Arial" w:cs="Arial"/>
        </w:rPr>
      </w:pPr>
    </w:p>
    <w:p w:rsidR="00470B86" w:rsidRPr="000A4258" w:rsidRDefault="00470B86" w:rsidP="000A4258">
      <w:pPr>
        <w:pStyle w:val="ListParagraph"/>
        <w:tabs>
          <w:tab w:val="left" w:pos="1080"/>
        </w:tabs>
        <w:ind w:left="1440"/>
        <w:rPr>
          <w:rFonts w:ascii="Arial" w:hAnsi="Arial" w:cs="Arial"/>
        </w:rPr>
      </w:pPr>
      <w:r w:rsidRPr="000A4258">
        <w:rPr>
          <w:rFonts w:ascii="Arial" w:hAnsi="Arial" w:cs="Arial"/>
        </w:rPr>
        <w:t xml:space="preserve">Fraud Risk </w:t>
      </w:r>
      <w:r w:rsidRPr="000A4258">
        <w:rPr>
          <w:rFonts w:ascii="Arial" w:hAnsi="Arial" w:cs="Arial"/>
          <w:lang w:val="en-GB"/>
        </w:rPr>
        <w:t>Assessment</w:t>
      </w:r>
      <w:r w:rsidRPr="000A4258">
        <w:rPr>
          <w:rFonts w:ascii="Arial" w:hAnsi="Arial" w:cs="Arial"/>
        </w:rPr>
        <w:t xml:space="preserve"> can be mainly divided into three steps as below.</w:t>
      </w:r>
    </w:p>
    <w:p w:rsidR="00470B86" w:rsidRDefault="00470B86" w:rsidP="00470B86">
      <w:pPr>
        <w:pStyle w:val="ListParagraph"/>
        <w:tabs>
          <w:tab w:val="left" w:pos="1080"/>
        </w:tabs>
        <w:ind w:left="1800"/>
        <w:rPr>
          <w:rFonts w:ascii="Arial" w:hAnsi="Arial" w:cs="Arial"/>
        </w:rPr>
      </w:pPr>
    </w:p>
    <w:tbl>
      <w:tblPr>
        <w:tblStyle w:val="TableGrid"/>
        <w:tblW w:w="0" w:type="auto"/>
        <w:tblInd w:w="1435" w:type="dxa"/>
        <w:tblLook w:val="04A0" w:firstRow="1" w:lastRow="0" w:firstColumn="1" w:lastColumn="0" w:noHBand="0" w:noVBand="1"/>
      </w:tblPr>
      <w:tblGrid>
        <w:gridCol w:w="2520"/>
        <w:gridCol w:w="5961"/>
      </w:tblGrid>
      <w:tr w:rsidR="00470B86" w:rsidTr="005E3E24">
        <w:tc>
          <w:tcPr>
            <w:tcW w:w="2520" w:type="dxa"/>
          </w:tcPr>
          <w:p w:rsidR="00470B86" w:rsidRDefault="00470B86" w:rsidP="00D10BD7">
            <w:pPr>
              <w:pStyle w:val="ListParagraph"/>
              <w:tabs>
                <w:tab w:val="left" w:pos="1080"/>
              </w:tabs>
              <w:ind w:left="0"/>
              <w:rPr>
                <w:rFonts w:ascii="Arial" w:hAnsi="Arial" w:cs="Arial"/>
              </w:rPr>
            </w:pPr>
            <w:r w:rsidRPr="00E43C90">
              <w:rPr>
                <w:rFonts w:ascii="Arial" w:hAnsi="Arial" w:cs="Arial"/>
              </w:rPr>
              <w:t>Planning and preparation</w:t>
            </w:r>
          </w:p>
        </w:tc>
        <w:tc>
          <w:tcPr>
            <w:tcW w:w="5961" w:type="dxa"/>
          </w:tcPr>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rPr>
              <w:t>Past incident analysis</w:t>
            </w:r>
          </w:p>
          <w:p w:rsidR="00470B86" w:rsidRPr="00E43C90"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rPr>
              <w:t xml:space="preserve">Review prior investigation cases (including </w:t>
            </w:r>
            <w:r w:rsidR="00BA139E">
              <w:rPr>
                <w:rFonts w:ascii="Arial" w:hAnsi="Arial" w:cs="Arial"/>
              </w:rPr>
              <w:t>those identified by peer organis</w:t>
            </w:r>
            <w:r w:rsidRPr="00E43C90">
              <w:rPr>
                <w:rFonts w:ascii="Arial" w:hAnsi="Arial" w:cs="Arial"/>
              </w:rPr>
              <w:t>ations) and identify any common fraud schemes and trends.</w:t>
            </w:r>
          </w:p>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rPr>
              <w:t>Fraud risk questionnaire</w:t>
            </w:r>
          </w:p>
          <w:p w:rsidR="00470B86" w:rsidRPr="00E43C90"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rPr>
              <w:t>Obtain understanding on the overall fraud risks for discussion</w:t>
            </w:r>
            <w:r>
              <w:rPr>
                <w:rFonts w:ascii="Arial" w:hAnsi="Arial" w:cs="Arial"/>
              </w:rPr>
              <w:t>s in the deep dive sessions</w:t>
            </w:r>
          </w:p>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rPr>
              <w:t>Identify responsible process owners</w:t>
            </w:r>
          </w:p>
          <w:p w:rsidR="00470B86" w:rsidRPr="00E43C90"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lang w:val="en-GB"/>
              </w:rPr>
              <w:t xml:space="preserve">Include relevant employees across different </w:t>
            </w:r>
            <w:r w:rsidRPr="00E43C90">
              <w:rPr>
                <w:rFonts w:ascii="Arial" w:hAnsi="Arial" w:cs="Arial"/>
              </w:rPr>
              <w:t>departments</w:t>
            </w:r>
            <w:r w:rsidRPr="00E43C90">
              <w:rPr>
                <w:rFonts w:ascii="Arial" w:hAnsi="Arial" w:cs="Arial"/>
                <w:lang w:val="en-GB"/>
              </w:rPr>
              <w:t xml:space="preserve"> and grades.</w:t>
            </w:r>
          </w:p>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lang w:val="en-GB"/>
              </w:rPr>
              <w:t>Kick off meeting</w:t>
            </w:r>
          </w:p>
          <w:p w:rsidR="00470B86"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lang w:val="en-GB"/>
              </w:rPr>
              <w:t>The purpose is to let the fr</w:t>
            </w:r>
            <w:r w:rsidR="00BA139E">
              <w:rPr>
                <w:rFonts w:ascii="Arial" w:hAnsi="Arial" w:cs="Arial"/>
                <w:lang w:val="en-GB"/>
              </w:rPr>
              <w:t xml:space="preserve">aud risk management function </w:t>
            </w:r>
            <w:r w:rsidRPr="00E43C90">
              <w:rPr>
                <w:rFonts w:ascii="Arial" w:hAnsi="Arial" w:cs="Arial"/>
              </w:rPr>
              <w:t>understand</w:t>
            </w:r>
            <w:r w:rsidRPr="00E43C90">
              <w:rPr>
                <w:rFonts w:ascii="Arial" w:hAnsi="Arial" w:cs="Arial"/>
                <w:lang w:val="en-GB"/>
              </w:rPr>
              <w:t xml:space="preserve"> the business processe</w:t>
            </w:r>
            <w:r>
              <w:rPr>
                <w:rFonts w:ascii="Arial" w:hAnsi="Arial" w:cs="Arial"/>
                <w:lang w:val="en-GB"/>
              </w:rPr>
              <w:t>s before the deep dive sessions, and to get buy-in from different relevant parties.</w:t>
            </w:r>
            <w:r w:rsidR="00390F81">
              <w:rPr>
                <w:rFonts w:ascii="Arial" w:hAnsi="Arial" w:cs="Arial"/>
                <w:lang w:val="en-GB"/>
              </w:rPr>
              <w:br/>
            </w:r>
          </w:p>
        </w:tc>
      </w:tr>
      <w:tr w:rsidR="00470B86" w:rsidTr="005E3E24">
        <w:tc>
          <w:tcPr>
            <w:tcW w:w="2520" w:type="dxa"/>
          </w:tcPr>
          <w:p w:rsidR="00470B86" w:rsidRDefault="00470B86" w:rsidP="00D10BD7">
            <w:pPr>
              <w:pStyle w:val="ListParagraph"/>
              <w:tabs>
                <w:tab w:val="left" w:pos="1080"/>
              </w:tabs>
              <w:ind w:left="0"/>
              <w:rPr>
                <w:rFonts w:ascii="Arial" w:hAnsi="Arial" w:cs="Arial"/>
              </w:rPr>
            </w:pPr>
            <w:r w:rsidRPr="00E43C90">
              <w:rPr>
                <w:rFonts w:ascii="Arial" w:hAnsi="Arial" w:cs="Arial"/>
              </w:rPr>
              <w:t>Deep dive sessions</w:t>
            </w:r>
          </w:p>
        </w:tc>
        <w:tc>
          <w:tcPr>
            <w:tcW w:w="5961" w:type="dxa"/>
          </w:tcPr>
          <w:p w:rsidR="00470B86" w:rsidRPr="00E43C90" w:rsidRDefault="00470B86" w:rsidP="002F5E07">
            <w:pPr>
              <w:pStyle w:val="ListParagraph"/>
              <w:numPr>
                <w:ilvl w:val="0"/>
                <w:numId w:val="9"/>
              </w:numPr>
              <w:tabs>
                <w:tab w:val="clear" w:pos="720"/>
                <w:tab w:val="num" w:pos="436"/>
              </w:tabs>
              <w:ind w:left="436" w:hanging="450"/>
              <w:rPr>
                <w:rFonts w:ascii="Arial" w:hAnsi="Arial" w:cs="Arial"/>
              </w:rPr>
            </w:pPr>
            <w:r w:rsidRPr="00E43C90">
              <w:rPr>
                <w:rFonts w:ascii="Arial" w:hAnsi="Arial" w:cs="Arial"/>
              </w:rPr>
              <w:t>Identify the k</w:t>
            </w:r>
            <w:r w:rsidR="00BA139E">
              <w:rPr>
                <w:rFonts w:ascii="Arial" w:hAnsi="Arial" w:cs="Arial"/>
              </w:rPr>
              <w:t>ey inherent fraud risk by analys</w:t>
            </w:r>
            <w:r w:rsidRPr="00E43C90">
              <w:rPr>
                <w:rFonts w:ascii="Arial" w:hAnsi="Arial" w:cs="Arial"/>
              </w:rPr>
              <w:t xml:space="preserve">ing past fraud incidents and fraud risk questionnaires, </w:t>
            </w:r>
            <w:r>
              <w:rPr>
                <w:rFonts w:ascii="Arial" w:hAnsi="Arial" w:cs="Arial"/>
              </w:rPr>
              <w:t xml:space="preserve">interviewing a few key representatives, </w:t>
            </w:r>
            <w:r w:rsidRPr="00E43C90">
              <w:rPr>
                <w:rFonts w:ascii="Arial" w:hAnsi="Arial" w:cs="Arial"/>
              </w:rPr>
              <w:t>and assess both the impact and significance of the risk.</w:t>
            </w:r>
          </w:p>
          <w:p w:rsidR="00470B86" w:rsidRPr="00E43C90" w:rsidRDefault="00470B86" w:rsidP="00D10BD7">
            <w:pPr>
              <w:pStyle w:val="ListParagraph"/>
              <w:tabs>
                <w:tab w:val="left" w:pos="1080"/>
              </w:tabs>
              <w:rPr>
                <w:rFonts w:ascii="Arial" w:hAnsi="Arial" w:cs="Arial"/>
              </w:rPr>
            </w:pPr>
          </w:p>
          <w:p w:rsidR="00470B86" w:rsidRPr="00E43C90" w:rsidRDefault="00470B86" w:rsidP="002F5E07">
            <w:pPr>
              <w:pStyle w:val="ListParagraph"/>
              <w:numPr>
                <w:ilvl w:val="0"/>
                <w:numId w:val="9"/>
              </w:numPr>
              <w:tabs>
                <w:tab w:val="clear" w:pos="720"/>
                <w:tab w:val="num" w:pos="436"/>
              </w:tabs>
              <w:ind w:left="436" w:hanging="450"/>
              <w:rPr>
                <w:rFonts w:ascii="Arial" w:hAnsi="Arial" w:cs="Arial"/>
              </w:rPr>
            </w:pPr>
            <w:r w:rsidRPr="00E43C90">
              <w:rPr>
                <w:rFonts w:ascii="Arial" w:hAnsi="Arial" w:cs="Arial"/>
              </w:rPr>
              <w:t>Map existing controls to key inherent fraud risks and evaluate the effectiveness of the control from both design perspective and operational perspective (stress testing).</w:t>
            </w:r>
          </w:p>
          <w:p w:rsidR="00470B86" w:rsidRPr="00E43C90" w:rsidRDefault="00470B86" w:rsidP="00D10BD7">
            <w:pPr>
              <w:pStyle w:val="ListParagraph"/>
              <w:tabs>
                <w:tab w:val="left" w:pos="1080"/>
              </w:tabs>
              <w:rPr>
                <w:rFonts w:ascii="Arial" w:hAnsi="Arial" w:cs="Arial"/>
              </w:rPr>
            </w:pPr>
          </w:p>
          <w:p w:rsidR="00470B86" w:rsidRPr="00E43C90" w:rsidRDefault="00470B86" w:rsidP="002F5E07">
            <w:pPr>
              <w:pStyle w:val="ListParagraph"/>
              <w:numPr>
                <w:ilvl w:val="0"/>
                <w:numId w:val="9"/>
              </w:numPr>
              <w:tabs>
                <w:tab w:val="clear" w:pos="720"/>
                <w:tab w:val="num" w:pos="436"/>
              </w:tabs>
              <w:ind w:left="436" w:hanging="450"/>
              <w:rPr>
                <w:rFonts w:ascii="Arial" w:hAnsi="Arial" w:cs="Arial"/>
              </w:rPr>
            </w:pPr>
            <w:r w:rsidRPr="00E43C90">
              <w:rPr>
                <w:rFonts w:ascii="Arial" w:hAnsi="Arial" w:cs="Arial"/>
              </w:rPr>
              <w:t>Identify residual fraud risks, consider whether residual risk is within the risk appetite and whether additional controls are required.</w:t>
            </w:r>
          </w:p>
          <w:p w:rsidR="00470B86" w:rsidRPr="00E43C90" w:rsidRDefault="00470B86" w:rsidP="00D10BD7">
            <w:pPr>
              <w:pStyle w:val="ListParagraph"/>
              <w:ind w:left="436"/>
              <w:rPr>
                <w:rFonts w:ascii="Arial" w:hAnsi="Arial" w:cs="Arial"/>
              </w:rPr>
            </w:pPr>
          </w:p>
        </w:tc>
      </w:tr>
      <w:tr w:rsidR="00470B86" w:rsidTr="005E3E24">
        <w:tc>
          <w:tcPr>
            <w:tcW w:w="2520" w:type="dxa"/>
          </w:tcPr>
          <w:p w:rsidR="00470B86" w:rsidRDefault="00470B86" w:rsidP="00D10BD7">
            <w:pPr>
              <w:pStyle w:val="ListParagraph"/>
              <w:tabs>
                <w:tab w:val="left" w:pos="1080"/>
              </w:tabs>
              <w:ind w:left="0"/>
              <w:rPr>
                <w:rFonts w:ascii="Arial" w:hAnsi="Arial" w:cs="Arial"/>
              </w:rPr>
            </w:pPr>
            <w:r w:rsidRPr="00E43C90">
              <w:rPr>
                <w:rFonts w:ascii="Arial" w:hAnsi="Arial" w:cs="Arial"/>
              </w:rPr>
              <w:t>Final presentation of results</w:t>
            </w:r>
          </w:p>
        </w:tc>
        <w:tc>
          <w:tcPr>
            <w:tcW w:w="5961" w:type="dxa"/>
          </w:tcPr>
          <w:p w:rsidR="00470B86" w:rsidRPr="00E43C90" w:rsidRDefault="00470B86" w:rsidP="002F5E07">
            <w:pPr>
              <w:pStyle w:val="ListParagraph"/>
              <w:numPr>
                <w:ilvl w:val="0"/>
                <w:numId w:val="10"/>
              </w:numPr>
              <w:tabs>
                <w:tab w:val="clear" w:pos="720"/>
                <w:tab w:val="num" w:pos="360"/>
              </w:tabs>
              <w:ind w:left="346"/>
              <w:rPr>
                <w:rFonts w:ascii="Arial" w:hAnsi="Arial" w:cs="Arial"/>
              </w:rPr>
            </w:pPr>
            <w:r w:rsidRPr="00E43C90">
              <w:rPr>
                <w:rFonts w:ascii="Arial" w:hAnsi="Arial" w:cs="Arial"/>
                <w:lang w:val="en-GB"/>
              </w:rPr>
              <w:t>Document the risk assessment results, for example, by</w:t>
            </w:r>
            <w:r w:rsidR="00BA139E">
              <w:rPr>
                <w:rFonts w:ascii="Arial" w:hAnsi="Arial" w:cs="Arial"/>
                <w:lang w:val="en-GB"/>
              </w:rPr>
              <w:t xml:space="preserve"> a</w:t>
            </w:r>
            <w:r w:rsidRPr="00E43C90">
              <w:rPr>
                <w:rFonts w:ascii="Arial" w:hAnsi="Arial" w:cs="Arial"/>
                <w:lang w:val="en-GB"/>
              </w:rPr>
              <w:t xml:space="preserve"> </w:t>
            </w:r>
            <w:r w:rsidRPr="00E43C90">
              <w:rPr>
                <w:rFonts w:ascii="Arial" w:hAnsi="Arial" w:cs="Arial"/>
              </w:rPr>
              <w:t>heat</w:t>
            </w:r>
            <w:r w:rsidRPr="00E43C90">
              <w:rPr>
                <w:rFonts w:ascii="Arial" w:hAnsi="Arial" w:cs="Arial"/>
                <w:lang w:val="en-GB"/>
              </w:rPr>
              <w:t xml:space="preserve"> map. </w:t>
            </w:r>
            <w:r w:rsidRPr="00E43C90">
              <w:rPr>
                <w:rFonts w:ascii="Arial" w:hAnsi="Arial" w:cs="Arial"/>
              </w:rPr>
              <w:t>Heat map is a useful tool to visualise the level of residual risks faced by an organisation, where an organisation’s vulnerability to different fraud schemes is determined by plotting their likelihood and significance on the heat map</w:t>
            </w:r>
          </w:p>
          <w:p w:rsidR="00470B86" w:rsidRDefault="00470B86" w:rsidP="00D10BD7">
            <w:pPr>
              <w:pStyle w:val="ListParagraph"/>
              <w:tabs>
                <w:tab w:val="left" w:pos="1080"/>
              </w:tabs>
              <w:ind w:left="0"/>
              <w:rPr>
                <w:rFonts w:ascii="Arial" w:hAnsi="Arial" w:cs="Arial"/>
              </w:rPr>
            </w:pPr>
          </w:p>
        </w:tc>
      </w:tr>
    </w:tbl>
    <w:p w:rsidR="005C0E0E" w:rsidRPr="00465C2E" w:rsidRDefault="005C0E0E" w:rsidP="005E3E24">
      <w:pPr>
        <w:pStyle w:val="ListParagraph"/>
      </w:pPr>
    </w:p>
    <w:p w:rsidR="00470B86" w:rsidRDefault="00470B86" w:rsidP="00470B86">
      <w:pPr>
        <w:pStyle w:val="ListParagraph"/>
        <w:numPr>
          <w:ilvl w:val="0"/>
          <w:numId w:val="4"/>
        </w:numPr>
        <w:tabs>
          <w:tab w:val="left" w:pos="1080"/>
        </w:tabs>
        <w:rPr>
          <w:rFonts w:ascii="Arial" w:hAnsi="Arial" w:cs="Arial"/>
        </w:rPr>
      </w:pPr>
      <w:r w:rsidRPr="00E43C90">
        <w:rPr>
          <w:rFonts w:ascii="Arial" w:hAnsi="Arial" w:cs="Arial"/>
        </w:rPr>
        <w:t>Stress Testing – Key Objective</w:t>
      </w:r>
    </w:p>
    <w:p w:rsidR="00470B86" w:rsidRDefault="00470B86" w:rsidP="00470B86">
      <w:pPr>
        <w:pStyle w:val="ListParagraph"/>
        <w:tabs>
          <w:tab w:val="left" w:pos="1080"/>
        </w:tabs>
        <w:ind w:left="1440"/>
        <w:rPr>
          <w:rFonts w:ascii="Arial" w:hAnsi="Arial" w:cs="Arial"/>
        </w:rPr>
      </w:pPr>
    </w:p>
    <w:p w:rsidR="00470B86" w:rsidRPr="006354D2" w:rsidRDefault="00470B86" w:rsidP="002F5E07">
      <w:pPr>
        <w:pStyle w:val="ListParagraph"/>
        <w:numPr>
          <w:ilvl w:val="0"/>
          <w:numId w:val="5"/>
        </w:numPr>
        <w:tabs>
          <w:tab w:val="left" w:pos="1080"/>
        </w:tabs>
        <w:ind w:left="1800"/>
        <w:rPr>
          <w:rFonts w:ascii="Arial" w:hAnsi="Arial" w:cs="Arial"/>
        </w:rPr>
      </w:pPr>
      <w:r w:rsidRPr="006354D2">
        <w:rPr>
          <w:rFonts w:ascii="Arial" w:hAnsi="Arial" w:cs="Arial"/>
        </w:rPr>
        <w:t xml:space="preserve">The key </w:t>
      </w:r>
      <w:r w:rsidRPr="006354D2">
        <w:rPr>
          <w:rFonts w:ascii="Arial" w:hAnsi="Arial" w:cs="Arial"/>
          <w:lang w:val="en-GB"/>
        </w:rPr>
        <w:t>objective</w:t>
      </w:r>
      <w:r w:rsidRPr="006354D2">
        <w:rPr>
          <w:rFonts w:ascii="Arial" w:hAnsi="Arial" w:cs="Arial"/>
        </w:rPr>
        <w:t xml:space="preserve"> of performing stress testing is to assess the </w:t>
      </w:r>
      <w:r w:rsidRPr="005E3E24">
        <w:rPr>
          <w:rFonts w:ascii="Arial" w:hAnsi="Arial" w:cs="Arial"/>
          <w:bCs/>
        </w:rPr>
        <w:t>operational effectiveness</w:t>
      </w:r>
      <w:r w:rsidRPr="006354D2">
        <w:rPr>
          <w:rFonts w:ascii="Arial" w:hAnsi="Arial" w:cs="Arial"/>
        </w:rPr>
        <w:t xml:space="preserve"> of the internal control framework.</w:t>
      </w:r>
    </w:p>
    <w:p w:rsidR="00470B86" w:rsidRPr="006354D2" w:rsidRDefault="00470B86" w:rsidP="00470B86">
      <w:pPr>
        <w:pStyle w:val="ListParagraph"/>
        <w:tabs>
          <w:tab w:val="left" w:pos="1080"/>
        </w:tabs>
        <w:ind w:left="1440"/>
        <w:rPr>
          <w:rFonts w:ascii="Arial" w:hAnsi="Arial" w:cs="Arial"/>
        </w:rPr>
      </w:pPr>
    </w:p>
    <w:p w:rsidR="00470B86" w:rsidRPr="006354D2" w:rsidRDefault="00470B86" w:rsidP="002F5E07">
      <w:pPr>
        <w:pStyle w:val="ListParagraph"/>
        <w:numPr>
          <w:ilvl w:val="0"/>
          <w:numId w:val="5"/>
        </w:numPr>
        <w:tabs>
          <w:tab w:val="left" w:pos="1080"/>
        </w:tabs>
        <w:ind w:left="1800"/>
        <w:rPr>
          <w:rFonts w:ascii="Arial" w:hAnsi="Arial" w:cs="Arial"/>
        </w:rPr>
      </w:pPr>
      <w:r w:rsidRPr="006354D2">
        <w:rPr>
          <w:rFonts w:ascii="Arial" w:hAnsi="Arial" w:cs="Arial"/>
        </w:rPr>
        <w:t xml:space="preserve">Stress-testing the current fraud prevention and detection internal controls enables a better understanding of </w:t>
      </w:r>
      <w:r w:rsidRPr="006354D2">
        <w:rPr>
          <w:rFonts w:ascii="Arial" w:hAnsi="Arial" w:cs="Arial"/>
          <w:lang w:val="en-GB"/>
        </w:rPr>
        <w:t>their</w:t>
      </w:r>
      <w:r w:rsidRPr="006354D2">
        <w:rPr>
          <w:rFonts w:ascii="Arial" w:hAnsi="Arial" w:cs="Arial"/>
        </w:rPr>
        <w:t xml:space="preserve"> adequacy and effectiveness in day-to-day operations. Using a series of threat scenarios, an organisation can identify how fraud events impact its businesses and whether or not the control framework has been </w:t>
      </w:r>
      <w:r w:rsidRPr="005E3E24">
        <w:rPr>
          <w:rFonts w:ascii="Arial" w:hAnsi="Arial" w:cs="Arial"/>
          <w:bCs/>
        </w:rPr>
        <w:t xml:space="preserve">transposed into operations </w:t>
      </w:r>
      <w:r w:rsidRPr="006354D2">
        <w:rPr>
          <w:rFonts w:ascii="Arial" w:hAnsi="Arial" w:cs="Arial"/>
        </w:rPr>
        <w:t xml:space="preserve">of the respective lines of businesses and support functions </w:t>
      </w:r>
      <w:r w:rsidRPr="005E3E24">
        <w:rPr>
          <w:rFonts w:ascii="Arial" w:hAnsi="Arial" w:cs="Arial"/>
          <w:bCs/>
        </w:rPr>
        <w:t>as designed</w:t>
      </w:r>
      <w:r w:rsidRPr="006354D2">
        <w:rPr>
          <w:rFonts w:ascii="Arial" w:hAnsi="Arial" w:cs="Arial"/>
        </w:rPr>
        <w:t>.</w:t>
      </w:r>
    </w:p>
    <w:p w:rsidR="00470B86" w:rsidRDefault="00470B86" w:rsidP="00470B86">
      <w:pPr>
        <w:pStyle w:val="ListParagraph"/>
        <w:tabs>
          <w:tab w:val="left" w:pos="1080"/>
        </w:tabs>
        <w:ind w:left="1800"/>
        <w:rPr>
          <w:rFonts w:ascii="Arial" w:hAnsi="Arial" w:cs="Arial"/>
        </w:rPr>
      </w:pPr>
    </w:p>
    <w:p w:rsidR="00470B86" w:rsidRPr="00085D2C" w:rsidRDefault="00470B86" w:rsidP="002F5E07">
      <w:pPr>
        <w:pStyle w:val="ListParagraph"/>
        <w:numPr>
          <w:ilvl w:val="0"/>
          <w:numId w:val="6"/>
        </w:numPr>
        <w:tabs>
          <w:tab w:val="left" w:pos="1080"/>
        </w:tabs>
        <w:ind w:left="2160"/>
        <w:rPr>
          <w:rFonts w:ascii="Arial" w:hAnsi="Arial" w:cs="Arial"/>
        </w:rPr>
      </w:pPr>
      <w:r w:rsidRPr="00085D2C">
        <w:rPr>
          <w:rFonts w:ascii="Arial" w:hAnsi="Arial" w:cs="Arial"/>
          <w:bCs/>
          <w:lang w:val="de-DE"/>
        </w:rPr>
        <w:t>Develop major fraud threat scenarios</w:t>
      </w:r>
      <w:r>
        <w:rPr>
          <w:rFonts w:ascii="Arial" w:hAnsi="Arial" w:cs="Arial"/>
          <w:bCs/>
          <w:lang w:val="de-DE"/>
        </w:rPr>
        <w:t>, and identify controls that can alleviate these situations</w:t>
      </w:r>
    </w:p>
    <w:p w:rsidR="00470B86" w:rsidRPr="00085D2C" w:rsidRDefault="00470B86" w:rsidP="002F5E07">
      <w:pPr>
        <w:pStyle w:val="ListParagraph"/>
        <w:numPr>
          <w:ilvl w:val="0"/>
          <w:numId w:val="6"/>
        </w:numPr>
        <w:tabs>
          <w:tab w:val="left" w:pos="1080"/>
        </w:tabs>
        <w:ind w:left="2160"/>
        <w:rPr>
          <w:rFonts w:ascii="Arial" w:hAnsi="Arial" w:cs="Arial"/>
        </w:rPr>
      </w:pPr>
      <w:r w:rsidRPr="00085D2C">
        <w:rPr>
          <w:rFonts w:ascii="Arial" w:hAnsi="Arial" w:cs="Arial"/>
          <w:bCs/>
          <w:lang w:val="en-GB"/>
        </w:rPr>
        <w:t>Review controls and identify vulnerabilities</w:t>
      </w:r>
    </w:p>
    <w:p w:rsidR="00470B86" w:rsidRPr="007338E6" w:rsidRDefault="00470B86" w:rsidP="002F5E07">
      <w:pPr>
        <w:pStyle w:val="ListParagraph"/>
        <w:numPr>
          <w:ilvl w:val="0"/>
          <w:numId w:val="11"/>
        </w:numPr>
        <w:tabs>
          <w:tab w:val="left" w:pos="1080"/>
        </w:tabs>
        <w:ind w:left="2520"/>
        <w:rPr>
          <w:rFonts w:ascii="Arial" w:hAnsi="Arial" w:cs="Arial"/>
          <w:bCs/>
        </w:rPr>
      </w:pPr>
      <w:r w:rsidRPr="007338E6">
        <w:rPr>
          <w:rFonts w:ascii="Arial" w:hAnsi="Arial" w:cs="Arial"/>
          <w:bCs/>
          <w:lang w:val="de-DE"/>
        </w:rPr>
        <w:t>Assess controls through walkthroughs and interviews</w:t>
      </w:r>
    </w:p>
    <w:p w:rsidR="00470B86" w:rsidRPr="007338E6" w:rsidRDefault="00470B86" w:rsidP="002F5E07">
      <w:pPr>
        <w:pStyle w:val="ListParagraph"/>
        <w:numPr>
          <w:ilvl w:val="0"/>
          <w:numId w:val="11"/>
        </w:numPr>
        <w:tabs>
          <w:tab w:val="left" w:pos="1080"/>
        </w:tabs>
        <w:ind w:left="2520"/>
        <w:rPr>
          <w:rFonts w:ascii="Arial" w:hAnsi="Arial" w:cs="Arial"/>
          <w:bCs/>
        </w:rPr>
      </w:pPr>
      <w:r w:rsidRPr="007338E6">
        <w:rPr>
          <w:rFonts w:ascii="Arial" w:hAnsi="Arial" w:cs="Arial"/>
          <w:bCs/>
          <w:lang w:val="de-DE"/>
        </w:rPr>
        <w:t>Conduct vulnerability and impact analysis</w:t>
      </w:r>
    </w:p>
    <w:p w:rsidR="00470B86" w:rsidRPr="007338E6" w:rsidRDefault="00470B86" w:rsidP="002F5E07">
      <w:pPr>
        <w:pStyle w:val="ListParagraph"/>
        <w:numPr>
          <w:ilvl w:val="0"/>
          <w:numId w:val="11"/>
        </w:numPr>
        <w:tabs>
          <w:tab w:val="left" w:pos="1080"/>
        </w:tabs>
        <w:ind w:left="2520"/>
        <w:rPr>
          <w:rFonts w:ascii="Arial" w:hAnsi="Arial" w:cs="Arial"/>
          <w:bCs/>
        </w:rPr>
      </w:pPr>
      <w:r w:rsidRPr="007338E6">
        <w:rPr>
          <w:rFonts w:ascii="Arial" w:hAnsi="Arial" w:cs="Arial"/>
          <w:bCs/>
          <w:lang w:val="de-DE"/>
        </w:rPr>
        <w:t>Conduct follow up sessions to confirm control gaps</w:t>
      </w:r>
    </w:p>
    <w:p w:rsidR="00470B86" w:rsidRDefault="00470B86" w:rsidP="002F5E07">
      <w:pPr>
        <w:pStyle w:val="ListParagraph"/>
        <w:numPr>
          <w:ilvl w:val="0"/>
          <w:numId w:val="6"/>
        </w:numPr>
        <w:tabs>
          <w:tab w:val="left" w:pos="1080"/>
        </w:tabs>
        <w:ind w:left="2160"/>
        <w:rPr>
          <w:rFonts w:ascii="Arial" w:hAnsi="Arial" w:cs="Arial"/>
        </w:rPr>
      </w:pPr>
      <w:r w:rsidRPr="007338E6">
        <w:rPr>
          <w:rFonts w:ascii="Arial" w:hAnsi="Arial" w:cs="Arial"/>
          <w:bCs/>
          <w:lang w:val="de-DE"/>
        </w:rPr>
        <w:t>Provide</w:t>
      </w:r>
      <w:r w:rsidRPr="007338E6">
        <w:rPr>
          <w:rFonts w:ascii="Arial" w:hAnsi="Arial" w:cs="Arial"/>
        </w:rPr>
        <w:t xml:space="preserve"> recommendations based on weaknesses identified</w:t>
      </w:r>
    </w:p>
    <w:p w:rsidR="00470B86" w:rsidRDefault="00470B86" w:rsidP="00470B86">
      <w:pPr>
        <w:pStyle w:val="ListParagraph"/>
        <w:tabs>
          <w:tab w:val="left" w:pos="1080"/>
        </w:tabs>
        <w:ind w:left="1800"/>
        <w:rPr>
          <w:rFonts w:ascii="Arial" w:hAnsi="Arial" w:cs="Arial"/>
        </w:rPr>
      </w:pPr>
    </w:p>
    <w:p w:rsidR="00470B86" w:rsidRDefault="00470B86" w:rsidP="002F5E07">
      <w:pPr>
        <w:pStyle w:val="ListParagraph"/>
        <w:numPr>
          <w:ilvl w:val="0"/>
          <w:numId w:val="27"/>
        </w:numPr>
        <w:tabs>
          <w:tab w:val="left" w:pos="1080"/>
        </w:tabs>
        <w:rPr>
          <w:rFonts w:ascii="Arial" w:hAnsi="Arial" w:cs="Arial"/>
        </w:rPr>
      </w:pPr>
      <w:r w:rsidRPr="00305C43">
        <w:rPr>
          <w:rFonts w:ascii="Arial" w:hAnsi="Arial" w:cs="Arial"/>
        </w:rPr>
        <w:t>Key Learnings and Challenges</w:t>
      </w:r>
    </w:p>
    <w:p w:rsidR="00470B86" w:rsidRDefault="00470B86" w:rsidP="00470B86">
      <w:pPr>
        <w:pStyle w:val="ListParagraph"/>
        <w:tabs>
          <w:tab w:val="left" w:pos="1080"/>
        </w:tabs>
        <w:ind w:left="180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The intention of c</w:t>
      </w:r>
      <w:r w:rsidR="00C22442">
        <w:rPr>
          <w:rFonts w:ascii="Arial" w:hAnsi="Arial" w:cs="Arial"/>
        </w:rPr>
        <w:t>onducting risk assessments should</w:t>
      </w:r>
      <w:r w:rsidRPr="005E3E24">
        <w:rPr>
          <w:rFonts w:ascii="Arial" w:hAnsi="Arial" w:cs="Arial"/>
        </w:rPr>
        <w:t xml:space="preserve"> be clearly communicated by the organisation’s senior management, as effective risk assessments require buy-in from business units</w:t>
      </w:r>
    </w:p>
    <w:p w:rsidR="00470B86" w:rsidRPr="00305C43" w:rsidRDefault="00470B86" w:rsidP="005E3E24">
      <w:pPr>
        <w:pStyle w:val="ListParagraph"/>
        <w:tabs>
          <w:tab w:val="left" w:pos="1080"/>
        </w:tabs>
        <w:ind w:left="252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The organi</w:t>
      </w:r>
      <w:r w:rsidR="00C22442">
        <w:rPr>
          <w:rFonts w:ascii="Arial" w:hAnsi="Arial" w:cs="Arial"/>
        </w:rPr>
        <w:t>sation’s senior management should</w:t>
      </w:r>
      <w:r w:rsidRPr="005E3E24">
        <w:rPr>
          <w:rFonts w:ascii="Arial" w:hAnsi="Arial" w:cs="Arial"/>
        </w:rPr>
        <w:t xml:space="preserve"> reiterate to all staff that risk assessment is a tool for the identification and management of fraud risks faced by the organisation, as opposed to an exercise to check the performance of business in managing these risks</w:t>
      </w:r>
    </w:p>
    <w:p w:rsidR="00470B86" w:rsidRPr="00305C43" w:rsidRDefault="00470B86" w:rsidP="005E3E24">
      <w:pPr>
        <w:pStyle w:val="ListParagraph"/>
        <w:tabs>
          <w:tab w:val="left" w:pos="1080"/>
        </w:tabs>
        <w:ind w:left="252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The level of risk awareness and understanding may differ amongst business units / branches / subsidiaries. Aligning such understanding is important through communications and training for a meaningful and consistent assessment across the entire organisation.</w:t>
      </w:r>
    </w:p>
    <w:p w:rsidR="00470B86" w:rsidRPr="00305C43" w:rsidRDefault="00470B86" w:rsidP="005E3E24">
      <w:pPr>
        <w:pStyle w:val="ListParagraph"/>
        <w:tabs>
          <w:tab w:val="left" w:pos="1080"/>
        </w:tabs>
        <w:ind w:left="252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There shall also be a detailed and clear communication plan outlining how the risk assessment processes and new / enhanced control measures will be implemented across the organization</w:t>
      </w:r>
    </w:p>
    <w:p w:rsidR="00470B86" w:rsidRPr="00305C43" w:rsidRDefault="00470B86" w:rsidP="005E3E24">
      <w:pPr>
        <w:pStyle w:val="ListParagraph"/>
        <w:tabs>
          <w:tab w:val="left" w:pos="1080"/>
        </w:tabs>
        <w:ind w:left="252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Ownership of action items shall be clearly allocated and defined with effective tracking in place</w:t>
      </w:r>
    </w:p>
    <w:p w:rsidR="00470B86" w:rsidRPr="00305C43" w:rsidRDefault="00470B86" w:rsidP="005E3E24">
      <w:pPr>
        <w:pStyle w:val="ListParagraph"/>
        <w:tabs>
          <w:tab w:val="left" w:pos="1080"/>
        </w:tabs>
        <w:ind w:left="2520"/>
        <w:rPr>
          <w:rFonts w:ascii="Arial" w:hAnsi="Arial" w:cs="Arial"/>
        </w:rPr>
      </w:pPr>
    </w:p>
    <w:p w:rsidR="002D09C5"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Periodic reviews shall be conducted to assess the effective</w:t>
      </w:r>
      <w:r w:rsidR="00C22442">
        <w:rPr>
          <w:rFonts w:ascii="Arial" w:hAnsi="Arial" w:cs="Arial"/>
        </w:rPr>
        <w:t>ness</w:t>
      </w:r>
      <w:r w:rsidRPr="005E3E24">
        <w:rPr>
          <w:rFonts w:ascii="Arial" w:hAnsi="Arial" w:cs="Arial"/>
        </w:rPr>
        <w:t xml:space="preserve"> of control measures in managing the potential fraud risks faced by the organisation.</w:t>
      </w:r>
      <w:r w:rsidR="00C22442">
        <w:rPr>
          <w:rFonts w:ascii="Arial" w:hAnsi="Arial" w:cs="Arial"/>
        </w:rPr>
        <w:br/>
      </w:r>
      <w:r w:rsidRPr="005E3E24">
        <w:rPr>
          <w:rFonts w:ascii="Arial" w:hAnsi="Arial" w:cs="Arial"/>
        </w:rPr>
        <w:t xml:space="preserve"> </w:t>
      </w:r>
    </w:p>
    <w:p w:rsidR="00724199" w:rsidRDefault="00C44E03">
      <w:pPr>
        <w:pStyle w:val="ListParagraph"/>
        <w:numPr>
          <w:ilvl w:val="0"/>
          <w:numId w:val="1"/>
        </w:numPr>
        <w:rPr>
          <w:rFonts w:ascii="Arial" w:hAnsi="Arial" w:cs="Arial"/>
          <w:b/>
          <w:u w:val="single"/>
        </w:rPr>
      </w:pPr>
      <w:r w:rsidRPr="00F26ACA">
        <w:rPr>
          <w:rFonts w:ascii="Arial" w:hAnsi="Arial" w:cs="Arial"/>
          <w:b/>
          <w:u w:val="single"/>
        </w:rPr>
        <w:t>Monitoring</w:t>
      </w:r>
    </w:p>
    <w:p w:rsidR="00C44E03" w:rsidRPr="005E3E24" w:rsidRDefault="00C44E03" w:rsidP="005E3E24">
      <w:pPr>
        <w:pStyle w:val="ListParagraph"/>
        <w:rPr>
          <w:rFonts w:ascii="Arial" w:hAnsi="Arial" w:cs="Arial"/>
          <w:b/>
          <w:u w:val="single"/>
        </w:rPr>
      </w:pPr>
    </w:p>
    <w:p w:rsidR="00D76FF1" w:rsidRPr="005E3E24" w:rsidRDefault="00F26ACA" w:rsidP="002F5E07">
      <w:pPr>
        <w:pStyle w:val="ListParagraph"/>
        <w:numPr>
          <w:ilvl w:val="0"/>
          <w:numId w:val="29"/>
        </w:numPr>
        <w:rPr>
          <w:rFonts w:ascii="Arial" w:hAnsi="Arial" w:cs="Arial"/>
        </w:rPr>
      </w:pPr>
      <w:r w:rsidRPr="005E3E24">
        <w:rPr>
          <w:rFonts w:ascii="Arial" w:hAnsi="Arial" w:cs="Arial"/>
          <w:bCs/>
        </w:rPr>
        <w:t>Data Analytics and Artificial Intelligence</w:t>
      </w:r>
    </w:p>
    <w:p w:rsidR="00213593" w:rsidRPr="005E3E24" w:rsidRDefault="00213593" w:rsidP="005E3E24">
      <w:pPr>
        <w:pStyle w:val="ListParagraph"/>
        <w:ind w:left="1080"/>
        <w:rPr>
          <w:rFonts w:ascii="Arial" w:hAnsi="Arial" w:cs="Arial"/>
        </w:rPr>
      </w:pPr>
    </w:p>
    <w:p w:rsidR="00D76FF1" w:rsidRPr="005E3E24" w:rsidRDefault="00C22442" w:rsidP="002F5E07">
      <w:pPr>
        <w:pStyle w:val="ListParagraph"/>
        <w:numPr>
          <w:ilvl w:val="0"/>
          <w:numId w:val="30"/>
        </w:numPr>
        <w:tabs>
          <w:tab w:val="left" w:pos="1080"/>
        </w:tabs>
        <w:ind w:left="1440"/>
        <w:rPr>
          <w:rFonts w:ascii="Arial" w:hAnsi="Arial" w:cs="Arial"/>
        </w:rPr>
      </w:pPr>
      <w:r>
        <w:rPr>
          <w:rFonts w:ascii="Arial" w:hAnsi="Arial" w:cs="Arial"/>
        </w:rPr>
        <w:t>Fraud a</w:t>
      </w:r>
      <w:r w:rsidR="00D76FF1" w:rsidRPr="005E3E24">
        <w:rPr>
          <w:rFonts w:ascii="Arial" w:hAnsi="Arial" w:cs="Arial"/>
        </w:rPr>
        <w:t>nalytics involves the use of tools / techniques to analyse large volume of data in order to detect suspicious or anomalous transactions.</w:t>
      </w:r>
    </w:p>
    <w:p w:rsidR="00D76FF1" w:rsidRDefault="00D76FF1" w:rsidP="005E3E24">
      <w:pPr>
        <w:pStyle w:val="ListParagraph"/>
        <w:tabs>
          <w:tab w:val="left" w:pos="1080"/>
        </w:tabs>
        <w:rPr>
          <w:rFonts w:ascii="Arial" w:hAnsi="Arial" w:cs="Arial"/>
        </w:rPr>
      </w:pPr>
    </w:p>
    <w:p w:rsidR="00D76FF1" w:rsidRPr="005E3E24" w:rsidRDefault="00D76FF1" w:rsidP="002F5E07">
      <w:pPr>
        <w:pStyle w:val="ListParagraph"/>
        <w:numPr>
          <w:ilvl w:val="0"/>
          <w:numId w:val="30"/>
        </w:numPr>
        <w:tabs>
          <w:tab w:val="left" w:pos="1080"/>
        </w:tabs>
        <w:ind w:left="1440"/>
        <w:rPr>
          <w:rFonts w:ascii="Arial" w:hAnsi="Arial" w:cs="Arial"/>
        </w:rPr>
      </w:pPr>
      <w:r w:rsidRPr="005E3E24">
        <w:rPr>
          <w:rFonts w:ascii="Arial" w:hAnsi="Arial" w:cs="Arial"/>
        </w:rPr>
        <w:t>Preventative analytics blocks transactions in real-time, while detective analytics identifies the transactions post-event.  When deciding which implementation should occur, an organisation should consider:</w:t>
      </w:r>
    </w:p>
    <w:p w:rsidR="00D76FF1" w:rsidRPr="005E3E24" w:rsidRDefault="00D76FF1" w:rsidP="002F5E07">
      <w:pPr>
        <w:pStyle w:val="ListParagraph"/>
        <w:numPr>
          <w:ilvl w:val="0"/>
          <w:numId w:val="31"/>
        </w:numPr>
        <w:tabs>
          <w:tab w:val="left" w:pos="1080"/>
        </w:tabs>
        <w:rPr>
          <w:rFonts w:ascii="Arial" w:hAnsi="Arial" w:cs="Arial"/>
        </w:rPr>
      </w:pPr>
      <w:r w:rsidRPr="005E3E24">
        <w:rPr>
          <w:rFonts w:ascii="Arial" w:hAnsi="Arial" w:cs="Arial"/>
        </w:rPr>
        <w:t>Fraud risk appetite</w:t>
      </w:r>
    </w:p>
    <w:p w:rsidR="00D76FF1" w:rsidRPr="005E3E24" w:rsidRDefault="00D76FF1" w:rsidP="002F5E07">
      <w:pPr>
        <w:pStyle w:val="ListParagraph"/>
        <w:numPr>
          <w:ilvl w:val="0"/>
          <w:numId w:val="31"/>
        </w:numPr>
        <w:tabs>
          <w:tab w:val="left" w:pos="1080"/>
        </w:tabs>
        <w:rPr>
          <w:rFonts w:ascii="Arial" w:hAnsi="Arial" w:cs="Arial"/>
        </w:rPr>
      </w:pPr>
      <w:r w:rsidRPr="005E3E24">
        <w:rPr>
          <w:rFonts w:ascii="Arial" w:hAnsi="Arial" w:cs="Arial"/>
        </w:rPr>
        <w:t>Ability to investigate, enforce, recover later</w:t>
      </w:r>
    </w:p>
    <w:p w:rsidR="00B063CB" w:rsidRPr="005E3E24" w:rsidRDefault="00D76FF1" w:rsidP="002F5E07">
      <w:pPr>
        <w:pStyle w:val="ListParagraph"/>
        <w:numPr>
          <w:ilvl w:val="0"/>
          <w:numId w:val="31"/>
        </w:numPr>
        <w:tabs>
          <w:tab w:val="left" w:pos="1080"/>
        </w:tabs>
        <w:rPr>
          <w:rFonts w:ascii="Arial" w:hAnsi="Arial" w:cs="Arial"/>
        </w:rPr>
      </w:pPr>
      <w:r w:rsidRPr="005E3E24">
        <w:rPr>
          <w:rFonts w:ascii="Arial" w:hAnsi="Arial" w:cs="Arial"/>
        </w:rPr>
        <w:t>Customer experience</w:t>
      </w:r>
    </w:p>
    <w:p w:rsidR="00D76FF1" w:rsidRDefault="00B063CB" w:rsidP="005E3E24">
      <w:pPr>
        <w:pStyle w:val="ListParagraph"/>
        <w:tabs>
          <w:tab w:val="left" w:pos="1080"/>
        </w:tabs>
        <w:ind w:left="1440"/>
        <w:rPr>
          <w:rFonts w:ascii="Arial" w:hAnsi="Arial" w:cs="Arial"/>
        </w:rPr>
      </w:pPr>
      <w:r w:rsidRPr="005E3E24">
        <w:rPr>
          <w:rFonts w:ascii="Arial" w:hAnsi="Arial" w:cs="Arial"/>
        </w:rPr>
        <w:t>(e.g. if you want to have zero fraud transactions, custo</w:t>
      </w:r>
      <w:r w:rsidR="00C22442">
        <w:rPr>
          <w:rFonts w:ascii="Arial" w:hAnsi="Arial" w:cs="Arial"/>
        </w:rPr>
        <w:t>mers may not be happy about the procedures involved</w:t>
      </w:r>
      <w:r w:rsidRPr="005E3E24">
        <w:rPr>
          <w:rFonts w:ascii="Arial" w:hAnsi="Arial" w:cs="Arial"/>
        </w:rPr>
        <w:t>.)</w:t>
      </w:r>
    </w:p>
    <w:p w:rsidR="00213593" w:rsidRPr="005E3E24" w:rsidRDefault="00213593" w:rsidP="005E3E24">
      <w:pPr>
        <w:pStyle w:val="ListParagraph"/>
        <w:tabs>
          <w:tab w:val="left" w:pos="1080"/>
        </w:tabs>
        <w:ind w:left="1440"/>
        <w:rPr>
          <w:rFonts w:ascii="Arial" w:hAnsi="Arial" w:cs="Arial"/>
        </w:rPr>
      </w:pPr>
    </w:p>
    <w:p w:rsidR="000F026C" w:rsidRDefault="000F026C" w:rsidP="002F5E07">
      <w:pPr>
        <w:pStyle w:val="ListParagraph"/>
        <w:numPr>
          <w:ilvl w:val="0"/>
          <w:numId w:val="30"/>
        </w:numPr>
        <w:tabs>
          <w:tab w:val="left" w:pos="1080"/>
        </w:tabs>
        <w:ind w:left="1440"/>
        <w:rPr>
          <w:rFonts w:ascii="Arial" w:hAnsi="Arial" w:cs="Arial"/>
        </w:rPr>
      </w:pPr>
      <w:r w:rsidRPr="000F026C">
        <w:rPr>
          <w:rFonts w:ascii="Arial" w:hAnsi="Arial" w:cs="Arial"/>
        </w:rPr>
        <w:t>Machine Learning is an area of artificial intelligence (AI) – a set of approaches and tools for computers to “learn” from data, enabling them to address and solve problems.  This process involves training a model using a learning algorithm that progressively improves model performance on a specific task.</w:t>
      </w:r>
    </w:p>
    <w:p w:rsidR="000F026C" w:rsidRDefault="000F026C" w:rsidP="005E3E24">
      <w:pPr>
        <w:pStyle w:val="ListParagraph"/>
        <w:tabs>
          <w:tab w:val="left" w:pos="1080"/>
        </w:tabs>
        <w:ind w:left="1440"/>
        <w:rPr>
          <w:rFonts w:ascii="Arial" w:hAnsi="Arial" w:cs="Arial"/>
        </w:rPr>
      </w:pPr>
    </w:p>
    <w:p w:rsidR="000F026C" w:rsidRDefault="000F026C" w:rsidP="005E3E24">
      <w:pPr>
        <w:pStyle w:val="ListParagraph"/>
        <w:tabs>
          <w:tab w:val="left" w:pos="1080"/>
        </w:tabs>
        <w:ind w:left="1440"/>
        <w:rPr>
          <w:rFonts w:ascii="Arial" w:hAnsi="Arial" w:cs="Arial"/>
        </w:rPr>
      </w:pPr>
      <w:r w:rsidRPr="000F026C">
        <w:rPr>
          <w:rFonts w:ascii="Arial" w:hAnsi="Arial" w:cs="Arial"/>
        </w:rPr>
        <w:t>Machine learning and applied statistics identify patterns that can be visualised and articulated to stakeholders, counsel and regulators alike.</w:t>
      </w:r>
    </w:p>
    <w:p w:rsidR="00213593" w:rsidRPr="000F026C" w:rsidRDefault="00213593" w:rsidP="005E3E24">
      <w:pPr>
        <w:pStyle w:val="ListParagraph"/>
        <w:tabs>
          <w:tab w:val="left" w:pos="1080"/>
        </w:tabs>
        <w:ind w:left="1440"/>
        <w:rPr>
          <w:rFonts w:ascii="Arial" w:hAnsi="Arial" w:cs="Arial"/>
        </w:rPr>
      </w:pPr>
    </w:p>
    <w:p w:rsidR="00462AAA" w:rsidRDefault="00783224" w:rsidP="002F5E07">
      <w:pPr>
        <w:pStyle w:val="ListParagraph"/>
        <w:numPr>
          <w:ilvl w:val="0"/>
          <w:numId w:val="29"/>
        </w:numPr>
        <w:tabs>
          <w:tab w:val="left" w:pos="1080"/>
        </w:tabs>
        <w:rPr>
          <w:rFonts w:ascii="Arial" w:hAnsi="Arial" w:cs="Arial"/>
        </w:rPr>
      </w:pPr>
      <w:r w:rsidRPr="00783224">
        <w:rPr>
          <w:rFonts w:ascii="Arial" w:hAnsi="Arial" w:cs="Arial"/>
        </w:rPr>
        <w:t>Application of Machine Learning</w:t>
      </w:r>
    </w:p>
    <w:p w:rsidR="00783224" w:rsidRPr="005E3E24" w:rsidRDefault="00783224" w:rsidP="005E3E24">
      <w:pPr>
        <w:pStyle w:val="ListParagraph"/>
        <w:tabs>
          <w:tab w:val="left" w:pos="1080"/>
        </w:tabs>
        <w:ind w:left="1080"/>
        <w:rPr>
          <w:rFonts w:ascii="Arial" w:hAnsi="Arial" w:cs="Arial"/>
        </w:rPr>
      </w:pPr>
    </w:p>
    <w:p w:rsidR="00783224" w:rsidRPr="005E3E24" w:rsidRDefault="00462AAA" w:rsidP="002F5E07">
      <w:pPr>
        <w:pStyle w:val="ListParagraph"/>
        <w:numPr>
          <w:ilvl w:val="0"/>
          <w:numId w:val="30"/>
        </w:numPr>
        <w:tabs>
          <w:tab w:val="left" w:pos="1080"/>
        </w:tabs>
        <w:ind w:left="1440"/>
        <w:rPr>
          <w:rFonts w:ascii="Arial" w:hAnsi="Arial" w:cs="Arial"/>
          <w:bCs/>
        </w:rPr>
      </w:pPr>
      <w:r w:rsidRPr="005E3E24">
        <w:rPr>
          <w:rFonts w:ascii="Arial" w:hAnsi="Arial" w:cs="Arial"/>
        </w:rPr>
        <w:t>Clustering</w:t>
      </w:r>
    </w:p>
    <w:p w:rsidR="00462AAA" w:rsidRDefault="00462AAA" w:rsidP="005E3E24">
      <w:pPr>
        <w:pStyle w:val="ListParagraph"/>
        <w:tabs>
          <w:tab w:val="left" w:pos="1080"/>
        </w:tabs>
        <w:ind w:left="1440"/>
        <w:rPr>
          <w:rFonts w:ascii="Arial" w:hAnsi="Arial" w:cs="Arial"/>
        </w:rPr>
      </w:pPr>
    </w:p>
    <w:p w:rsidR="00462AAA" w:rsidRDefault="00462AAA" w:rsidP="002F5E07">
      <w:pPr>
        <w:pStyle w:val="ListParagraph"/>
        <w:numPr>
          <w:ilvl w:val="0"/>
          <w:numId w:val="32"/>
        </w:numPr>
        <w:tabs>
          <w:tab w:val="left" w:pos="1080"/>
          <w:tab w:val="left" w:pos="1890"/>
        </w:tabs>
        <w:ind w:left="1890"/>
        <w:rPr>
          <w:rFonts w:ascii="Arial" w:hAnsi="Arial" w:cs="Arial"/>
          <w:bCs/>
        </w:rPr>
      </w:pPr>
      <w:r w:rsidRPr="00462AAA">
        <w:rPr>
          <w:rFonts w:ascii="Arial" w:hAnsi="Arial" w:cs="Arial"/>
          <w:bCs/>
        </w:rPr>
        <w:t>Helps identify anomalies relevant to an investigation by identifying patterns in data that are otherwise hard to detect</w:t>
      </w:r>
      <w:r>
        <w:rPr>
          <w:rFonts w:ascii="Arial" w:hAnsi="Arial" w:cs="Arial"/>
          <w:bCs/>
        </w:rPr>
        <w:t>.</w:t>
      </w:r>
    </w:p>
    <w:p w:rsidR="00462AAA" w:rsidRDefault="00462AAA" w:rsidP="002F5E07">
      <w:pPr>
        <w:pStyle w:val="ListParagraph"/>
        <w:numPr>
          <w:ilvl w:val="0"/>
          <w:numId w:val="32"/>
        </w:numPr>
        <w:tabs>
          <w:tab w:val="left" w:pos="1080"/>
          <w:tab w:val="left" w:pos="1890"/>
        </w:tabs>
        <w:ind w:left="1890"/>
        <w:rPr>
          <w:rFonts w:ascii="Arial" w:hAnsi="Arial" w:cs="Arial"/>
          <w:bCs/>
        </w:rPr>
      </w:pPr>
      <w:r w:rsidRPr="00462AAA">
        <w:rPr>
          <w:rFonts w:ascii="Arial" w:hAnsi="Arial" w:cs="Arial"/>
          <w:bCs/>
        </w:rPr>
        <w:t>Gain broad insights into data and uncover anomalous or problematic groups of transactions quickly and accurately, based on the profile and attributes of a given dataset.</w:t>
      </w:r>
    </w:p>
    <w:p w:rsidR="00462AAA" w:rsidRDefault="00462AAA" w:rsidP="002F5E07">
      <w:pPr>
        <w:pStyle w:val="ListParagraph"/>
        <w:numPr>
          <w:ilvl w:val="0"/>
          <w:numId w:val="32"/>
        </w:numPr>
        <w:tabs>
          <w:tab w:val="left" w:pos="1080"/>
          <w:tab w:val="left" w:pos="1890"/>
        </w:tabs>
        <w:ind w:left="1890"/>
        <w:rPr>
          <w:rFonts w:ascii="Arial" w:hAnsi="Arial" w:cs="Arial"/>
          <w:bCs/>
        </w:rPr>
      </w:pPr>
      <w:r>
        <w:rPr>
          <w:rFonts w:ascii="Arial" w:hAnsi="Arial" w:cs="Arial"/>
          <w:bCs/>
        </w:rPr>
        <w:t xml:space="preserve">An example is to detect abnormality in group life insurance claim. </w:t>
      </w:r>
    </w:p>
    <w:p w:rsidR="00571B34" w:rsidRDefault="00571B34" w:rsidP="005E3E24">
      <w:pPr>
        <w:pStyle w:val="ListParagraph"/>
        <w:tabs>
          <w:tab w:val="left" w:pos="1080"/>
          <w:tab w:val="left" w:pos="1890"/>
        </w:tabs>
        <w:ind w:left="1890"/>
        <w:rPr>
          <w:rFonts w:ascii="Arial" w:hAnsi="Arial" w:cs="Arial"/>
          <w:bCs/>
        </w:rPr>
      </w:pPr>
    </w:p>
    <w:p w:rsidR="00571B34" w:rsidRDefault="00571B34" w:rsidP="002F5E07">
      <w:pPr>
        <w:pStyle w:val="ListParagraph"/>
        <w:numPr>
          <w:ilvl w:val="0"/>
          <w:numId w:val="30"/>
        </w:numPr>
        <w:tabs>
          <w:tab w:val="left" w:pos="1080"/>
        </w:tabs>
        <w:ind w:left="1440"/>
        <w:rPr>
          <w:rFonts w:ascii="Arial" w:hAnsi="Arial" w:cs="Arial"/>
          <w:bCs/>
        </w:rPr>
      </w:pPr>
      <w:r w:rsidRPr="00571B34">
        <w:rPr>
          <w:rFonts w:ascii="Arial" w:hAnsi="Arial" w:cs="Arial"/>
          <w:bCs/>
        </w:rPr>
        <w:t xml:space="preserve">Natural </w:t>
      </w:r>
      <w:r w:rsidRPr="005E3E24">
        <w:rPr>
          <w:rFonts w:ascii="Arial" w:hAnsi="Arial" w:cs="Arial"/>
        </w:rPr>
        <w:t>Language</w:t>
      </w:r>
      <w:r w:rsidRPr="00571B34">
        <w:rPr>
          <w:rFonts w:ascii="Arial" w:hAnsi="Arial" w:cs="Arial"/>
          <w:bCs/>
        </w:rPr>
        <w:t xml:space="preserve"> Processing</w:t>
      </w:r>
      <w:r>
        <w:rPr>
          <w:rFonts w:ascii="Arial" w:hAnsi="Arial" w:cs="Arial"/>
          <w:bCs/>
        </w:rPr>
        <w:t xml:space="preserve"> (NLP)</w:t>
      </w:r>
    </w:p>
    <w:p w:rsidR="00571B34" w:rsidRDefault="00571B34" w:rsidP="005E3E24">
      <w:pPr>
        <w:pStyle w:val="ListParagraph"/>
        <w:tabs>
          <w:tab w:val="left" w:pos="1080"/>
        </w:tabs>
        <w:ind w:left="1440"/>
        <w:rPr>
          <w:rFonts w:ascii="Arial" w:hAnsi="Arial" w:cs="Arial"/>
          <w:bCs/>
        </w:rPr>
      </w:pPr>
    </w:p>
    <w:p w:rsidR="00571B34" w:rsidRDefault="00571B34" w:rsidP="002F5E07">
      <w:pPr>
        <w:pStyle w:val="ListParagraph"/>
        <w:numPr>
          <w:ilvl w:val="0"/>
          <w:numId w:val="32"/>
        </w:numPr>
        <w:tabs>
          <w:tab w:val="left" w:pos="1080"/>
          <w:tab w:val="left" w:pos="1890"/>
        </w:tabs>
        <w:ind w:left="1890"/>
        <w:rPr>
          <w:rFonts w:ascii="Arial" w:hAnsi="Arial" w:cs="Arial"/>
          <w:bCs/>
        </w:rPr>
      </w:pPr>
      <w:r w:rsidRPr="00571B34">
        <w:rPr>
          <w:rFonts w:ascii="Arial" w:hAnsi="Arial" w:cs="Arial"/>
          <w:bCs/>
        </w:rPr>
        <w:t>NLP involves intelligent analysis of written language, allowing us to convert text-based data into variables that can be used in an analytical model. NLP offers the ability to rapidly extract insights from volumes of plain text.</w:t>
      </w:r>
    </w:p>
    <w:p w:rsidR="00571B34" w:rsidRPr="00571B34" w:rsidRDefault="00571B34" w:rsidP="002F5E07">
      <w:pPr>
        <w:pStyle w:val="ListParagraph"/>
        <w:numPr>
          <w:ilvl w:val="0"/>
          <w:numId w:val="32"/>
        </w:numPr>
        <w:tabs>
          <w:tab w:val="left" w:pos="1080"/>
          <w:tab w:val="left" w:pos="1890"/>
        </w:tabs>
        <w:ind w:left="1890"/>
        <w:rPr>
          <w:rFonts w:ascii="Arial" w:hAnsi="Arial" w:cs="Arial"/>
          <w:bCs/>
        </w:rPr>
      </w:pPr>
      <w:r w:rsidRPr="00571B34">
        <w:rPr>
          <w:rFonts w:ascii="Arial" w:hAnsi="Arial" w:cs="Arial"/>
          <w:bCs/>
        </w:rPr>
        <w:t>Beyond keyword searching and even fuzzy matching, NLP allows sophisticated analysis of text and mixed-content data sources</w:t>
      </w:r>
      <w:r>
        <w:rPr>
          <w:rFonts w:ascii="Arial" w:hAnsi="Arial" w:cs="Arial"/>
          <w:bCs/>
        </w:rPr>
        <w:t xml:space="preserve">. </w:t>
      </w:r>
    </w:p>
    <w:p w:rsidR="00571B34" w:rsidRPr="00571B34" w:rsidRDefault="00571B34" w:rsidP="002F5E07">
      <w:pPr>
        <w:pStyle w:val="ListParagraph"/>
        <w:numPr>
          <w:ilvl w:val="0"/>
          <w:numId w:val="32"/>
        </w:numPr>
        <w:tabs>
          <w:tab w:val="left" w:pos="1080"/>
          <w:tab w:val="left" w:pos="1890"/>
        </w:tabs>
        <w:ind w:left="1890"/>
        <w:rPr>
          <w:rFonts w:ascii="Arial" w:hAnsi="Arial" w:cs="Arial"/>
          <w:bCs/>
        </w:rPr>
      </w:pPr>
      <w:r w:rsidRPr="00571B34">
        <w:rPr>
          <w:rFonts w:ascii="Arial" w:hAnsi="Arial" w:cs="Arial"/>
          <w:bCs/>
        </w:rPr>
        <w:t>NLP Topic Analysis uses a set of algorithms and approaches that look at parts of speech and lexicon libraries to identify topics. Topics are more than keywords: They are general categories of meaning. Applications include large-scale public records searches, document classification, multi-language investigations and many others</w:t>
      </w:r>
      <w:r>
        <w:rPr>
          <w:rFonts w:ascii="Arial" w:hAnsi="Arial" w:cs="Arial"/>
          <w:bCs/>
        </w:rPr>
        <w:t xml:space="preserve">. </w:t>
      </w:r>
    </w:p>
    <w:p w:rsidR="00571B34" w:rsidRPr="00571B34" w:rsidRDefault="00571B34" w:rsidP="002F5E07">
      <w:pPr>
        <w:pStyle w:val="ListParagraph"/>
        <w:numPr>
          <w:ilvl w:val="0"/>
          <w:numId w:val="32"/>
        </w:numPr>
        <w:tabs>
          <w:tab w:val="left" w:pos="1080"/>
          <w:tab w:val="left" w:pos="1890"/>
        </w:tabs>
        <w:ind w:left="1890"/>
        <w:rPr>
          <w:rFonts w:ascii="Arial" w:hAnsi="Arial" w:cs="Arial"/>
          <w:bCs/>
        </w:rPr>
      </w:pPr>
      <w:r w:rsidRPr="00571B34">
        <w:rPr>
          <w:rFonts w:ascii="Arial" w:hAnsi="Arial" w:cs="Arial"/>
          <w:bCs/>
        </w:rPr>
        <w:t>NLP Classification uses a set of algorithms and approaches to match a word, sentence, paragraph or entire document to a category with a high (85–97%) degree of accuracy.  Applications include classifying customer complaints, employment screening, document review, identifying fraud and others with problems that require language-based insights.</w:t>
      </w:r>
    </w:p>
    <w:p w:rsidR="00571B34" w:rsidRDefault="00571B34" w:rsidP="005E3E24">
      <w:pPr>
        <w:pStyle w:val="ListParagraph"/>
        <w:tabs>
          <w:tab w:val="left" w:pos="1080"/>
          <w:tab w:val="left" w:pos="1890"/>
        </w:tabs>
        <w:ind w:left="1890"/>
        <w:rPr>
          <w:rFonts w:ascii="Arial" w:hAnsi="Arial" w:cs="Arial"/>
          <w:bCs/>
        </w:rPr>
      </w:pPr>
    </w:p>
    <w:p w:rsidR="00571B34" w:rsidRDefault="00571B34" w:rsidP="002F5E07">
      <w:pPr>
        <w:pStyle w:val="ListParagraph"/>
        <w:numPr>
          <w:ilvl w:val="0"/>
          <w:numId w:val="30"/>
        </w:numPr>
        <w:tabs>
          <w:tab w:val="left" w:pos="1080"/>
        </w:tabs>
        <w:ind w:left="1440"/>
        <w:rPr>
          <w:rFonts w:ascii="Arial" w:hAnsi="Arial" w:cs="Arial"/>
          <w:bCs/>
        </w:rPr>
      </w:pPr>
      <w:r w:rsidRPr="00571B34">
        <w:rPr>
          <w:rFonts w:ascii="Arial" w:hAnsi="Arial" w:cs="Arial"/>
          <w:bCs/>
        </w:rPr>
        <w:t>Data Challenges and Considerations</w:t>
      </w:r>
    </w:p>
    <w:p w:rsidR="00571B34" w:rsidRDefault="00571B34" w:rsidP="005E3E24">
      <w:pPr>
        <w:pStyle w:val="ListParagraph"/>
        <w:tabs>
          <w:tab w:val="left" w:pos="1080"/>
        </w:tabs>
        <w:ind w:left="1440"/>
        <w:rPr>
          <w:rFonts w:ascii="Arial" w:hAnsi="Arial" w:cs="Arial"/>
          <w:bCs/>
        </w:rPr>
      </w:pPr>
    </w:p>
    <w:tbl>
      <w:tblPr>
        <w:tblStyle w:val="TableGrid"/>
        <w:tblW w:w="0" w:type="auto"/>
        <w:tblInd w:w="1440" w:type="dxa"/>
        <w:tblLook w:val="04A0" w:firstRow="1" w:lastRow="0" w:firstColumn="1" w:lastColumn="0" w:noHBand="0" w:noVBand="1"/>
      </w:tblPr>
      <w:tblGrid>
        <w:gridCol w:w="2740"/>
        <w:gridCol w:w="2899"/>
        <w:gridCol w:w="2837"/>
      </w:tblGrid>
      <w:tr w:rsidR="00571B34" w:rsidTr="00571B34">
        <w:tc>
          <w:tcPr>
            <w:tcW w:w="3305" w:type="dxa"/>
          </w:tcPr>
          <w:p w:rsidR="00571B34" w:rsidRDefault="00571B34" w:rsidP="00571B34">
            <w:pPr>
              <w:pStyle w:val="ListParagraph"/>
              <w:tabs>
                <w:tab w:val="left" w:pos="1080"/>
              </w:tabs>
              <w:ind w:left="0"/>
              <w:rPr>
                <w:rFonts w:ascii="Arial" w:hAnsi="Arial" w:cs="Arial"/>
                <w:bCs/>
              </w:rPr>
            </w:pPr>
          </w:p>
        </w:tc>
        <w:tc>
          <w:tcPr>
            <w:tcW w:w="3305" w:type="dxa"/>
          </w:tcPr>
          <w:p w:rsidR="00571B34" w:rsidRDefault="00571B34" w:rsidP="00571B34">
            <w:pPr>
              <w:pStyle w:val="ListParagraph"/>
              <w:tabs>
                <w:tab w:val="left" w:pos="1080"/>
              </w:tabs>
              <w:ind w:left="0"/>
              <w:rPr>
                <w:rFonts w:ascii="Arial" w:hAnsi="Arial" w:cs="Arial"/>
                <w:bCs/>
              </w:rPr>
            </w:pPr>
            <w:r>
              <w:rPr>
                <w:rFonts w:ascii="Arial" w:hAnsi="Arial" w:cs="Arial"/>
                <w:bCs/>
              </w:rPr>
              <w:t>Key challenges</w:t>
            </w:r>
          </w:p>
        </w:tc>
        <w:tc>
          <w:tcPr>
            <w:tcW w:w="3306" w:type="dxa"/>
          </w:tcPr>
          <w:p w:rsidR="00571B34" w:rsidRDefault="00571B34" w:rsidP="00571B34">
            <w:pPr>
              <w:pStyle w:val="ListParagraph"/>
              <w:tabs>
                <w:tab w:val="left" w:pos="1080"/>
              </w:tabs>
              <w:ind w:left="0"/>
              <w:rPr>
                <w:rFonts w:ascii="Arial" w:hAnsi="Arial" w:cs="Arial"/>
                <w:bCs/>
              </w:rPr>
            </w:pPr>
            <w:r>
              <w:rPr>
                <w:rFonts w:ascii="Arial" w:hAnsi="Arial" w:cs="Arial"/>
                <w:bCs/>
              </w:rPr>
              <w:t>Considerations</w:t>
            </w:r>
          </w:p>
        </w:tc>
      </w:tr>
      <w:tr w:rsidR="00571B34" w:rsidTr="00571B34">
        <w:tc>
          <w:tcPr>
            <w:tcW w:w="3305"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Data Volumes</w:t>
            </w:r>
          </w:p>
        </w:tc>
        <w:tc>
          <w:tcPr>
            <w:tcW w:w="3305" w:type="dxa"/>
          </w:tcPr>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Exponential growth in data volumes from an expanding variety of sources</w:t>
            </w:r>
          </w:p>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Collecting, processing, storing and analysing vast amounts of data may be a complex procedure</w:t>
            </w:r>
          </w:p>
          <w:p w:rsidR="00571B34" w:rsidRDefault="00571B34" w:rsidP="00571B34">
            <w:pPr>
              <w:pStyle w:val="ListParagraph"/>
              <w:tabs>
                <w:tab w:val="left" w:pos="1080"/>
              </w:tabs>
              <w:ind w:left="0"/>
              <w:rPr>
                <w:rFonts w:ascii="Arial" w:hAnsi="Arial" w:cs="Arial"/>
                <w:bCs/>
              </w:rPr>
            </w:pPr>
          </w:p>
        </w:tc>
        <w:tc>
          <w:tcPr>
            <w:tcW w:w="3306"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Focus on prioritising data that is relevant to monitoring, but also consider the potential for monitoring to expand</w:t>
            </w:r>
          </w:p>
        </w:tc>
      </w:tr>
      <w:tr w:rsidR="00571B34" w:rsidTr="00571B34">
        <w:tc>
          <w:tcPr>
            <w:tcW w:w="3305"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Disparate Data Sources</w:t>
            </w:r>
          </w:p>
        </w:tc>
        <w:tc>
          <w:tcPr>
            <w:tcW w:w="3305" w:type="dxa"/>
          </w:tcPr>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Data relevant to monitoring may exist in different systems, geographies and departments, as well as external to the organisation</w:t>
            </w:r>
          </w:p>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Information silos may hinder monitoring as correlations and potential patterns may not be uncovered</w:t>
            </w:r>
          </w:p>
          <w:p w:rsidR="00571B34" w:rsidRDefault="00571B34" w:rsidP="00571B34">
            <w:pPr>
              <w:pStyle w:val="ListParagraph"/>
              <w:tabs>
                <w:tab w:val="left" w:pos="1080"/>
              </w:tabs>
              <w:ind w:left="0"/>
              <w:rPr>
                <w:rFonts w:ascii="Arial" w:hAnsi="Arial" w:cs="Arial"/>
                <w:bCs/>
              </w:rPr>
            </w:pPr>
          </w:p>
        </w:tc>
        <w:tc>
          <w:tcPr>
            <w:tcW w:w="3306"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Rigorous use of data science methods</w:t>
            </w:r>
            <w:r w:rsidR="00C22442">
              <w:rPr>
                <w:rFonts w:ascii="Arial" w:hAnsi="Arial" w:cs="Arial"/>
                <w:bCs/>
              </w:rPr>
              <w:t>,</w:t>
            </w:r>
            <w:r w:rsidRPr="00571B34">
              <w:rPr>
                <w:rFonts w:ascii="Arial" w:hAnsi="Arial" w:cs="Arial"/>
                <w:bCs/>
              </w:rPr>
              <w:t xml:space="preserve"> such as principal component analysis to ensure appropriate data sources are selected</w:t>
            </w:r>
          </w:p>
        </w:tc>
      </w:tr>
      <w:tr w:rsidR="00571B34" w:rsidTr="00571B34">
        <w:tc>
          <w:tcPr>
            <w:tcW w:w="3305"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Available and Accurate Data</w:t>
            </w:r>
          </w:p>
        </w:tc>
        <w:tc>
          <w:tcPr>
            <w:tcW w:w="3305" w:type="dxa"/>
          </w:tcPr>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Data relevant for monitoring, both current and historical, may not be adequately captured and stored</w:t>
            </w:r>
          </w:p>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The quality of the results from any analysis is only as good as the quality of the data and inputs that feed that analysis</w:t>
            </w:r>
          </w:p>
          <w:p w:rsidR="00571B34" w:rsidRDefault="00571B34" w:rsidP="00571B34">
            <w:pPr>
              <w:pStyle w:val="ListParagraph"/>
              <w:tabs>
                <w:tab w:val="left" w:pos="1080"/>
              </w:tabs>
              <w:ind w:left="0"/>
              <w:rPr>
                <w:rFonts w:ascii="Arial" w:hAnsi="Arial" w:cs="Arial"/>
                <w:bCs/>
              </w:rPr>
            </w:pPr>
          </w:p>
        </w:tc>
        <w:tc>
          <w:tcPr>
            <w:tcW w:w="3306"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Engage relevant resources when planning data collection, and ensure available data is complete and accurate</w:t>
            </w:r>
          </w:p>
        </w:tc>
      </w:tr>
      <w:tr w:rsidR="00571B34" w:rsidTr="00571B34">
        <w:tc>
          <w:tcPr>
            <w:tcW w:w="3305"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 xml:space="preserve">Data Protection and </w:t>
            </w:r>
            <w:r w:rsidRPr="00571B34">
              <w:rPr>
                <w:rFonts w:ascii="Arial" w:hAnsi="Arial" w:cs="Arial"/>
                <w:bCs/>
              </w:rPr>
              <w:br/>
              <w:t>Privacy Regulations</w:t>
            </w:r>
          </w:p>
        </w:tc>
        <w:tc>
          <w:tcPr>
            <w:tcW w:w="3305" w:type="dxa"/>
          </w:tcPr>
          <w:p w:rsidR="00F74C69" w:rsidRPr="00571B34" w:rsidRDefault="00AB5D2A" w:rsidP="002F5E07">
            <w:pPr>
              <w:pStyle w:val="ListParagraph"/>
              <w:numPr>
                <w:ilvl w:val="0"/>
                <w:numId w:val="33"/>
              </w:numPr>
              <w:tabs>
                <w:tab w:val="clear" w:pos="720"/>
                <w:tab w:val="num" w:pos="398"/>
              </w:tabs>
              <w:ind w:left="398" w:hanging="450"/>
              <w:rPr>
                <w:rFonts w:ascii="Arial" w:hAnsi="Arial" w:cs="Arial"/>
                <w:bCs/>
              </w:rPr>
            </w:pPr>
            <w:r>
              <w:rPr>
                <w:rFonts w:ascii="Arial" w:hAnsi="Arial" w:cs="Arial"/>
                <w:bCs/>
              </w:rPr>
              <w:t xml:space="preserve">E.g. </w:t>
            </w:r>
            <w:r w:rsidR="00FA0F31" w:rsidRPr="00571B34">
              <w:rPr>
                <w:rFonts w:ascii="Arial" w:hAnsi="Arial" w:cs="Arial"/>
                <w:bCs/>
              </w:rPr>
              <w:t>P</w:t>
            </w:r>
            <w:r>
              <w:rPr>
                <w:rFonts w:ascii="Arial" w:hAnsi="Arial" w:cs="Arial"/>
                <w:bCs/>
              </w:rPr>
              <w:t xml:space="preserve">ersonal </w:t>
            </w:r>
            <w:r w:rsidR="00FA0F31" w:rsidRPr="00571B34">
              <w:rPr>
                <w:rFonts w:ascii="Arial" w:hAnsi="Arial" w:cs="Arial"/>
                <w:bCs/>
              </w:rPr>
              <w:t>D</w:t>
            </w:r>
            <w:r>
              <w:rPr>
                <w:rFonts w:ascii="Arial" w:hAnsi="Arial" w:cs="Arial"/>
                <w:bCs/>
              </w:rPr>
              <w:t xml:space="preserve">ata </w:t>
            </w:r>
            <w:r w:rsidR="00FA0F31" w:rsidRPr="00571B34">
              <w:rPr>
                <w:rFonts w:ascii="Arial" w:hAnsi="Arial" w:cs="Arial"/>
                <w:bCs/>
              </w:rPr>
              <w:t>P</w:t>
            </w:r>
            <w:r>
              <w:rPr>
                <w:rFonts w:ascii="Arial" w:hAnsi="Arial" w:cs="Arial"/>
                <w:bCs/>
              </w:rPr>
              <w:t xml:space="preserve">rotection </w:t>
            </w:r>
            <w:r w:rsidR="00FA0F31" w:rsidRPr="00571B34">
              <w:rPr>
                <w:rFonts w:ascii="Arial" w:hAnsi="Arial" w:cs="Arial"/>
                <w:bCs/>
              </w:rPr>
              <w:t>A</w:t>
            </w:r>
            <w:r>
              <w:rPr>
                <w:rFonts w:ascii="Arial" w:hAnsi="Arial" w:cs="Arial"/>
                <w:bCs/>
              </w:rPr>
              <w:t>ct</w:t>
            </w:r>
            <w:r w:rsidR="00FA0F31" w:rsidRPr="00571B34">
              <w:rPr>
                <w:rFonts w:ascii="Arial" w:hAnsi="Arial" w:cs="Arial"/>
                <w:bCs/>
              </w:rPr>
              <w:t xml:space="preserve"> applies to organisations collecting, using or disclosing personal da</w:t>
            </w:r>
            <w:r w:rsidR="00571B34">
              <w:rPr>
                <w:rFonts w:ascii="Arial" w:hAnsi="Arial" w:cs="Arial"/>
                <w:bCs/>
              </w:rPr>
              <w:t xml:space="preserve">ta </w:t>
            </w:r>
            <w:r w:rsidR="00FA0F31" w:rsidRPr="00571B34">
              <w:rPr>
                <w:rFonts w:ascii="Arial" w:hAnsi="Arial" w:cs="Arial"/>
                <w:bCs/>
              </w:rPr>
              <w:t>in Singapore</w:t>
            </w:r>
          </w:p>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Laws in</w:t>
            </w:r>
            <w:r w:rsidR="00AB5D2A">
              <w:rPr>
                <w:rFonts w:ascii="Arial" w:hAnsi="Arial" w:cs="Arial"/>
                <w:bCs/>
              </w:rPr>
              <w:t xml:space="preserve"> one jurisdiction may not be consist</w:t>
            </w:r>
            <w:bookmarkStart w:id="0" w:name="_GoBack"/>
            <w:bookmarkEnd w:id="0"/>
            <w:r w:rsidR="00AB5D2A">
              <w:rPr>
                <w:rFonts w:ascii="Arial" w:hAnsi="Arial" w:cs="Arial"/>
                <w:bCs/>
              </w:rPr>
              <w:t>ent</w:t>
            </w:r>
            <w:r w:rsidRPr="00571B34">
              <w:rPr>
                <w:rFonts w:ascii="Arial" w:hAnsi="Arial" w:cs="Arial"/>
                <w:bCs/>
              </w:rPr>
              <w:t xml:space="preserve"> with disclosure regulations in other jurisdictions</w:t>
            </w:r>
          </w:p>
          <w:p w:rsidR="00571B34" w:rsidRDefault="00571B34" w:rsidP="00571B34">
            <w:pPr>
              <w:pStyle w:val="ListParagraph"/>
              <w:tabs>
                <w:tab w:val="left" w:pos="1080"/>
              </w:tabs>
              <w:ind w:left="0"/>
              <w:rPr>
                <w:rFonts w:ascii="Arial" w:hAnsi="Arial" w:cs="Arial"/>
                <w:bCs/>
              </w:rPr>
            </w:pPr>
          </w:p>
        </w:tc>
        <w:tc>
          <w:tcPr>
            <w:tcW w:w="3306" w:type="dxa"/>
          </w:tcPr>
          <w:p w:rsidR="00571B34" w:rsidRDefault="00111278" w:rsidP="00571B34">
            <w:pPr>
              <w:pStyle w:val="ListParagraph"/>
              <w:tabs>
                <w:tab w:val="left" w:pos="1080"/>
              </w:tabs>
              <w:ind w:left="0"/>
              <w:rPr>
                <w:rFonts w:ascii="Arial" w:hAnsi="Arial" w:cs="Arial"/>
                <w:bCs/>
              </w:rPr>
            </w:pPr>
            <w:r w:rsidRPr="00111278">
              <w:rPr>
                <w:rFonts w:ascii="Arial" w:hAnsi="Arial" w:cs="Arial"/>
                <w:bCs/>
              </w:rPr>
              <w:t>Careful use of simulated data and on-premise solutioning</w:t>
            </w:r>
          </w:p>
        </w:tc>
      </w:tr>
      <w:tr w:rsidR="00571B34" w:rsidTr="00571B34">
        <w:tc>
          <w:tcPr>
            <w:tcW w:w="3305"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AI Ethics</w:t>
            </w:r>
          </w:p>
        </w:tc>
        <w:tc>
          <w:tcPr>
            <w:tcW w:w="3305" w:type="dxa"/>
          </w:tcPr>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 xml:space="preserve">Singapore has established an “Advisory Council on the Ethical Use of AI </w:t>
            </w:r>
            <w:r w:rsidRPr="00571B34">
              <w:rPr>
                <w:rFonts w:ascii="Arial" w:hAnsi="Arial" w:cs="Arial"/>
                <w:bCs/>
              </w:rPr>
              <w:br/>
              <w:t>and Data”</w:t>
            </w:r>
          </w:p>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Ethical concerns that arise from the use of AI and data may impact consumer expectations and acceptance, and adoption by different industries</w:t>
            </w:r>
          </w:p>
          <w:p w:rsidR="00571B34" w:rsidRDefault="00571B34" w:rsidP="00571B34">
            <w:pPr>
              <w:pStyle w:val="ListParagraph"/>
              <w:tabs>
                <w:tab w:val="left" w:pos="1080"/>
              </w:tabs>
              <w:ind w:left="0"/>
              <w:rPr>
                <w:rFonts w:ascii="Arial" w:hAnsi="Arial" w:cs="Arial"/>
                <w:bCs/>
              </w:rPr>
            </w:pPr>
          </w:p>
        </w:tc>
        <w:tc>
          <w:tcPr>
            <w:tcW w:w="3306" w:type="dxa"/>
          </w:tcPr>
          <w:p w:rsidR="00571B34" w:rsidRDefault="00111278" w:rsidP="00571B34">
            <w:pPr>
              <w:pStyle w:val="ListParagraph"/>
              <w:tabs>
                <w:tab w:val="left" w:pos="1080"/>
              </w:tabs>
              <w:ind w:left="0"/>
              <w:rPr>
                <w:rFonts w:ascii="Arial" w:hAnsi="Arial" w:cs="Arial"/>
                <w:bCs/>
              </w:rPr>
            </w:pPr>
            <w:r w:rsidRPr="00111278">
              <w:rPr>
                <w:rFonts w:ascii="Arial" w:hAnsi="Arial" w:cs="Arial"/>
                <w:bCs/>
              </w:rPr>
              <w:t>Ethical considerations must be taken into account throughout the design, build and implementation of AI</w:t>
            </w:r>
          </w:p>
        </w:tc>
      </w:tr>
    </w:tbl>
    <w:p w:rsidR="00571B34" w:rsidRPr="005E3E24" w:rsidRDefault="00571B34" w:rsidP="005E3E24">
      <w:pPr>
        <w:pStyle w:val="ListParagraph"/>
        <w:tabs>
          <w:tab w:val="left" w:pos="1080"/>
        </w:tabs>
        <w:ind w:left="1440"/>
        <w:rPr>
          <w:rFonts w:ascii="Arial" w:hAnsi="Arial" w:cs="Arial"/>
          <w:bCs/>
        </w:rPr>
      </w:pPr>
    </w:p>
    <w:p w:rsidR="009A321D" w:rsidRDefault="009A321D" w:rsidP="005E3E24">
      <w:pPr>
        <w:pStyle w:val="ListParagraph"/>
        <w:tabs>
          <w:tab w:val="left" w:pos="1080"/>
        </w:tabs>
        <w:ind w:left="1080"/>
        <w:rPr>
          <w:rFonts w:ascii="Arial" w:hAnsi="Arial" w:cs="Arial"/>
          <w:bCs/>
        </w:rPr>
      </w:pPr>
    </w:p>
    <w:p w:rsidR="009A321D" w:rsidRDefault="009A321D" w:rsidP="005E3E24">
      <w:pPr>
        <w:pStyle w:val="ListParagraph"/>
        <w:tabs>
          <w:tab w:val="left" w:pos="1080"/>
        </w:tabs>
        <w:ind w:left="1080"/>
        <w:rPr>
          <w:rFonts w:ascii="Arial" w:hAnsi="Arial" w:cs="Arial"/>
          <w:bCs/>
        </w:rPr>
      </w:pPr>
    </w:p>
    <w:sectPr w:rsidR="009A321D"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942" w:rsidRDefault="008A1942" w:rsidP="00B25F0F">
      <w:pPr>
        <w:spacing w:after="0" w:line="240" w:lineRule="auto"/>
      </w:pPr>
      <w:r>
        <w:separator/>
      </w:r>
    </w:p>
  </w:endnote>
  <w:endnote w:type="continuationSeparator" w:id="0">
    <w:p w:rsidR="008A1942" w:rsidRDefault="008A1942"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462AAA" w:rsidRPr="0022674A" w:rsidRDefault="00462AAA">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AB5D2A">
          <w:rPr>
            <w:rFonts w:ascii="Arial" w:hAnsi="Arial" w:cs="Arial"/>
            <w:noProof/>
          </w:rPr>
          <w:t>11</w:t>
        </w:r>
        <w:r w:rsidRPr="0022674A">
          <w:rPr>
            <w:rFonts w:ascii="Arial" w:hAnsi="Arial" w:cs="Arial"/>
            <w:noProof/>
          </w:rPr>
          <w:fldChar w:fldCharType="end"/>
        </w:r>
      </w:p>
    </w:sdtContent>
  </w:sdt>
  <w:p w:rsidR="00462AAA" w:rsidRDefault="00462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942" w:rsidRDefault="008A1942" w:rsidP="00B25F0F">
      <w:pPr>
        <w:spacing w:after="0" w:line="240" w:lineRule="auto"/>
      </w:pPr>
      <w:r>
        <w:separator/>
      </w:r>
    </w:p>
  </w:footnote>
  <w:footnote w:type="continuationSeparator" w:id="0">
    <w:p w:rsidR="008A1942" w:rsidRDefault="008A1942"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3C89"/>
    <w:multiLevelType w:val="hybridMultilevel"/>
    <w:tmpl w:val="D1683BEC"/>
    <w:lvl w:ilvl="0" w:tplc="0409000B">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396D7F"/>
    <w:multiLevelType w:val="hybridMultilevel"/>
    <w:tmpl w:val="DBF83F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7175B"/>
    <w:multiLevelType w:val="hybridMultilevel"/>
    <w:tmpl w:val="7E865978"/>
    <w:lvl w:ilvl="0" w:tplc="D50A7206">
      <w:start w:val="1"/>
      <w:numFmt w:val="bullet"/>
      <w:lvlText w:val="•"/>
      <w:lvlJc w:val="left"/>
      <w:pPr>
        <w:tabs>
          <w:tab w:val="num" w:pos="720"/>
        </w:tabs>
        <w:ind w:left="720" w:hanging="360"/>
      </w:pPr>
      <w:rPr>
        <w:rFonts w:ascii="Arial" w:hAnsi="Arial" w:hint="default"/>
      </w:rPr>
    </w:lvl>
    <w:lvl w:ilvl="1" w:tplc="CB900040" w:tentative="1">
      <w:start w:val="1"/>
      <w:numFmt w:val="bullet"/>
      <w:lvlText w:val="•"/>
      <w:lvlJc w:val="left"/>
      <w:pPr>
        <w:tabs>
          <w:tab w:val="num" w:pos="1440"/>
        </w:tabs>
        <w:ind w:left="1440" w:hanging="360"/>
      </w:pPr>
      <w:rPr>
        <w:rFonts w:ascii="Arial" w:hAnsi="Arial" w:hint="default"/>
      </w:rPr>
    </w:lvl>
    <w:lvl w:ilvl="2" w:tplc="DBC6F16A" w:tentative="1">
      <w:start w:val="1"/>
      <w:numFmt w:val="bullet"/>
      <w:lvlText w:val="•"/>
      <w:lvlJc w:val="left"/>
      <w:pPr>
        <w:tabs>
          <w:tab w:val="num" w:pos="2160"/>
        </w:tabs>
        <w:ind w:left="2160" w:hanging="360"/>
      </w:pPr>
      <w:rPr>
        <w:rFonts w:ascii="Arial" w:hAnsi="Arial" w:hint="default"/>
      </w:rPr>
    </w:lvl>
    <w:lvl w:ilvl="3" w:tplc="25244734" w:tentative="1">
      <w:start w:val="1"/>
      <w:numFmt w:val="bullet"/>
      <w:lvlText w:val="•"/>
      <w:lvlJc w:val="left"/>
      <w:pPr>
        <w:tabs>
          <w:tab w:val="num" w:pos="2880"/>
        </w:tabs>
        <w:ind w:left="2880" w:hanging="360"/>
      </w:pPr>
      <w:rPr>
        <w:rFonts w:ascii="Arial" w:hAnsi="Arial" w:hint="default"/>
      </w:rPr>
    </w:lvl>
    <w:lvl w:ilvl="4" w:tplc="101A0D00" w:tentative="1">
      <w:start w:val="1"/>
      <w:numFmt w:val="bullet"/>
      <w:lvlText w:val="•"/>
      <w:lvlJc w:val="left"/>
      <w:pPr>
        <w:tabs>
          <w:tab w:val="num" w:pos="3600"/>
        </w:tabs>
        <w:ind w:left="3600" w:hanging="360"/>
      </w:pPr>
      <w:rPr>
        <w:rFonts w:ascii="Arial" w:hAnsi="Arial" w:hint="default"/>
      </w:rPr>
    </w:lvl>
    <w:lvl w:ilvl="5" w:tplc="161481EC" w:tentative="1">
      <w:start w:val="1"/>
      <w:numFmt w:val="bullet"/>
      <w:lvlText w:val="•"/>
      <w:lvlJc w:val="left"/>
      <w:pPr>
        <w:tabs>
          <w:tab w:val="num" w:pos="4320"/>
        </w:tabs>
        <w:ind w:left="4320" w:hanging="360"/>
      </w:pPr>
      <w:rPr>
        <w:rFonts w:ascii="Arial" w:hAnsi="Arial" w:hint="default"/>
      </w:rPr>
    </w:lvl>
    <w:lvl w:ilvl="6" w:tplc="E260F9FE" w:tentative="1">
      <w:start w:val="1"/>
      <w:numFmt w:val="bullet"/>
      <w:lvlText w:val="•"/>
      <w:lvlJc w:val="left"/>
      <w:pPr>
        <w:tabs>
          <w:tab w:val="num" w:pos="5040"/>
        </w:tabs>
        <w:ind w:left="5040" w:hanging="360"/>
      </w:pPr>
      <w:rPr>
        <w:rFonts w:ascii="Arial" w:hAnsi="Arial" w:hint="default"/>
      </w:rPr>
    </w:lvl>
    <w:lvl w:ilvl="7" w:tplc="2E7A45CA" w:tentative="1">
      <w:start w:val="1"/>
      <w:numFmt w:val="bullet"/>
      <w:lvlText w:val="•"/>
      <w:lvlJc w:val="left"/>
      <w:pPr>
        <w:tabs>
          <w:tab w:val="num" w:pos="5760"/>
        </w:tabs>
        <w:ind w:left="5760" w:hanging="360"/>
      </w:pPr>
      <w:rPr>
        <w:rFonts w:ascii="Arial" w:hAnsi="Arial" w:hint="default"/>
      </w:rPr>
    </w:lvl>
    <w:lvl w:ilvl="8" w:tplc="E36E8A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D2EDB"/>
    <w:multiLevelType w:val="hybridMultilevel"/>
    <w:tmpl w:val="748C91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7C24F69"/>
    <w:multiLevelType w:val="hybridMultilevel"/>
    <w:tmpl w:val="4404997C"/>
    <w:lvl w:ilvl="0" w:tplc="BC5C9BA8">
      <w:start w:val="1"/>
      <w:numFmt w:val="bullet"/>
      <w:lvlText w:val="•"/>
      <w:lvlJc w:val="left"/>
      <w:pPr>
        <w:tabs>
          <w:tab w:val="num" w:pos="720"/>
        </w:tabs>
        <w:ind w:left="720" w:hanging="360"/>
      </w:pPr>
      <w:rPr>
        <w:rFonts w:ascii="Arial" w:hAnsi="Arial" w:hint="default"/>
      </w:rPr>
    </w:lvl>
    <w:lvl w:ilvl="1" w:tplc="1C92813E" w:tentative="1">
      <w:start w:val="1"/>
      <w:numFmt w:val="bullet"/>
      <w:lvlText w:val="•"/>
      <w:lvlJc w:val="left"/>
      <w:pPr>
        <w:tabs>
          <w:tab w:val="num" w:pos="1440"/>
        </w:tabs>
        <w:ind w:left="1440" w:hanging="360"/>
      </w:pPr>
      <w:rPr>
        <w:rFonts w:ascii="Arial" w:hAnsi="Arial" w:hint="default"/>
      </w:rPr>
    </w:lvl>
    <w:lvl w:ilvl="2" w:tplc="846A40A8" w:tentative="1">
      <w:start w:val="1"/>
      <w:numFmt w:val="bullet"/>
      <w:lvlText w:val="•"/>
      <w:lvlJc w:val="left"/>
      <w:pPr>
        <w:tabs>
          <w:tab w:val="num" w:pos="2160"/>
        </w:tabs>
        <w:ind w:left="2160" w:hanging="360"/>
      </w:pPr>
      <w:rPr>
        <w:rFonts w:ascii="Arial" w:hAnsi="Arial" w:hint="default"/>
      </w:rPr>
    </w:lvl>
    <w:lvl w:ilvl="3" w:tplc="E646997E" w:tentative="1">
      <w:start w:val="1"/>
      <w:numFmt w:val="bullet"/>
      <w:lvlText w:val="•"/>
      <w:lvlJc w:val="left"/>
      <w:pPr>
        <w:tabs>
          <w:tab w:val="num" w:pos="2880"/>
        </w:tabs>
        <w:ind w:left="2880" w:hanging="360"/>
      </w:pPr>
      <w:rPr>
        <w:rFonts w:ascii="Arial" w:hAnsi="Arial" w:hint="default"/>
      </w:rPr>
    </w:lvl>
    <w:lvl w:ilvl="4" w:tplc="076C3AB8" w:tentative="1">
      <w:start w:val="1"/>
      <w:numFmt w:val="bullet"/>
      <w:lvlText w:val="•"/>
      <w:lvlJc w:val="left"/>
      <w:pPr>
        <w:tabs>
          <w:tab w:val="num" w:pos="3600"/>
        </w:tabs>
        <w:ind w:left="3600" w:hanging="360"/>
      </w:pPr>
      <w:rPr>
        <w:rFonts w:ascii="Arial" w:hAnsi="Arial" w:hint="default"/>
      </w:rPr>
    </w:lvl>
    <w:lvl w:ilvl="5" w:tplc="337695CA" w:tentative="1">
      <w:start w:val="1"/>
      <w:numFmt w:val="bullet"/>
      <w:lvlText w:val="•"/>
      <w:lvlJc w:val="left"/>
      <w:pPr>
        <w:tabs>
          <w:tab w:val="num" w:pos="4320"/>
        </w:tabs>
        <w:ind w:left="4320" w:hanging="360"/>
      </w:pPr>
      <w:rPr>
        <w:rFonts w:ascii="Arial" w:hAnsi="Arial" w:hint="default"/>
      </w:rPr>
    </w:lvl>
    <w:lvl w:ilvl="6" w:tplc="07827BCC" w:tentative="1">
      <w:start w:val="1"/>
      <w:numFmt w:val="bullet"/>
      <w:lvlText w:val="•"/>
      <w:lvlJc w:val="left"/>
      <w:pPr>
        <w:tabs>
          <w:tab w:val="num" w:pos="5040"/>
        </w:tabs>
        <w:ind w:left="5040" w:hanging="360"/>
      </w:pPr>
      <w:rPr>
        <w:rFonts w:ascii="Arial" w:hAnsi="Arial" w:hint="default"/>
      </w:rPr>
    </w:lvl>
    <w:lvl w:ilvl="7" w:tplc="B2AE3970" w:tentative="1">
      <w:start w:val="1"/>
      <w:numFmt w:val="bullet"/>
      <w:lvlText w:val="•"/>
      <w:lvlJc w:val="left"/>
      <w:pPr>
        <w:tabs>
          <w:tab w:val="num" w:pos="5760"/>
        </w:tabs>
        <w:ind w:left="5760" w:hanging="360"/>
      </w:pPr>
      <w:rPr>
        <w:rFonts w:ascii="Arial" w:hAnsi="Arial" w:hint="default"/>
      </w:rPr>
    </w:lvl>
    <w:lvl w:ilvl="8" w:tplc="DAD4A5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D5335D"/>
    <w:multiLevelType w:val="hybridMultilevel"/>
    <w:tmpl w:val="84D20882"/>
    <w:lvl w:ilvl="0" w:tplc="B16862A2">
      <w:start w:val="1"/>
      <w:numFmt w:val="bullet"/>
      <w:lvlText w:val="—"/>
      <w:lvlJc w:val="left"/>
      <w:pPr>
        <w:tabs>
          <w:tab w:val="num" w:pos="720"/>
        </w:tabs>
        <w:ind w:left="720" w:hanging="360"/>
      </w:pPr>
      <w:rPr>
        <w:rFonts w:ascii="Calibri" w:hAnsi="Calibri" w:hint="default"/>
      </w:rPr>
    </w:lvl>
    <w:lvl w:ilvl="1" w:tplc="5EC63FC2" w:tentative="1">
      <w:start w:val="1"/>
      <w:numFmt w:val="bullet"/>
      <w:lvlText w:val="—"/>
      <w:lvlJc w:val="left"/>
      <w:pPr>
        <w:tabs>
          <w:tab w:val="num" w:pos="1440"/>
        </w:tabs>
        <w:ind w:left="1440" w:hanging="360"/>
      </w:pPr>
      <w:rPr>
        <w:rFonts w:ascii="Calibri" w:hAnsi="Calibri" w:hint="default"/>
      </w:rPr>
    </w:lvl>
    <w:lvl w:ilvl="2" w:tplc="54909E4A" w:tentative="1">
      <w:start w:val="1"/>
      <w:numFmt w:val="bullet"/>
      <w:lvlText w:val="—"/>
      <w:lvlJc w:val="left"/>
      <w:pPr>
        <w:tabs>
          <w:tab w:val="num" w:pos="2160"/>
        </w:tabs>
        <w:ind w:left="2160" w:hanging="360"/>
      </w:pPr>
      <w:rPr>
        <w:rFonts w:ascii="Calibri" w:hAnsi="Calibri" w:hint="default"/>
      </w:rPr>
    </w:lvl>
    <w:lvl w:ilvl="3" w:tplc="12769664" w:tentative="1">
      <w:start w:val="1"/>
      <w:numFmt w:val="bullet"/>
      <w:lvlText w:val="—"/>
      <w:lvlJc w:val="left"/>
      <w:pPr>
        <w:tabs>
          <w:tab w:val="num" w:pos="2880"/>
        </w:tabs>
        <w:ind w:left="2880" w:hanging="360"/>
      </w:pPr>
      <w:rPr>
        <w:rFonts w:ascii="Calibri" w:hAnsi="Calibri" w:hint="default"/>
      </w:rPr>
    </w:lvl>
    <w:lvl w:ilvl="4" w:tplc="03D6978C" w:tentative="1">
      <w:start w:val="1"/>
      <w:numFmt w:val="bullet"/>
      <w:lvlText w:val="—"/>
      <w:lvlJc w:val="left"/>
      <w:pPr>
        <w:tabs>
          <w:tab w:val="num" w:pos="3600"/>
        </w:tabs>
        <w:ind w:left="3600" w:hanging="360"/>
      </w:pPr>
      <w:rPr>
        <w:rFonts w:ascii="Calibri" w:hAnsi="Calibri" w:hint="default"/>
      </w:rPr>
    </w:lvl>
    <w:lvl w:ilvl="5" w:tplc="6136B49C" w:tentative="1">
      <w:start w:val="1"/>
      <w:numFmt w:val="bullet"/>
      <w:lvlText w:val="—"/>
      <w:lvlJc w:val="left"/>
      <w:pPr>
        <w:tabs>
          <w:tab w:val="num" w:pos="4320"/>
        </w:tabs>
        <w:ind w:left="4320" w:hanging="360"/>
      </w:pPr>
      <w:rPr>
        <w:rFonts w:ascii="Calibri" w:hAnsi="Calibri" w:hint="default"/>
      </w:rPr>
    </w:lvl>
    <w:lvl w:ilvl="6" w:tplc="439C2282" w:tentative="1">
      <w:start w:val="1"/>
      <w:numFmt w:val="bullet"/>
      <w:lvlText w:val="—"/>
      <w:lvlJc w:val="left"/>
      <w:pPr>
        <w:tabs>
          <w:tab w:val="num" w:pos="5040"/>
        </w:tabs>
        <w:ind w:left="5040" w:hanging="360"/>
      </w:pPr>
      <w:rPr>
        <w:rFonts w:ascii="Calibri" w:hAnsi="Calibri" w:hint="default"/>
      </w:rPr>
    </w:lvl>
    <w:lvl w:ilvl="7" w:tplc="5F800E08" w:tentative="1">
      <w:start w:val="1"/>
      <w:numFmt w:val="bullet"/>
      <w:lvlText w:val="—"/>
      <w:lvlJc w:val="left"/>
      <w:pPr>
        <w:tabs>
          <w:tab w:val="num" w:pos="5760"/>
        </w:tabs>
        <w:ind w:left="5760" w:hanging="360"/>
      </w:pPr>
      <w:rPr>
        <w:rFonts w:ascii="Calibri" w:hAnsi="Calibri" w:hint="default"/>
      </w:rPr>
    </w:lvl>
    <w:lvl w:ilvl="8" w:tplc="B8867AD8"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08182756"/>
    <w:multiLevelType w:val="hybridMultilevel"/>
    <w:tmpl w:val="8B5A6E4C"/>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0ADB2D39"/>
    <w:multiLevelType w:val="hybridMultilevel"/>
    <w:tmpl w:val="3F62ED68"/>
    <w:lvl w:ilvl="0" w:tplc="38B24E0E">
      <w:start w:val="1"/>
      <w:numFmt w:val="bullet"/>
      <w:lvlText w:val="•"/>
      <w:lvlJc w:val="left"/>
      <w:pPr>
        <w:tabs>
          <w:tab w:val="num" w:pos="720"/>
        </w:tabs>
        <w:ind w:left="720" w:hanging="360"/>
      </w:pPr>
      <w:rPr>
        <w:rFonts w:ascii="Arial" w:hAnsi="Arial" w:hint="default"/>
      </w:rPr>
    </w:lvl>
    <w:lvl w:ilvl="1" w:tplc="D16229DE" w:tentative="1">
      <w:start w:val="1"/>
      <w:numFmt w:val="bullet"/>
      <w:lvlText w:val="•"/>
      <w:lvlJc w:val="left"/>
      <w:pPr>
        <w:tabs>
          <w:tab w:val="num" w:pos="1440"/>
        </w:tabs>
        <w:ind w:left="1440" w:hanging="360"/>
      </w:pPr>
      <w:rPr>
        <w:rFonts w:ascii="Arial" w:hAnsi="Arial" w:hint="default"/>
      </w:rPr>
    </w:lvl>
    <w:lvl w:ilvl="2" w:tplc="786AF3FA" w:tentative="1">
      <w:start w:val="1"/>
      <w:numFmt w:val="bullet"/>
      <w:lvlText w:val="•"/>
      <w:lvlJc w:val="left"/>
      <w:pPr>
        <w:tabs>
          <w:tab w:val="num" w:pos="2160"/>
        </w:tabs>
        <w:ind w:left="2160" w:hanging="360"/>
      </w:pPr>
      <w:rPr>
        <w:rFonts w:ascii="Arial" w:hAnsi="Arial" w:hint="default"/>
      </w:rPr>
    </w:lvl>
    <w:lvl w:ilvl="3" w:tplc="6762B132" w:tentative="1">
      <w:start w:val="1"/>
      <w:numFmt w:val="bullet"/>
      <w:lvlText w:val="•"/>
      <w:lvlJc w:val="left"/>
      <w:pPr>
        <w:tabs>
          <w:tab w:val="num" w:pos="2880"/>
        </w:tabs>
        <w:ind w:left="2880" w:hanging="360"/>
      </w:pPr>
      <w:rPr>
        <w:rFonts w:ascii="Arial" w:hAnsi="Arial" w:hint="default"/>
      </w:rPr>
    </w:lvl>
    <w:lvl w:ilvl="4" w:tplc="545834EE" w:tentative="1">
      <w:start w:val="1"/>
      <w:numFmt w:val="bullet"/>
      <w:lvlText w:val="•"/>
      <w:lvlJc w:val="left"/>
      <w:pPr>
        <w:tabs>
          <w:tab w:val="num" w:pos="3600"/>
        </w:tabs>
        <w:ind w:left="3600" w:hanging="360"/>
      </w:pPr>
      <w:rPr>
        <w:rFonts w:ascii="Arial" w:hAnsi="Arial" w:hint="default"/>
      </w:rPr>
    </w:lvl>
    <w:lvl w:ilvl="5" w:tplc="DD14E3F2" w:tentative="1">
      <w:start w:val="1"/>
      <w:numFmt w:val="bullet"/>
      <w:lvlText w:val="•"/>
      <w:lvlJc w:val="left"/>
      <w:pPr>
        <w:tabs>
          <w:tab w:val="num" w:pos="4320"/>
        </w:tabs>
        <w:ind w:left="4320" w:hanging="360"/>
      </w:pPr>
      <w:rPr>
        <w:rFonts w:ascii="Arial" w:hAnsi="Arial" w:hint="default"/>
      </w:rPr>
    </w:lvl>
    <w:lvl w:ilvl="6" w:tplc="6658C71E" w:tentative="1">
      <w:start w:val="1"/>
      <w:numFmt w:val="bullet"/>
      <w:lvlText w:val="•"/>
      <w:lvlJc w:val="left"/>
      <w:pPr>
        <w:tabs>
          <w:tab w:val="num" w:pos="5040"/>
        </w:tabs>
        <w:ind w:left="5040" w:hanging="360"/>
      </w:pPr>
      <w:rPr>
        <w:rFonts w:ascii="Arial" w:hAnsi="Arial" w:hint="default"/>
      </w:rPr>
    </w:lvl>
    <w:lvl w:ilvl="7" w:tplc="860A9E98" w:tentative="1">
      <w:start w:val="1"/>
      <w:numFmt w:val="bullet"/>
      <w:lvlText w:val="•"/>
      <w:lvlJc w:val="left"/>
      <w:pPr>
        <w:tabs>
          <w:tab w:val="num" w:pos="5760"/>
        </w:tabs>
        <w:ind w:left="5760" w:hanging="360"/>
      </w:pPr>
      <w:rPr>
        <w:rFonts w:ascii="Arial" w:hAnsi="Arial" w:hint="default"/>
      </w:rPr>
    </w:lvl>
    <w:lvl w:ilvl="8" w:tplc="D750C9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242694"/>
    <w:multiLevelType w:val="hybridMultilevel"/>
    <w:tmpl w:val="4630FD5C"/>
    <w:lvl w:ilvl="0" w:tplc="682833C2">
      <w:start w:val="1"/>
      <w:numFmt w:val="bullet"/>
      <w:lvlText w:val="•"/>
      <w:lvlJc w:val="left"/>
      <w:pPr>
        <w:tabs>
          <w:tab w:val="num" w:pos="720"/>
        </w:tabs>
        <w:ind w:left="720" w:hanging="360"/>
      </w:pPr>
      <w:rPr>
        <w:rFonts w:ascii="Arial" w:hAnsi="Arial" w:hint="default"/>
      </w:rPr>
    </w:lvl>
    <w:lvl w:ilvl="1" w:tplc="E5A2208C" w:tentative="1">
      <w:start w:val="1"/>
      <w:numFmt w:val="bullet"/>
      <w:lvlText w:val="•"/>
      <w:lvlJc w:val="left"/>
      <w:pPr>
        <w:tabs>
          <w:tab w:val="num" w:pos="1440"/>
        </w:tabs>
        <w:ind w:left="1440" w:hanging="360"/>
      </w:pPr>
      <w:rPr>
        <w:rFonts w:ascii="Arial" w:hAnsi="Arial" w:hint="default"/>
      </w:rPr>
    </w:lvl>
    <w:lvl w:ilvl="2" w:tplc="DE667E42" w:tentative="1">
      <w:start w:val="1"/>
      <w:numFmt w:val="bullet"/>
      <w:lvlText w:val="•"/>
      <w:lvlJc w:val="left"/>
      <w:pPr>
        <w:tabs>
          <w:tab w:val="num" w:pos="2160"/>
        </w:tabs>
        <w:ind w:left="2160" w:hanging="360"/>
      </w:pPr>
      <w:rPr>
        <w:rFonts w:ascii="Arial" w:hAnsi="Arial" w:hint="default"/>
      </w:rPr>
    </w:lvl>
    <w:lvl w:ilvl="3" w:tplc="3808E9DE" w:tentative="1">
      <w:start w:val="1"/>
      <w:numFmt w:val="bullet"/>
      <w:lvlText w:val="•"/>
      <w:lvlJc w:val="left"/>
      <w:pPr>
        <w:tabs>
          <w:tab w:val="num" w:pos="2880"/>
        </w:tabs>
        <w:ind w:left="2880" w:hanging="360"/>
      </w:pPr>
      <w:rPr>
        <w:rFonts w:ascii="Arial" w:hAnsi="Arial" w:hint="default"/>
      </w:rPr>
    </w:lvl>
    <w:lvl w:ilvl="4" w:tplc="8E18A232" w:tentative="1">
      <w:start w:val="1"/>
      <w:numFmt w:val="bullet"/>
      <w:lvlText w:val="•"/>
      <w:lvlJc w:val="left"/>
      <w:pPr>
        <w:tabs>
          <w:tab w:val="num" w:pos="3600"/>
        </w:tabs>
        <w:ind w:left="3600" w:hanging="360"/>
      </w:pPr>
      <w:rPr>
        <w:rFonts w:ascii="Arial" w:hAnsi="Arial" w:hint="default"/>
      </w:rPr>
    </w:lvl>
    <w:lvl w:ilvl="5" w:tplc="DCDC9A90" w:tentative="1">
      <w:start w:val="1"/>
      <w:numFmt w:val="bullet"/>
      <w:lvlText w:val="•"/>
      <w:lvlJc w:val="left"/>
      <w:pPr>
        <w:tabs>
          <w:tab w:val="num" w:pos="4320"/>
        </w:tabs>
        <w:ind w:left="4320" w:hanging="360"/>
      </w:pPr>
      <w:rPr>
        <w:rFonts w:ascii="Arial" w:hAnsi="Arial" w:hint="default"/>
      </w:rPr>
    </w:lvl>
    <w:lvl w:ilvl="6" w:tplc="0F860618" w:tentative="1">
      <w:start w:val="1"/>
      <w:numFmt w:val="bullet"/>
      <w:lvlText w:val="•"/>
      <w:lvlJc w:val="left"/>
      <w:pPr>
        <w:tabs>
          <w:tab w:val="num" w:pos="5040"/>
        </w:tabs>
        <w:ind w:left="5040" w:hanging="360"/>
      </w:pPr>
      <w:rPr>
        <w:rFonts w:ascii="Arial" w:hAnsi="Arial" w:hint="default"/>
      </w:rPr>
    </w:lvl>
    <w:lvl w:ilvl="7" w:tplc="178471F6" w:tentative="1">
      <w:start w:val="1"/>
      <w:numFmt w:val="bullet"/>
      <w:lvlText w:val="•"/>
      <w:lvlJc w:val="left"/>
      <w:pPr>
        <w:tabs>
          <w:tab w:val="num" w:pos="5760"/>
        </w:tabs>
        <w:ind w:left="5760" w:hanging="360"/>
      </w:pPr>
      <w:rPr>
        <w:rFonts w:ascii="Arial" w:hAnsi="Arial" w:hint="default"/>
      </w:rPr>
    </w:lvl>
    <w:lvl w:ilvl="8" w:tplc="4CB2D3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B52DEA"/>
    <w:multiLevelType w:val="hybridMultilevel"/>
    <w:tmpl w:val="4B686C8E"/>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1232801"/>
    <w:multiLevelType w:val="hybridMultilevel"/>
    <w:tmpl w:val="E0804A9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426BA"/>
    <w:multiLevelType w:val="hybridMultilevel"/>
    <w:tmpl w:val="EE18B868"/>
    <w:lvl w:ilvl="0" w:tplc="7C3EB54E">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48F61EF"/>
    <w:multiLevelType w:val="hybridMultilevel"/>
    <w:tmpl w:val="B45CB2F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4BA5037"/>
    <w:multiLevelType w:val="hybridMultilevel"/>
    <w:tmpl w:val="2AC2A62A"/>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4D721EC"/>
    <w:multiLevelType w:val="hybridMultilevel"/>
    <w:tmpl w:val="265049EA"/>
    <w:lvl w:ilvl="0" w:tplc="7C3EB54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60A2B3E"/>
    <w:multiLevelType w:val="hybridMultilevel"/>
    <w:tmpl w:val="53C0814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189704D9"/>
    <w:multiLevelType w:val="hybridMultilevel"/>
    <w:tmpl w:val="3D2ABCC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9947583"/>
    <w:multiLevelType w:val="hybridMultilevel"/>
    <w:tmpl w:val="E6D07A3A"/>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F9C5B28"/>
    <w:multiLevelType w:val="hybridMultilevel"/>
    <w:tmpl w:val="AF60A69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B7C7B10"/>
    <w:multiLevelType w:val="hybridMultilevel"/>
    <w:tmpl w:val="203CEA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BE6568F"/>
    <w:multiLevelType w:val="hybridMultilevel"/>
    <w:tmpl w:val="DFA6737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E7443A5"/>
    <w:multiLevelType w:val="hybridMultilevel"/>
    <w:tmpl w:val="850CA674"/>
    <w:lvl w:ilvl="0" w:tplc="1C52C0D6">
      <w:start w:val="1"/>
      <w:numFmt w:val="decimal"/>
      <w:lvlText w:val="%1)"/>
      <w:lvlJc w:val="left"/>
      <w:pPr>
        <w:tabs>
          <w:tab w:val="num" w:pos="720"/>
        </w:tabs>
        <w:ind w:left="720" w:hanging="360"/>
      </w:pPr>
    </w:lvl>
    <w:lvl w:ilvl="1" w:tplc="588C8B12" w:tentative="1">
      <w:start w:val="1"/>
      <w:numFmt w:val="decimal"/>
      <w:lvlText w:val="%2)"/>
      <w:lvlJc w:val="left"/>
      <w:pPr>
        <w:tabs>
          <w:tab w:val="num" w:pos="1440"/>
        </w:tabs>
        <w:ind w:left="1440" w:hanging="360"/>
      </w:pPr>
    </w:lvl>
    <w:lvl w:ilvl="2" w:tplc="AAB425AA" w:tentative="1">
      <w:start w:val="1"/>
      <w:numFmt w:val="decimal"/>
      <w:lvlText w:val="%3)"/>
      <w:lvlJc w:val="left"/>
      <w:pPr>
        <w:tabs>
          <w:tab w:val="num" w:pos="2160"/>
        </w:tabs>
        <w:ind w:left="2160" w:hanging="360"/>
      </w:pPr>
    </w:lvl>
    <w:lvl w:ilvl="3" w:tplc="33B0393C" w:tentative="1">
      <w:start w:val="1"/>
      <w:numFmt w:val="decimal"/>
      <w:lvlText w:val="%4)"/>
      <w:lvlJc w:val="left"/>
      <w:pPr>
        <w:tabs>
          <w:tab w:val="num" w:pos="2880"/>
        </w:tabs>
        <w:ind w:left="2880" w:hanging="360"/>
      </w:pPr>
    </w:lvl>
    <w:lvl w:ilvl="4" w:tplc="289060E2" w:tentative="1">
      <w:start w:val="1"/>
      <w:numFmt w:val="decimal"/>
      <w:lvlText w:val="%5)"/>
      <w:lvlJc w:val="left"/>
      <w:pPr>
        <w:tabs>
          <w:tab w:val="num" w:pos="3600"/>
        </w:tabs>
        <w:ind w:left="3600" w:hanging="360"/>
      </w:pPr>
    </w:lvl>
    <w:lvl w:ilvl="5" w:tplc="13027D20" w:tentative="1">
      <w:start w:val="1"/>
      <w:numFmt w:val="decimal"/>
      <w:lvlText w:val="%6)"/>
      <w:lvlJc w:val="left"/>
      <w:pPr>
        <w:tabs>
          <w:tab w:val="num" w:pos="4320"/>
        </w:tabs>
        <w:ind w:left="4320" w:hanging="360"/>
      </w:pPr>
    </w:lvl>
    <w:lvl w:ilvl="6" w:tplc="97285EA4" w:tentative="1">
      <w:start w:val="1"/>
      <w:numFmt w:val="decimal"/>
      <w:lvlText w:val="%7)"/>
      <w:lvlJc w:val="left"/>
      <w:pPr>
        <w:tabs>
          <w:tab w:val="num" w:pos="5040"/>
        </w:tabs>
        <w:ind w:left="5040" w:hanging="360"/>
      </w:pPr>
    </w:lvl>
    <w:lvl w:ilvl="7" w:tplc="30E64652" w:tentative="1">
      <w:start w:val="1"/>
      <w:numFmt w:val="decimal"/>
      <w:lvlText w:val="%8)"/>
      <w:lvlJc w:val="left"/>
      <w:pPr>
        <w:tabs>
          <w:tab w:val="num" w:pos="5760"/>
        </w:tabs>
        <w:ind w:left="5760" w:hanging="360"/>
      </w:pPr>
    </w:lvl>
    <w:lvl w:ilvl="8" w:tplc="1B169752" w:tentative="1">
      <w:start w:val="1"/>
      <w:numFmt w:val="decimal"/>
      <w:lvlText w:val="%9)"/>
      <w:lvlJc w:val="left"/>
      <w:pPr>
        <w:tabs>
          <w:tab w:val="num" w:pos="6480"/>
        </w:tabs>
        <w:ind w:left="6480" w:hanging="360"/>
      </w:pPr>
    </w:lvl>
  </w:abstractNum>
  <w:abstractNum w:abstractNumId="22" w15:restartNumberingAfterBreak="0">
    <w:nsid w:val="31856FF9"/>
    <w:multiLevelType w:val="hybridMultilevel"/>
    <w:tmpl w:val="E4E6F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866363"/>
    <w:multiLevelType w:val="hybridMultilevel"/>
    <w:tmpl w:val="471A0E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1D42BDE"/>
    <w:multiLevelType w:val="hybridMultilevel"/>
    <w:tmpl w:val="93801C3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410390"/>
    <w:multiLevelType w:val="hybridMultilevel"/>
    <w:tmpl w:val="E0804A9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7306E"/>
    <w:multiLevelType w:val="hybridMultilevel"/>
    <w:tmpl w:val="43385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2D73AB"/>
    <w:multiLevelType w:val="hybridMultilevel"/>
    <w:tmpl w:val="D6AE60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57ECC"/>
    <w:multiLevelType w:val="hybridMultilevel"/>
    <w:tmpl w:val="5496568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9C4789A"/>
    <w:multiLevelType w:val="hybridMultilevel"/>
    <w:tmpl w:val="FB7C460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0BF509D"/>
    <w:multiLevelType w:val="hybridMultilevel"/>
    <w:tmpl w:val="A906F33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4350C9C"/>
    <w:multiLevelType w:val="hybridMultilevel"/>
    <w:tmpl w:val="BFD25E8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537351B"/>
    <w:multiLevelType w:val="hybridMultilevel"/>
    <w:tmpl w:val="850CA674"/>
    <w:lvl w:ilvl="0" w:tplc="1C52C0D6">
      <w:start w:val="1"/>
      <w:numFmt w:val="decimal"/>
      <w:lvlText w:val="%1)"/>
      <w:lvlJc w:val="left"/>
      <w:pPr>
        <w:tabs>
          <w:tab w:val="num" w:pos="720"/>
        </w:tabs>
        <w:ind w:left="720" w:hanging="360"/>
      </w:pPr>
    </w:lvl>
    <w:lvl w:ilvl="1" w:tplc="588C8B12" w:tentative="1">
      <w:start w:val="1"/>
      <w:numFmt w:val="decimal"/>
      <w:lvlText w:val="%2)"/>
      <w:lvlJc w:val="left"/>
      <w:pPr>
        <w:tabs>
          <w:tab w:val="num" w:pos="1440"/>
        </w:tabs>
        <w:ind w:left="1440" w:hanging="360"/>
      </w:pPr>
    </w:lvl>
    <w:lvl w:ilvl="2" w:tplc="AAB425AA" w:tentative="1">
      <w:start w:val="1"/>
      <w:numFmt w:val="decimal"/>
      <w:lvlText w:val="%3)"/>
      <w:lvlJc w:val="left"/>
      <w:pPr>
        <w:tabs>
          <w:tab w:val="num" w:pos="2160"/>
        </w:tabs>
        <w:ind w:left="2160" w:hanging="360"/>
      </w:pPr>
    </w:lvl>
    <w:lvl w:ilvl="3" w:tplc="33B0393C" w:tentative="1">
      <w:start w:val="1"/>
      <w:numFmt w:val="decimal"/>
      <w:lvlText w:val="%4)"/>
      <w:lvlJc w:val="left"/>
      <w:pPr>
        <w:tabs>
          <w:tab w:val="num" w:pos="2880"/>
        </w:tabs>
        <w:ind w:left="2880" w:hanging="360"/>
      </w:pPr>
    </w:lvl>
    <w:lvl w:ilvl="4" w:tplc="289060E2" w:tentative="1">
      <w:start w:val="1"/>
      <w:numFmt w:val="decimal"/>
      <w:lvlText w:val="%5)"/>
      <w:lvlJc w:val="left"/>
      <w:pPr>
        <w:tabs>
          <w:tab w:val="num" w:pos="3600"/>
        </w:tabs>
        <w:ind w:left="3600" w:hanging="360"/>
      </w:pPr>
    </w:lvl>
    <w:lvl w:ilvl="5" w:tplc="13027D20" w:tentative="1">
      <w:start w:val="1"/>
      <w:numFmt w:val="decimal"/>
      <w:lvlText w:val="%6)"/>
      <w:lvlJc w:val="left"/>
      <w:pPr>
        <w:tabs>
          <w:tab w:val="num" w:pos="4320"/>
        </w:tabs>
        <w:ind w:left="4320" w:hanging="360"/>
      </w:pPr>
    </w:lvl>
    <w:lvl w:ilvl="6" w:tplc="97285EA4" w:tentative="1">
      <w:start w:val="1"/>
      <w:numFmt w:val="decimal"/>
      <w:lvlText w:val="%7)"/>
      <w:lvlJc w:val="left"/>
      <w:pPr>
        <w:tabs>
          <w:tab w:val="num" w:pos="5040"/>
        </w:tabs>
        <w:ind w:left="5040" w:hanging="360"/>
      </w:pPr>
    </w:lvl>
    <w:lvl w:ilvl="7" w:tplc="30E64652" w:tentative="1">
      <w:start w:val="1"/>
      <w:numFmt w:val="decimal"/>
      <w:lvlText w:val="%8)"/>
      <w:lvlJc w:val="left"/>
      <w:pPr>
        <w:tabs>
          <w:tab w:val="num" w:pos="5760"/>
        </w:tabs>
        <w:ind w:left="5760" w:hanging="360"/>
      </w:pPr>
    </w:lvl>
    <w:lvl w:ilvl="8" w:tplc="1B169752" w:tentative="1">
      <w:start w:val="1"/>
      <w:numFmt w:val="decimal"/>
      <w:lvlText w:val="%9)"/>
      <w:lvlJc w:val="left"/>
      <w:pPr>
        <w:tabs>
          <w:tab w:val="num" w:pos="6480"/>
        </w:tabs>
        <w:ind w:left="6480" w:hanging="360"/>
      </w:pPr>
    </w:lvl>
  </w:abstractNum>
  <w:abstractNum w:abstractNumId="33" w15:restartNumberingAfterBreak="0">
    <w:nsid w:val="6C665258"/>
    <w:multiLevelType w:val="hybridMultilevel"/>
    <w:tmpl w:val="99340D0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801FA2"/>
    <w:multiLevelType w:val="hybridMultilevel"/>
    <w:tmpl w:val="7EB0850E"/>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5F931B6"/>
    <w:multiLevelType w:val="hybridMultilevel"/>
    <w:tmpl w:val="98D46490"/>
    <w:lvl w:ilvl="0" w:tplc="743EC9A6">
      <w:start w:val="1"/>
      <w:numFmt w:val="bullet"/>
      <w:lvlText w:val="•"/>
      <w:lvlJc w:val="left"/>
      <w:pPr>
        <w:tabs>
          <w:tab w:val="num" w:pos="720"/>
        </w:tabs>
        <w:ind w:left="720" w:hanging="360"/>
      </w:pPr>
      <w:rPr>
        <w:rFonts w:ascii="Arial" w:hAnsi="Arial" w:hint="default"/>
      </w:rPr>
    </w:lvl>
    <w:lvl w:ilvl="1" w:tplc="A14C888E" w:tentative="1">
      <w:start w:val="1"/>
      <w:numFmt w:val="bullet"/>
      <w:lvlText w:val="•"/>
      <w:lvlJc w:val="left"/>
      <w:pPr>
        <w:tabs>
          <w:tab w:val="num" w:pos="1440"/>
        </w:tabs>
        <w:ind w:left="1440" w:hanging="360"/>
      </w:pPr>
      <w:rPr>
        <w:rFonts w:ascii="Arial" w:hAnsi="Arial" w:hint="default"/>
      </w:rPr>
    </w:lvl>
    <w:lvl w:ilvl="2" w:tplc="547805A2" w:tentative="1">
      <w:start w:val="1"/>
      <w:numFmt w:val="bullet"/>
      <w:lvlText w:val="•"/>
      <w:lvlJc w:val="left"/>
      <w:pPr>
        <w:tabs>
          <w:tab w:val="num" w:pos="2160"/>
        </w:tabs>
        <w:ind w:left="2160" w:hanging="360"/>
      </w:pPr>
      <w:rPr>
        <w:rFonts w:ascii="Arial" w:hAnsi="Arial" w:hint="default"/>
      </w:rPr>
    </w:lvl>
    <w:lvl w:ilvl="3" w:tplc="708C46A6" w:tentative="1">
      <w:start w:val="1"/>
      <w:numFmt w:val="bullet"/>
      <w:lvlText w:val="•"/>
      <w:lvlJc w:val="left"/>
      <w:pPr>
        <w:tabs>
          <w:tab w:val="num" w:pos="2880"/>
        </w:tabs>
        <w:ind w:left="2880" w:hanging="360"/>
      </w:pPr>
      <w:rPr>
        <w:rFonts w:ascii="Arial" w:hAnsi="Arial" w:hint="default"/>
      </w:rPr>
    </w:lvl>
    <w:lvl w:ilvl="4" w:tplc="B3D2EB8C" w:tentative="1">
      <w:start w:val="1"/>
      <w:numFmt w:val="bullet"/>
      <w:lvlText w:val="•"/>
      <w:lvlJc w:val="left"/>
      <w:pPr>
        <w:tabs>
          <w:tab w:val="num" w:pos="3600"/>
        </w:tabs>
        <w:ind w:left="3600" w:hanging="360"/>
      </w:pPr>
      <w:rPr>
        <w:rFonts w:ascii="Arial" w:hAnsi="Arial" w:hint="default"/>
      </w:rPr>
    </w:lvl>
    <w:lvl w:ilvl="5" w:tplc="12AEFF3E" w:tentative="1">
      <w:start w:val="1"/>
      <w:numFmt w:val="bullet"/>
      <w:lvlText w:val="•"/>
      <w:lvlJc w:val="left"/>
      <w:pPr>
        <w:tabs>
          <w:tab w:val="num" w:pos="4320"/>
        </w:tabs>
        <w:ind w:left="4320" w:hanging="360"/>
      </w:pPr>
      <w:rPr>
        <w:rFonts w:ascii="Arial" w:hAnsi="Arial" w:hint="default"/>
      </w:rPr>
    </w:lvl>
    <w:lvl w:ilvl="6" w:tplc="8EC22602" w:tentative="1">
      <w:start w:val="1"/>
      <w:numFmt w:val="bullet"/>
      <w:lvlText w:val="•"/>
      <w:lvlJc w:val="left"/>
      <w:pPr>
        <w:tabs>
          <w:tab w:val="num" w:pos="5040"/>
        </w:tabs>
        <w:ind w:left="5040" w:hanging="360"/>
      </w:pPr>
      <w:rPr>
        <w:rFonts w:ascii="Arial" w:hAnsi="Arial" w:hint="default"/>
      </w:rPr>
    </w:lvl>
    <w:lvl w:ilvl="7" w:tplc="A1F85136" w:tentative="1">
      <w:start w:val="1"/>
      <w:numFmt w:val="bullet"/>
      <w:lvlText w:val="•"/>
      <w:lvlJc w:val="left"/>
      <w:pPr>
        <w:tabs>
          <w:tab w:val="num" w:pos="5760"/>
        </w:tabs>
        <w:ind w:left="5760" w:hanging="360"/>
      </w:pPr>
      <w:rPr>
        <w:rFonts w:ascii="Arial" w:hAnsi="Arial" w:hint="default"/>
      </w:rPr>
    </w:lvl>
    <w:lvl w:ilvl="8" w:tplc="02E2DE3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FB6612"/>
    <w:multiLevelType w:val="hybridMultilevel"/>
    <w:tmpl w:val="4E884816"/>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6DD4971"/>
    <w:multiLevelType w:val="hybridMultilevel"/>
    <w:tmpl w:val="DDC2E3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B35258"/>
    <w:multiLevelType w:val="hybridMultilevel"/>
    <w:tmpl w:val="636CAB9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7B47C17"/>
    <w:multiLevelType w:val="hybridMultilevel"/>
    <w:tmpl w:val="C12C573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A7C28DE"/>
    <w:multiLevelType w:val="hybridMultilevel"/>
    <w:tmpl w:val="3086F81A"/>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ABC4DF1"/>
    <w:multiLevelType w:val="hybridMultilevel"/>
    <w:tmpl w:val="A1362444"/>
    <w:lvl w:ilvl="0" w:tplc="AAA4DC7C">
      <w:start w:val="1"/>
      <w:numFmt w:val="bullet"/>
      <w:lvlText w:val="•"/>
      <w:lvlJc w:val="left"/>
      <w:pPr>
        <w:tabs>
          <w:tab w:val="num" w:pos="720"/>
        </w:tabs>
        <w:ind w:left="720" w:hanging="360"/>
      </w:pPr>
      <w:rPr>
        <w:rFonts w:ascii="Arial" w:hAnsi="Arial" w:hint="default"/>
      </w:rPr>
    </w:lvl>
    <w:lvl w:ilvl="1" w:tplc="2C32E0FE" w:tentative="1">
      <w:start w:val="1"/>
      <w:numFmt w:val="bullet"/>
      <w:lvlText w:val="•"/>
      <w:lvlJc w:val="left"/>
      <w:pPr>
        <w:tabs>
          <w:tab w:val="num" w:pos="1440"/>
        </w:tabs>
        <w:ind w:left="1440" w:hanging="360"/>
      </w:pPr>
      <w:rPr>
        <w:rFonts w:ascii="Arial" w:hAnsi="Arial" w:hint="default"/>
      </w:rPr>
    </w:lvl>
    <w:lvl w:ilvl="2" w:tplc="122C772A" w:tentative="1">
      <w:start w:val="1"/>
      <w:numFmt w:val="bullet"/>
      <w:lvlText w:val="•"/>
      <w:lvlJc w:val="left"/>
      <w:pPr>
        <w:tabs>
          <w:tab w:val="num" w:pos="2160"/>
        </w:tabs>
        <w:ind w:left="2160" w:hanging="360"/>
      </w:pPr>
      <w:rPr>
        <w:rFonts w:ascii="Arial" w:hAnsi="Arial" w:hint="default"/>
      </w:rPr>
    </w:lvl>
    <w:lvl w:ilvl="3" w:tplc="E31EB0D4" w:tentative="1">
      <w:start w:val="1"/>
      <w:numFmt w:val="bullet"/>
      <w:lvlText w:val="•"/>
      <w:lvlJc w:val="left"/>
      <w:pPr>
        <w:tabs>
          <w:tab w:val="num" w:pos="2880"/>
        </w:tabs>
        <w:ind w:left="2880" w:hanging="360"/>
      </w:pPr>
      <w:rPr>
        <w:rFonts w:ascii="Arial" w:hAnsi="Arial" w:hint="default"/>
      </w:rPr>
    </w:lvl>
    <w:lvl w:ilvl="4" w:tplc="64DCE212" w:tentative="1">
      <w:start w:val="1"/>
      <w:numFmt w:val="bullet"/>
      <w:lvlText w:val="•"/>
      <w:lvlJc w:val="left"/>
      <w:pPr>
        <w:tabs>
          <w:tab w:val="num" w:pos="3600"/>
        </w:tabs>
        <w:ind w:left="3600" w:hanging="360"/>
      </w:pPr>
      <w:rPr>
        <w:rFonts w:ascii="Arial" w:hAnsi="Arial" w:hint="default"/>
      </w:rPr>
    </w:lvl>
    <w:lvl w:ilvl="5" w:tplc="7708C912" w:tentative="1">
      <w:start w:val="1"/>
      <w:numFmt w:val="bullet"/>
      <w:lvlText w:val="•"/>
      <w:lvlJc w:val="left"/>
      <w:pPr>
        <w:tabs>
          <w:tab w:val="num" w:pos="4320"/>
        </w:tabs>
        <w:ind w:left="4320" w:hanging="360"/>
      </w:pPr>
      <w:rPr>
        <w:rFonts w:ascii="Arial" w:hAnsi="Arial" w:hint="default"/>
      </w:rPr>
    </w:lvl>
    <w:lvl w:ilvl="6" w:tplc="32C62D78" w:tentative="1">
      <w:start w:val="1"/>
      <w:numFmt w:val="bullet"/>
      <w:lvlText w:val="•"/>
      <w:lvlJc w:val="left"/>
      <w:pPr>
        <w:tabs>
          <w:tab w:val="num" w:pos="5040"/>
        </w:tabs>
        <w:ind w:left="5040" w:hanging="360"/>
      </w:pPr>
      <w:rPr>
        <w:rFonts w:ascii="Arial" w:hAnsi="Arial" w:hint="default"/>
      </w:rPr>
    </w:lvl>
    <w:lvl w:ilvl="7" w:tplc="BCCA38B6" w:tentative="1">
      <w:start w:val="1"/>
      <w:numFmt w:val="bullet"/>
      <w:lvlText w:val="•"/>
      <w:lvlJc w:val="left"/>
      <w:pPr>
        <w:tabs>
          <w:tab w:val="num" w:pos="5760"/>
        </w:tabs>
        <w:ind w:left="5760" w:hanging="360"/>
      </w:pPr>
      <w:rPr>
        <w:rFonts w:ascii="Arial" w:hAnsi="Arial" w:hint="default"/>
      </w:rPr>
    </w:lvl>
    <w:lvl w:ilvl="8" w:tplc="161A2F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222467"/>
    <w:multiLevelType w:val="hybridMultilevel"/>
    <w:tmpl w:val="96CEDA0A"/>
    <w:lvl w:ilvl="0" w:tplc="D50A7206">
      <w:start w:val="1"/>
      <w:numFmt w:val="bullet"/>
      <w:lvlText w:val="•"/>
      <w:lvlJc w:val="left"/>
      <w:pPr>
        <w:ind w:left="2520" w:hanging="360"/>
      </w:pPr>
      <w:rPr>
        <w:rFonts w:ascii="Arial" w:hAnsi="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3" w15:restartNumberingAfterBreak="0">
    <w:nsid w:val="7B431636"/>
    <w:multiLevelType w:val="hybridMultilevel"/>
    <w:tmpl w:val="19EE152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B9C66DA"/>
    <w:multiLevelType w:val="hybridMultilevel"/>
    <w:tmpl w:val="850CA674"/>
    <w:lvl w:ilvl="0" w:tplc="1C52C0D6">
      <w:start w:val="1"/>
      <w:numFmt w:val="decimal"/>
      <w:lvlText w:val="%1)"/>
      <w:lvlJc w:val="left"/>
      <w:pPr>
        <w:tabs>
          <w:tab w:val="num" w:pos="720"/>
        </w:tabs>
        <w:ind w:left="720" w:hanging="360"/>
      </w:pPr>
    </w:lvl>
    <w:lvl w:ilvl="1" w:tplc="588C8B12" w:tentative="1">
      <w:start w:val="1"/>
      <w:numFmt w:val="decimal"/>
      <w:lvlText w:val="%2)"/>
      <w:lvlJc w:val="left"/>
      <w:pPr>
        <w:tabs>
          <w:tab w:val="num" w:pos="1440"/>
        </w:tabs>
        <w:ind w:left="1440" w:hanging="360"/>
      </w:pPr>
    </w:lvl>
    <w:lvl w:ilvl="2" w:tplc="AAB425AA" w:tentative="1">
      <w:start w:val="1"/>
      <w:numFmt w:val="decimal"/>
      <w:lvlText w:val="%3)"/>
      <w:lvlJc w:val="left"/>
      <w:pPr>
        <w:tabs>
          <w:tab w:val="num" w:pos="2160"/>
        </w:tabs>
        <w:ind w:left="2160" w:hanging="360"/>
      </w:pPr>
    </w:lvl>
    <w:lvl w:ilvl="3" w:tplc="33B0393C" w:tentative="1">
      <w:start w:val="1"/>
      <w:numFmt w:val="decimal"/>
      <w:lvlText w:val="%4)"/>
      <w:lvlJc w:val="left"/>
      <w:pPr>
        <w:tabs>
          <w:tab w:val="num" w:pos="2880"/>
        </w:tabs>
        <w:ind w:left="2880" w:hanging="360"/>
      </w:pPr>
    </w:lvl>
    <w:lvl w:ilvl="4" w:tplc="289060E2" w:tentative="1">
      <w:start w:val="1"/>
      <w:numFmt w:val="decimal"/>
      <w:lvlText w:val="%5)"/>
      <w:lvlJc w:val="left"/>
      <w:pPr>
        <w:tabs>
          <w:tab w:val="num" w:pos="3600"/>
        </w:tabs>
        <w:ind w:left="3600" w:hanging="360"/>
      </w:pPr>
    </w:lvl>
    <w:lvl w:ilvl="5" w:tplc="13027D20" w:tentative="1">
      <w:start w:val="1"/>
      <w:numFmt w:val="decimal"/>
      <w:lvlText w:val="%6)"/>
      <w:lvlJc w:val="left"/>
      <w:pPr>
        <w:tabs>
          <w:tab w:val="num" w:pos="4320"/>
        </w:tabs>
        <w:ind w:left="4320" w:hanging="360"/>
      </w:pPr>
    </w:lvl>
    <w:lvl w:ilvl="6" w:tplc="97285EA4" w:tentative="1">
      <w:start w:val="1"/>
      <w:numFmt w:val="decimal"/>
      <w:lvlText w:val="%7)"/>
      <w:lvlJc w:val="left"/>
      <w:pPr>
        <w:tabs>
          <w:tab w:val="num" w:pos="5040"/>
        </w:tabs>
        <w:ind w:left="5040" w:hanging="360"/>
      </w:pPr>
    </w:lvl>
    <w:lvl w:ilvl="7" w:tplc="30E64652" w:tentative="1">
      <w:start w:val="1"/>
      <w:numFmt w:val="decimal"/>
      <w:lvlText w:val="%8)"/>
      <w:lvlJc w:val="left"/>
      <w:pPr>
        <w:tabs>
          <w:tab w:val="num" w:pos="5760"/>
        </w:tabs>
        <w:ind w:left="5760" w:hanging="360"/>
      </w:pPr>
    </w:lvl>
    <w:lvl w:ilvl="8" w:tplc="1B169752" w:tentative="1">
      <w:start w:val="1"/>
      <w:numFmt w:val="decimal"/>
      <w:lvlText w:val="%9)"/>
      <w:lvlJc w:val="left"/>
      <w:pPr>
        <w:tabs>
          <w:tab w:val="num" w:pos="6480"/>
        </w:tabs>
        <w:ind w:left="6480" w:hanging="360"/>
      </w:pPr>
    </w:lvl>
  </w:abstractNum>
  <w:abstractNum w:abstractNumId="45" w15:restartNumberingAfterBreak="0">
    <w:nsid w:val="7F2160E1"/>
    <w:multiLevelType w:val="hybridMultilevel"/>
    <w:tmpl w:val="A6BACF48"/>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F622C15"/>
    <w:multiLevelType w:val="hybridMultilevel"/>
    <w:tmpl w:val="BE6CEDEC"/>
    <w:lvl w:ilvl="0" w:tplc="3CCCDFF8">
      <w:start w:val="1"/>
      <w:numFmt w:val="bullet"/>
      <w:lvlText w:val="•"/>
      <w:lvlJc w:val="left"/>
      <w:pPr>
        <w:tabs>
          <w:tab w:val="num" w:pos="720"/>
        </w:tabs>
        <w:ind w:left="720" w:hanging="360"/>
      </w:pPr>
      <w:rPr>
        <w:rFonts w:ascii="Arial" w:hAnsi="Arial" w:hint="default"/>
      </w:rPr>
    </w:lvl>
    <w:lvl w:ilvl="1" w:tplc="E8EA1F30" w:tentative="1">
      <w:start w:val="1"/>
      <w:numFmt w:val="bullet"/>
      <w:lvlText w:val="•"/>
      <w:lvlJc w:val="left"/>
      <w:pPr>
        <w:tabs>
          <w:tab w:val="num" w:pos="1440"/>
        </w:tabs>
        <w:ind w:left="1440" w:hanging="360"/>
      </w:pPr>
      <w:rPr>
        <w:rFonts w:ascii="Arial" w:hAnsi="Arial" w:hint="default"/>
      </w:rPr>
    </w:lvl>
    <w:lvl w:ilvl="2" w:tplc="FFC02FE4" w:tentative="1">
      <w:start w:val="1"/>
      <w:numFmt w:val="bullet"/>
      <w:lvlText w:val="•"/>
      <w:lvlJc w:val="left"/>
      <w:pPr>
        <w:tabs>
          <w:tab w:val="num" w:pos="2160"/>
        </w:tabs>
        <w:ind w:left="2160" w:hanging="360"/>
      </w:pPr>
      <w:rPr>
        <w:rFonts w:ascii="Arial" w:hAnsi="Arial" w:hint="default"/>
      </w:rPr>
    </w:lvl>
    <w:lvl w:ilvl="3" w:tplc="94168C0E" w:tentative="1">
      <w:start w:val="1"/>
      <w:numFmt w:val="bullet"/>
      <w:lvlText w:val="•"/>
      <w:lvlJc w:val="left"/>
      <w:pPr>
        <w:tabs>
          <w:tab w:val="num" w:pos="2880"/>
        </w:tabs>
        <w:ind w:left="2880" w:hanging="360"/>
      </w:pPr>
      <w:rPr>
        <w:rFonts w:ascii="Arial" w:hAnsi="Arial" w:hint="default"/>
      </w:rPr>
    </w:lvl>
    <w:lvl w:ilvl="4" w:tplc="6BCE1A00" w:tentative="1">
      <w:start w:val="1"/>
      <w:numFmt w:val="bullet"/>
      <w:lvlText w:val="•"/>
      <w:lvlJc w:val="left"/>
      <w:pPr>
        <w:tabs>
          <w:tab w:val="num" w:pos="3600"/>
        </w:tabs>
        <w:ind w:left="3600" w:hanging="360"/>
      </w:pPr>
      <w:rPr>
        <w:rFonts w:ascii="Arial" w:hAnsi="Arial" w:hint="default"/>
      </w:rPr>
    </w:lvl>
    <w:lvl w:ilvl="5" w:tplc="E56AC13C" w:tentative="1">
      <w:start w:val="1"/>
      <w:numFmt w:val="bullet"/>
      <w:lvlText w:val="•"/>
      <w:lvlJc w:val="left"/>
      <w:pPr>
        <w:tabs>
          <w:tab w:val="num" w:pos="4320"/>
        </w:tabs>
        <w:ind w:left="4320" w:hanging="360"/>
      </w:pPr>
      <w:rPr>
        <w:rFonts w:ascii="Arial" w:hAnsi="Arial" w:hint="default"/>
      </w:rPr>
    </w:lvl>
    <w:lvl w:ilvl="6" w:tplc="8F146D5C" w:tentative="1">
      <w:start w:val="1"/>
      <w:numFmt w:val="bullet"/>
      <w:lvlText w:val="•"/>
      <w:lvlJc w:val="left"/>
      <w:pPr>
        <w:tabs>
          <w:tab w:val="num" w:pos="5040"/>
        </w:tabs>
        <w:ind w:left="5040" w:hanging="360"/>
      </w:pPr>
      <w:rPr>
        <w:rFonts w:ascii="Arial" w:hAnsi="Arial" w:hint="default"/>
      </w:rPr>
    </w:lvl>
    <w:lvl w:ilvl="7" w:tplc="DACEB8A2" w:tentative="1">
      <w:start w:val="1"/>
      <w:numFmt w:val="bullet"/>
      <w:lvlText w:val="•"/>
      <w:lvlJc w:val="left"/>
      <w:pPr>
        <w:tabs>
          <w:tab w:val="num" w:pos="5760"/>
        </w:tabs>
        <w:ind w:left="5760" w:hanging="360"/>
      </w:pPr>
      <w:rPr>
        <w:rFonts w:ascii="Arial" w:hAnsi="Arial" w:hint="default"/>
      </w:rPr>
    </w:lvl>
    <w:lvl w:ilvl="8" w:tplc="C506FE5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9F5A1E"/>
    <w:multiLevelType w:val="hybridMultilevel"/>
    <w:tmpl w:val="D758DD04"/>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0"/>
  </w:num>
  <w:num w:numId="2">
    <w:abstractNumId w:val="19"/>
  </w:num>
  <w:num w:numId="3">
    <w:abstractNumId w:val="22"/>
  </w:num>
  <w:num w:numId="4">
    <w:abstractNumId w:val="47"/>
  </w:num>
  <w:num w:numId="5">
    <w:abstractNumId w:val="36"/>
  </w:num>
  <w:num w:numId="6">
    <w:abstractNumId w:val="42"/>
  </w:num>
  <w:num w:numId="7">
    <w:abstractNumId w:val="21"/>
  </w:num>
  <w:num w:numId="8">
    <w:abstractNumId w:val="2"/>
  </w:num>
  <w:num w:numId="9">
    <w:abstractNumId w:val="44"/>
  </w:num>
  <w:num w:numId="10">
    <w:abstractNumId w:val="32"/>
  </w:num>
  <w:num w:numId="11">
    <w:abstractNumId w:val="6"/>
  </w:num>
  <w:num w:numId="12">
    <w:abstractNumId w:val="39"/>
  </w:num>
  <w:num w:numId="13">
    <w:abstractNumId w:val="9"/>
  </w:num>
  <w:num w:numId="14">
    <w:abstractNumId w:val="40"/>
  </w:num>
  <w:num w:numId="15">
    <w:abstractNumId w:val="30"/>
  </w:num>
  <w:num w:numId="16">
    <w:abstractNumId w:val="17"/>
  </w:num>
  <w:num w:numId="17">
    <w:abstractNumId w:val="31"/>
  </w:num>
  <w:num w:numId="18">
    <w:abstractNumId w:val="33"/>
  </w:num>
  <w:num w:numId="19">
    <w:abstractNumId w:val="13"/>
  </w:num>
  <w:num w:numId="20">
    <w:abstractNumId w:val="15"/>
  </w:num>
  <w:num w:numId="21">
    <w:abstractNumId w:val="27"/>
  </w:num>
  <w:num w:numId="22">
    <w:abstractNumId w:val="45"/>
  </w:num>
  <w:num w:numId="23">
    <w:abstractNumId w:val="1"/>
  </w:num>
  <w:num w:numId="24">
    <w:abstractNumId w:val="18"/>
  </w:num>
  <w:num w:numId="25">
    <w:abstractNumId w:val="12"/>
  </w:num>
  <w:num w:numId="26">
    <w:abstractNumId w:val="16"/>
  </w:num>
  <w:num w:numId="27">
    <w:abstractNumId w:val="43"/>
  </w:num>
  <w:num w:numId="28">
    <w:abstractNumId w:val="23"/>
  </w:num>
  <w:num w:numId="29">
    <w:abstractNumId w:val="37"/>
  </w:num>
  <w:num w:numId="30">
    <w:abstractNumId w:val="20"/>
  </w:num>
  <w:num w:numId="31">
    <w:abstractNumId w:val="38"/>
  </w:num>
  <w:num w:numId="32">
    <w:abstractNumId w:val="11"/>
  </w:num>
  <w:num w:numId="33">
    <w:abstractNumId w:val="5"/>
  </w:num>
  <w:num w:numId="34">
    <w:abstractNumId w:val="25"/>
  </w:num>
  <w:num w:numId="35">
    <w:abstractNumId w:val="3"/>
  </w:num>
  <w:num w:numId="36">
    <w:abstractNumId w:val="14"/>
  </w:num>
  <w:num w:numId="37">
    <w:abstractNumId w:val="0"/>
  </w:num>
  <w:num w:numId="38">
    <w:abstractNumId w:val="24"/>
  </w:num>
  <w:num w:numId="39">
    <w:abstractNumId w:val="34"/>
  </w:num>
  <w:num w:numId="40">
    <w:abstractNumId w:val="35"/>
  </w:num>
  <w:num w:numId="41">
    <w:abstractNumId w:val="4"/>
  </w:num>
  <w:num w:numId="42">
    <w:abstractNumId w:val="41"/>
  </w:num>
  <w:num w:numId="43">
    <w:abstractNumId w:val="46"/>
  </w:num>
  <w:num w:numId="44">
    <w:abstractNumId w:val="7"/>
  </w:num>
  <w:num w:numId="45">
    <w:abstractNumId w:val="8"/>
  </w:num>
  <w:num w:numId="46">
    <w:abstractNumId w:val="26"/>
  </w:num>
  <w:num w:numId="47">
    <w:abstractNumId w:val="28"/>
  </w:num>
  <w:num w:numId="48">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57E8"/>
    <w:rsid w:val="000060FB"/>
    <w:rsid w:val="000159D5"/>
    <w:rsid w:val="00024AB6"/>
    <w:rsid w:val="0002625A"/>
    <w:rsid w:val="00032FDD"/>
    <w:rsid w:val="00037EC0"/>
    <w:rsid w:val="00040E3C"/>
    <w:rsid w:val="000411F2"/>
    <w:rsid w:val="00043F76"/>
    <w:rsid w:val="0005480A"/>
    <w:rsid w:val="00064F73"/>
    <w:rsid w:val="00072A94"/>
    <w:rsid w:val="000742CF"/>
    <w:rsid w:val="00080C2F"/>
    <w:rsid w:val="000844F8"/>
    <w:rsid w:val="00085D2C"/>
    <w:rsid w:val="000905BD"/>
    <w:rsid w:val="00092815"/>
    <w:rsid w:val="00095ED4"/>
    <w:rsid w:val="000A1F6A"/>
    <w:rsid w:val="000A238C"/>
    <w:rsid w:val="000A4258"/>
    <w:rsid w:val="000A6F42"/>
    <w:rsid w:val="000A7672"/>
    <w:rsid w:val="000B2301"/>
    <w:rsid w:val="000C5C59"/>
    <w:rsid w:val="000C6239"/>
    <w:rsid w:val="000C6C43"/>
    <w:rsid w:val="000C6C6A"/>
    <w:rsid w:val="000C7DAF"/>
    <w:rsid w:val="000D1B5A"/>
    <w:rsid w:val="000D4876"/>
    <w:rsid w:val="000D5DBF"/>
    <w:rsid w:val="000D79BB"/>
    <w:rsid w:val="000E2AC9"/>
    <w:rsid w:val="000E720E"/>
    <w:rsid w:val="000E7401"/>
    <w:rsid w:val="000F026C"/>
    <w:rsid w:val="00100D8F"/>
    <w:rsid w:val="00103E9D"/>
    <w:rsid w:val="00111278"/>
    <w:rsid w:val="00120B04"/>
    <w:rsid w:val="00134DFA"/>
    <w:rsid w:val="001376AE"/>
    <w:rsid w:val="00140FB1"/>
    <w:rsid w:val="00143C78"/>
    <w:rsid w:val="00150193"/>
    <w:rsid w:val="00181256"/>
    <w:rsid w:val="00183038"/>
    <w:rsid w:val="0018431F"/>
    <w:rsid w:val="001917EC"/>
    <w:rsid w:val="001952B1"/>
    <w:rsid w:val="001A2134"/>
    <w:rsid w:val="001A2806"/>
    <w:rsid w:val="001A3BE6"/>
    <w:rsid w:val="001A60EA"/>
    <w:rsid w:val="001B2080"/>
    <w:rsid w:val="001B554E"/>
    <w:rsid w:val="001C232F"/>
    <w:rsid w:val="001C33CC"/>
    <w:rsid w:val="001D122F"/>
    <w:rsid w:val="001E0054"/>
    <w:rsid w:val="001E0C91"/>
    <w:rsid w:val="001F435A"/>
    <w:rsid w:val="001F5B90"/>
    <w:rsid w:val="0020303E"/>
    <w:rsid w:val="0021089E"/>
    <w:rsid w:val="00213593"/>
    <w:rsid w:val="002150D0"/>
    <w:rsid w:val="00215C04"/>
    <w:rsid w:val="00222A10"/>
    <w:rsid w:val="00226556"/>
    <w:rsid w:val="0022674A"/>
    <w:rsid w:val="002362CA"/>
    <w:rsid w:val="002368BE"/>
    <w:rsid w:val="002419CB"/>
    <w:rsid w:val="002447C9"/>
    <w:rsid w:val="002452FB"/>
    <w:rsid w:val="00251215"/>
    <w:rsid w:val="00261589"/>
    <w:rsid w:val="00263A78"/>
    <w:rsid w:val="00265339"/>
    <w:rsid w:val="00274B69"/>
    <w:rsid w:val="00275515"/>
    <w:rsid w:val="00275EDB"/>
    <w:rsid w:val="00280463"/>
    <w:rsid w:val="002823A6"/>
    <w:rsid w:val="002861E1"/>
    <w:rsid w:val="002A0E48"/>
    <w:rsid w:val="002A2163"/>
    <w:rsid w:val="002B46D1"/>
    <w:rsid w:val="002B589B"/>
    <w:rsid w:val="002C28D7"/>
    <w:rsid w:val="002C2C0A"/>
    <w:rsid w:val="002C403B"/>
    <w:rsid w:val="002C58DE"/>
    <w:rsid w:val="002C65FF"/>
    <w:rsid w:val="002D09C5"/>
    <w:rsid w:val="002D50DA"/>
    <w:rsid w:val="002E0879"/>
    <w:rsid w:val="002E340B"/>
    <w:rsid w:val="002E5CAA"/>
    <w:rsid w:val="002F0F14"/>
    <w:rsid w:val="002F5E07"/>
    <w:rsid w:val="00305C43"/>
    <w:rsid w:val="00305E18"/>
    <w:rsid w:val="00315C08"/>
    <w:rsid w:val="00316DA2"/>
    <w:rsid w:val="00317206"/>
    <w:rsid w:val="00322793"/>
    <w:rsid w:val="00335C51"/>
    <w:rsid w:val="00342C34"/>
    <w:rsid w:val="00345194"/>
    <w:rsid w:val="003463C1"/>
    <w:rsid w:val="0034676B"/>
    <w:rsid w:val="003472F0"/>
    <w:rsid w:val="003541E6"/>
    <w:rsid w:val="00364BBF"/>
    <w:rsid w:val="00365926"/>
    <w:rsid w:val="00371494"/>
    <w:rsid w:val="00377202"/>
    <w:rsid w:val="003774C7"/>
    <w:rsid w:val="00381D9F"/>
    <w:rsid w:val="003820A9"/>
    <w:rsid w:val="00382D4D"/>
    <w:rsid w:val="0038675E"/>
    <w:rsid w:val="00387891"/>
    <w:rsid w:val="00387F75"/>
    <w:rsid w:val="00390F81"/>
    <w:rsid w:val="003911A7"/>
    <w:rsid w:val="003A2201"/>
    <w:rsid w:val="003A39B9"/>
    <w:rsid w:val="003A7870"/>
    <w:rsid w:val="003B13E9"/>
    <w:rsid w:val="003C0B10"/>
    <w:rsid w:val="003D0357"/>
    <w:rsid w:val="003D4AB8"/>
    <w:rsid w:val="003D6385"/>
    <w:rsid w:val="003E10E6"/>
    <w:rsid w:val="003E1ED2"/>
    <w:rsid w:val="003E3872"/>
    <w:rsid w:val="003F1BC4"/>
    <w:rsid w:val="003F4416"/>
    <w:rsid w:val="003F4D50"/>
    <w:rsid w:val="003F6D53"/>
    <w:rsid w:val="00415036"/>
    <w:rsid w:val="00422167"/>
    <w:rsid w:val="004277D7"/>
    <w:rsid w:val="00427894"/>
    <w:rsid w:val="00433E0F"/>
    <w:rsid w:val="00435BC9"/>
    <w:rsid w:val="00437723"/>
    <w:rsid w:val="004377DA"/>
    <w:rsid w:val="00453993"/>
    <w:rsid w:val="00462AAA"/>
    <w:rsid w:val="00465C2E"/>
    <w:rsid w:val="00470B86"/>
    <w:rsid w:val="00472435"/>
    <w:rsid w:val="00473496"/>
    <w:rsid w:val="00474748"/>
    <w:rsid w:val="00477E26"/>
    <w:rsid w:val="004828CA"/>
    <w:rsid w:val="004859DF"/>
    <w:rsid w:val="00490946"/>
    <w:rsid w:val="00491A33"/>
    <w:rsid w:val="004963B1"/>
    <w:rsid w:val="00496FE0"/>
    <w:rsid w:val="004971B9"/>
    <w:rsid w:val="004A6399"/>
    <w:rsid w:val="004C6530"/>
    <w:rsid w:val="004D4B93"/>
    <w:rsid w:val="004D6A58"/>
    <w:rsid w:val="004E67F5"/>
    <w:rsid w:val="004E73CC"/>
    <w:rsid w:val="004F6F00"/>
    <w:rsid w:val="00500AF1"/>
    <w:rsid w:val="00500E5C"/>
    <w:rsid w:val="0050145D"/>
    <w:rsid w:val="0050247F"/>
    <w:rsid w:val="0050725F"/>
    <w:rsid w:val="005076DE"/>
    <w:rsid w:val="00517701"/>
    <w:rsid w:val="00525AE0"/>
    <w:rsid w:val="00526B7F"/>
    <w:rsid w:val="00527F28"/>
    <w:rsid w:val="00543E29"/>
    <w:rsid w:val="00545753"/>
    <w:rsid w:val="00546AE4"/>
    <w:rsid w:val="00547966"/>
    <w:rsid w:val="0056686C"/>
    <w:rsid w:val="00566F8F"/>
    <w:rsid w:val="00571B34"/>
    <w:rsid w:val="00581D91"/>
    <w:rsid w:val="00584904"/>
    <w:rsid w:val="00585D23"/>
    <w:rsid w:val="0058747E"/>
    <w:rsid w:val="005909A4"/>
    <w:rsid w:val="00592099"/>
    <w:rsid w:val="005928B2"/>
    <w:rsid w:val="00594CF0"/>
    <w:rsid w:val="005956BA"/>
    <w:rsid w:val="005A0E1E"/>
    <w:rsid w:val="005A31FB"/>
    <w:rsid w:val="005A424A"/>
    <w:rsid w:val="005A59DB"/>
    <w:rsid w:val="005B2BFF"/>
    <w:rsid w:val="005C0E0E"/>
    <w:rsid w:val="005C1F1E"/>
    <w:rsid w:val="005C24BC"/>
    <w:rsid w:val="005C2A38"/>
    <w:rsid w:val="005C3B46"/>
    <w:rsid w:val="005D2748"/>
    <w:rsid w:val="005E3D59"/>
    <w:rsid w:val="005E3E24"/>
    <w:rsid w:val="005E5B28"/>
    <w:rsid w:val="005F09BB"/>
    <w:rsid w:val="005F12B6"/>
    <w:rsid w:val="005F65A2"/>
    <w:rsid w:val="006076F0"/>
    <w:rsid w:val="006144B0"/>
    <w:rsid w:val="006158E1"/>
    <w:rsid w:val="0061682B"/>
    <w:rsid w:val="006225F9"/>
    <w:rsid w:val="00625B23"/>
    <w:rsid w:val="00634041"/>
    <w:rsid w:val="00634611"/>
    <w:rsid w:val="006354D2"/>
    <w:rsid w:val="00646147"/>
    <w:rsid w:val="00654B8B"/>
    <w:rsid w:val="006552B6"/>
    <w:rsid w:val="00660401"/>
    <w:rsid w:val="006652A6"/>
    <w:rsid w:val="00665DDA"/>
    <w:rsid w:val="00667B3F"/>
    <w:rsid w:val="006733C9"/>
    <w:rsid w:val="006774CA"/>
    <w:rsid w:val="00677F72"/>
    <w:rsid w:val="0068071A"/>
    <w:rsid w:val="00682B8A"/>
    <w:rsid w:val="00682EA9"/>
    <w:rsid w:val="00692D78"/>
    <w:rsid w:val="00694B0B"/>
    <w:rsid w:val="006B3349"/>
    <w:rsid w:val="006B5B42"/>
    <w:rsid w:val="006C17B6"/>
    <w:rsid w:val="006C1938"/>
    <w:rsid w:val="006C7ECF"/>
    <w:rsid w:val="006D2B18"/>
    <w:rsid w:val="006D4900"/>
    <w:rsid w:val="006E211C"/>
    <w:rsid w:val="006E5AAD"/>
    <w:rsid w:val="006E5DDE"/>
    <w:rsid w:val="006E7119"/>
    <w:rsid w:val="007012B5"/>
    <w:rsid w:val="00701636"/>
    <w:rsid w:val="00703292"/>
    <w:rsid w:val="00713B55"/>
    <w:rsid w:val="00716CD0"/>
    <w:rsid w:val="007175D1"/>
    <w:rsid w:val="00724199"/>
    <w:rsid w:val="007338E6"/>
    <w:rsid w:val="00735A62"/>
    <w:rsid w:val="00736E64"/>
    <w:rsid w:val="00743ED3"/>
    <w:rsid w:val="007454C7"/>
    <w:rsid w:val="00746166"/>
    <w:rsid w:val="007469B8"/>
    <w:rsid w:val="00751C47"/>
    <w:rsid w:val="007525C7"/>
    <w:rsid w:val="00753468"/>
    <w:rsid w:val="0075639B"/>
    <w:rsid w:val="00757328"/>
    <w:rsid w:val="00764B44"/>
    <w:rsid w:val="00771A11"/>
    <w:rsid w:val="00783224"/>
    <w:rsid w:val="00791F30"/>
    <w:rsid w:val="00792A6D"/>
    <w:rsid w:val="0079595D"/>
    <w:rsid w:val="007A214A"/>
    <w:rsid w:val="007A389E"/>
    <w:rsid w:val="007A3901"/>
    <w:rsid w:val="007A42EB"/>
    <w:rsid w:val="007A471C"/>
    <w:rsid w:val="007A59B8"/>
    <w:rsid w:val="007B01A2"/>
    <w:rsid w:val="007B45D1"/>
    <w:rsid w:val="007B5531"/>
    <w:rsid w:val="007C1B8C"/>
    <w:rsid w:val="007C377B"/>
    <w:rsid w:val="007C49EA"/>
    <w:rsid w:val="007C704A"/>
    <w:rsid w:val="007C710F"/>
    <w:rsid w:val="007C7986"/>
    <w:rsid w:val="007C7C12"/>
    <w:rsid w:val="007D482E"/>
    <w:rsid w:val="007D6824"/>
    <w:rsid w:val="007E04BF"/>
    <w:rsid w:val="007E181C"/>
    <w:rsid w:val="007E2EA1"/>
    <w:rsid w:val="007F1FA9"/>
    <w:rsid w:val="007F50CD"/>
    <w:rsid w:val="00801F3F"/>
    <w:rsid w:val="00803693"/>
    <w:rsid w:val="0081233C"/>
    <w:rsid w:val="00812C01"/>
    <w:rsid w:val="008209DD"/>
    <w:rsid w:val="00821D91"/>
    <w:rsid w:val="00823ABE"/>
    <w:rsid w:val="008244B1"/>
    <w:rsid w:val="0082516D"/>
    <w:rsid w:val="00833C26"/>
    <w:rsid w:val="00835D14"/>
    <w:rsid w:val="008415CF"/>
    <w:rsid w:val="00860D5D"/>
    <w:rsid w:val="00861CD0"/>
    <w:rsid w:val="00864739"/>
    <w:rsid w:val="00865AE8"/>
    <w:rsid w:val="008661DC"/>
    <w:rsid w:val="00873FAA"/>
    <w:rsid w:val="0087548A"/>
    <w:rsid w:val="00876527"/>
    <w:rsid w:val="00886590"/>
    <w:rsid w:val="008916B7"/>
    <w:rsid w:val="008A1942"/>
    <w:rsid w:val="008B4491"/>
    <w:rsid w:val="008B51E3"/>
    <w:rsid w:val="008B7FD9"/>
    <w:rsid w:val="008C005C"/>
    <w:rsid w:val="008C18C0"/>
    <w:rsid w:val="008C4964"/>
    <w:rsid w:val="008C5359"/>
    <w:rsid w:val="008C7FC6"/>
    <w:rsid w:val="008D34C3"/>
    <w:rsid w:val="008D64F5"/>
    <w:rsid w:val="008D6BB5"/>
    <w:rsid w:val="008D723C"/>
    <w:rsid w:val="008E6936"/>
    <w:rsid w:val="008F5E96"/>
    <w:rsid w:val="00900B8F"/>
    <w:rsid w:val="00905089"/>
    <w:rsid w:val="00910E55"/>
    <w:rsid w:val="0091133B"/>
    <w:rsid w:val="00913636"/>
    <w:rsid w:val="00914465"/>
    <w:rsid w:val="00916359"/>
    <w:rsid w:val="00920460"/>
    <w:rsid w:val="0092230F"/>
    <w:rsid w:val="009244E0"/>
    <w:rsid w:val="00937824"/>
    <w:rsid w:val="00937B7B"/>
    <w:rsid w:val="00941CDC"/>
    <w:rsid w:val="009451DA"/>
    <w:rsid w:val="00945859"/>
    <w:rsid w:val="009469CB"/>
    <w:rsid w:val="00947B0A"/>
    <w:rsid w:val="009531CB"/>
    <w:rsid w:val="00965AF9"/>
    <w:rsid w:val="00970DEE"/>
    <w:rsid w:val="00984665"/>
    <w:rsid w:val="00991606"/>
    <w:rsid w:val="0099185E"/>
    <w:rsid w:val="009A321D"/>
    <w:rsid w:val="009A4782"/>
    <w:rsid w:val="009A59BC"/>
    <w:rsid w:val="009B1CFE"/>
    <w:rsid w:val="009B1E13"/>
    <w:rsid w:val="009C4353"/>
    <w:rsid w:val="009C609E"/>
    <w:rsid w:val="009C69F8"/>
    <w:rsid w:val="009C7C7A"/>
    <w:rsid w:val="009D2587"/>
    <w:rsid w:val="009E43A6"/>
    <w:rsid w:val="009E6A08"/>
    <w:rsid w:val="009F0136"/>
    <w:rsid w:val="009F01C8"/>
    <w:rsid w:val="00A01DB5"/>
    <w:rsid w:val="00A04618"/>
    <w:rsid w:val="00A168B9"/>
    <w:rsid w:val="00A2147E"/>
    <w:rsid w:val="00A21FBC"/>
    <w:rsid w:val="00A35C9D"/>
    <w:rsid w:val="00A44A1D"/>
    <w:rsid w:val="00A44CD6"/>
    <w:rsid w:val="00A451D3"/>
    <w:rsid w:val="00A47C6B"/>
    <w:rsid w:val="00A5733E"/>
    <w:rsid w:val="00A57FBA"/>
    <w:rsid w:val="00A66ABF"/>
    <w:rsid w:val="00A725D9"/>
    <w:rsid w:val="00A72B99"/>
    <w:rsid w:val="00A74A10"/>
    <w:rsid w:val="00A76D5C"/>
    <w:rsid w:val="00A77A8F"/>
    <w:rsid w:val="00A84914"/>
    <w:rsid w:val="00A85C67"/>
    <w:rsid w:val="00A90C7E"/>
    <w:rsid w:val="00AB205B"/>
    <w:rsid w:val="00AB34B9"/>
    <w:rsid w:val="00AB3C4F"/>
    <w:rsid w:val="00AB5D2A"/>
    <w:rsid w:val="00AB6610"/>
    <w:rsid w:val="00AC0E93"/>
    <w:rsid w:val="00AD1133"/>
    <w:rsid w:val="00AD3B62"/>
    <w:rsid w:val="00AE5568"/>
    <w:rsid w:val="00AF37C8"/>
    <w:rsid w:val="00B063CB"/>
    <w:rsid w:val="00B0730F"/>
    <w:rsid w:val="00B13F56"/>
    <w:rsid w:val="00B1694B"/>
    <w:rsid w:val="00B17F1C"/>
    <w:rsid w:val="00B20222"/>
    <w:rsid w:val="00B25F0F"/>
    <w:rsid w:val="00B3332D"/>
    <w:rsid w:val="00B3363C"/>
    <w:rsid w:val="00B36594"/>
    <w:rsid w:val="00B37C70"/>
    <w:rsid w:val="00B432EF"/>
    <w:rsid w:val="00B552CD"/>
    <w:rsid w:val="00B56B32"/>
    <w:rsid w:val="00B61DAA"/>
    <w:rsid w:val="00B67A6C"/>
    <w:rsid w:val="00B67C99"/>
    <w:rsid w:val="00B8371D"/>
    <w:rsid w:val="00BA139E"/>
    <w:rsid w:val="00BA4722"/>
    <w:rsid w:val="00BA67E5"/>
    <w:rsid w:val="00BB339F"/>
    <w:rsid w:val="00BB3A81"/>
    <w:rsid w:val="00BB622A"/>
    <w:rsid w:val="00BC2BAD"/>
    <w:rsid w:val="00BC416D"/>
    <w:rsid w:val="00BC4613"/>
    <w:rsid w:val="00BC5808"/>
    <w:rsid w:val="00BC5C4D"/>
    <w:rsid w:val="00BC5DFE"/>
    <w:rsid w:val="00BC5E30"/>
    <w:rsid w:val="00BD327F"/>
    <w:rsid w:val="00BE27A4"/>
    <w:rsid w:val="00BE3CA1"/>
    <w:rsid w:val="00BE6EFA"/>
    <w:rsid w:val="00C03945"/>
    <w:rsid w:val="00C03E74"/>
    <w:rsid w:val="00C076F8"/>
    <w:rsid w:val="00C14C89"/>
    <w:rsid w:val="00C22442"/>
    <w:rsid w:val="00C22E57"/>
    <w:rsid w:val="00C44E03"/>
    <w:rsid w:val="00C8378C"/>
    <w:rsid w:val="00C87727"/>
    <w:rsid w:val="00C933AC"/>
    <w:rsid w:val="00CB0050"/>
    <w:rsid w:val="00CB6860"/>
    <w:rsid w:val="00CC282C"/>
    <w:rsid w:val="00CC3602"/>
    <w:rsid w:val="00CD2E3D"/>
    <w:rsid w:val="00CD364D"/>
    <w:rsid w:val="00CD5555"/>
    <w:rsid w:val="00CD5F52"/>
    <w:rsid w:val="00CD685B"/>
    <w:rsid w:val="00CE4964"/>
    <w:rsid w:val="00CF7114"/>
    <w:rsid w:val="00CF73CA"/>
    <w:rsid w:val="00D07AB2"/>
    <w:rsid w:val="00D10BD7"/>
    <w:rsid w:val="00D145D9"/>
    <w:rsid w:val="00D14D13"/>
    <w:rsid w:val="00D14E43"/>
    <w:rsid w:val="00D158C4"/>
    <w:rsid w:val="00D27F7D"/>
    <w:rsid w:val="00D305A1"/>
    <w:rsid w:val="00D4531D"/>
    <w:rsid w:val="00D526D9"/>
    <w:rsid w:val="00D631B5"/>
    <w:rsid w:val="00D63B98"/>
    <w:rsid w:val="00D726F0"/>
    <w:rsid w:val="00D72E5D"/>
    <w:rsid w:val="00D73727"/>
    <w:rsid w:val="00D76FF1"/>
    <w:rsid w:val="00D77419"/>
    <w:rsid w:val="00D8367A"/>
    <w:rsid w:val="00D856C9"/>
    <w:rsid w:val="00DA699D"/>
    <w:rsid w:val="00DB01FC"/>
    <w:rsid w:val="00DB1D52"/>
    <w:rsid w:val="00DB1E44"/>
    <w:rsid w:val="00DB4939"/>
    <w:rsid w:val="00DC285D"/>
    <w:rsid w:val="00DD0092"/>
    <w:rsid w:val="00DD248C"/>
    <w:rsid w:val="00DD33F6"/>
    <w:rsid w:val="00DD343A"/>
    <w:rsid w:val="00DD4EB6"/>
    <w:rsid w:val="00DD75C8"/>
    <w:rsid w:val="00DE16DD"/>
    <w:rsid w:val="00DE24E3"/>
    <w:rsid w:val="00DE7B4C"/>
    <w:rsid w:val="00DF3F32"/>
    <w:rsid w:val="00DF3FE3"/>
    <w:rsid w:val="00E01E4F"/>
    <w:rsid w:val="00E051D2"/>
    <w:rsid w:val="00E055A8"/>
    <w:rsid w:val="00E071D7"/>
    <w:rsid w:val="00E076FA"/>
    <w:rsid w:val="00E25E91"/>
    <w:rsid w:val="00E32D85"/>
    <w:rsid w:val="00E43C90"/>
    <w:rsid w:val="00E45D01"/>
    <w:rsid w:val="00E50B67"/>
    <w:rsid w:val="00E528C9"/>
    <w:rsid w:val="00E65EEA"/>
    <w:rsid w:val="00E7116A"/>
    <w:rsid w:val="00E75EE6"/>
    <w:rsid w:val="00E82656"/>
    <w:rsid w:val="00E85C3C"/>
    <w:rsid w:val="00E96555"/>
    <w:rsid w:val="00EA7CA4"/>
    <w:rsid w:val="00EB35DD"/>
    <w:rsid w:val="00EC73E2"/>
    <w:rsid w:val="00ED01B5"/>
    <w:rsid w:val="00ED2E90"/>
    <w:rsid w:val="00ED6B74"/>
    <w:rsid w:val="00ED78E0"/>
    <w:rsid w:val="00EE17E0"/>
    <w:rsid w:val="00EE340D"/>
    <w:rsid w:val="00EE3AA4"/>
    <w:rsid w:val="00EF47D1"/>
    <w:rsid w:val="00F0247E"/>
    <w:rsid w:val="00F11140"/>
    <w:rsid w:val="00F26352"/>
    <w:rsid w:val="00F26ACA"/>
    <w:rsid w:val="00F43037"/>
    <w:rsid w:val="00F55551"/>
    <w:rsid w:val="00F61230"/>
    <w:rsid w:val="00F73D1A"/>
    <w:rsid w:val="00F74C69"/>
    <w:rsid w:val="00F753DB"/>
    <w:rsid w:val="00F75B36"/>
    <w:rsid w:val="00F77148"/>
    <w:rsid w:val="00F77DC1"/>
    <w:rsid w:val="00F817F7"/>
    <w:rsid w:val="00FA0F31"/>
    <w:rsid w:val="00FA1444"/>
    <w:rsid w:val="00FA3FFC"/>
    <w:rsid w:val="00FB03AE"/>
    <w:rsid w:val="00FB21EB"/>
    <w:rsid w:val="00FB563C"/>
    <w:rsid w:val="00FB5747"/>
    <w:rsid w:val="00FB6165"/>
    <w:rsid w:val="00FB6368"/>
    <w:rsid w:val="00FC21E0"/>
    <w:rsid w:val="00FD11F4"/>
    <w:rsid w:val="00FD7A07"/>
    <w:rsid w:val="00FE0549"/>
    <w:rsid w:val="00FE19C6"/>
    <w:rsid w:val="00FF76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EE62B"/>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semiHidden/>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
      <w:bodyDiv w:val="1"/>
      <w:marLeft w:val="0"/>
      <w:marRight w:val="0"/>
      <w:marTop w:val="0"/>
      <w:marBottom w:val="0"/>
      <w:divBdr>
        <w:top w:val="none" w:sz="0" w:space="0" w:color="auto"/>
        <w:left w:val="none" w:sz="0" w:space="0" w:color="auto"/>
        <w:bottom w:val="none" w:sz="0" w:space="0" w:color="auto"/>
        <w:right w:val="none" w:sz="0" w:space="0" w:color="auto"/>
      </w:divBdr>
      <w:divsChild>
        <w:div w:id="1446343494">
          <w:marLeft w:val="461"/>
          <w:marRight w:val="0"/>
          <w:marTop w:val="0"/>
          <w:marBottom w:val="120"/>
          <w:divBdr>
            <w:top w:val="none" w:sz="0" w:space="0" w:color="auto"/>
            <w:left w:val="none" w:sz="0" w:space="0" w:color="auto"/>
            <w:bottom w:val="none" w:sz="0" w:space="0" w:color="auto"/>
            <w:right w:val="none" w:sz="0" w:space="0" w:color="auto"/>
          </w:divBdr>
        </w:div>
      </w:divsChild>
    </w:div>
    <w:div w:id="2897550">
      <w:bodyDiv w:val="1"/>
      <w:marLeft w:val="0"/>
      <w:marRight w:val="0"/>
      <w:marTop w:val="0"/>
      <w:marBottom w:val="0"/>
      <w:divBdr>
        <w:top w:val="none" w:sz="0" w:space="0" w:color="auto"/>
        <w:left w:val="none" w:sz="0" w:space="0" w:color="auto"/>
        <w:bottom w:val="none" w:sz="0" w:space="0" w:color="auto"/>
        <w:right w:val="none" w:sz="0" w:space="0" w:color="auto"/>
      </w:divBdr>
      <w:divsChild>
        <w:div w:id="138887336">
          <w:marLeft w:val="547"/>
          <w:marRight w:val="0"/>
          <w:marTop w:val="0"/>
          <w:marBottom w:val="0"/>
          <w:divBdr>
            <w:top w:val="none" w:sz="0" w:space="0" w:color="auto"/>
            <w:left w:val="none" w:sz="0" w:space="0" w:color="auto"/>
            <w:bottom w:val="none" w:sz="0" w:space="0" w:color="auto"/>
            <w:right w:val="none" w:sz="0" w:space="0" w:color="auto"/>
          </w:divBdr>
        </w:div>
      </w:divsChild>
    </w:div>
    <w:div w:id="3672855">
      <w:bodyDiv w:val="1"/>
      <w:marLeft w:val="0"/>
      <w:marRight w:val="0"/>
      <w:marTop w:val="0"/>
      <w:marBottom w:val="0"/>
      <w:divBdr>
        <w:top w:val="none" w:sz="0" w:space="0" w:color="auto"/>
        <w:left w:val="none" w:sz="0" w:space="0" w:color="auto"/>
        <w:bottom w:val="none" w:sz="0" w:space="0" w:color="auto"/>
        <w:right w:val="none" w:sz="0" w:space="0" w:color="auto"/>
      </w:divBdr>
    </w:div>
    <w:div w:id="4403824">
      <w:bodyDiv w:val="1"/>
      <w:marLeft w:val="0"/>
      <w:marRight w:val="0"/>
      <w:marTop w:val="0"/>
      <w:marBottom w:val="0"/>
      <w:divBdr>
        <w:top w:val="none" w:sz="0" w:space="0" w:color="auto"/>
        <w:left w:val="none" w:sz="0" w:space="0" w:color="auto"/>
        <w:bottom w:val="none" w:sz="0" w:space="0" w:color="auto"/>
        <w:right w:val="none" w:sz="0" w:space="0" w:color="auto"/>
      </w:divBdr>
      <w:divsChild>
        <w:div w:id="13121520">
          <w:marLeft w:val="547"/>
          <w:marRight w:val="0"/>
          <w:marTop w:val="0"/>
          <w:marBottom w:val="0"/>
          <w:divBdr>
            <w:top w:val="none" w:sz="0" w:space="0" w:color="auto"/>
            <w:left w:val="none" w:sz="0" w:space="0" w:color="auto"/>
            <w:bottom w:val="none" w:sz="0" w:space="0" w:color="auto"/>
            <w:right w:val="none" w:sz="0" w:space="0" w:color="auto"/>
          </w:divBdr>
        </w:div>
      </w:divsChild>
    </w:div>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10422728">
      <w:bodyDiv w:val="1"/>
      <w:marLeft w:val="0"/>
      <w:marRight w:val="0"/>
      <w:marTop w:val="0"/>
      <w:marBottom w:val="0"/>
      <w:divBdr>
        <w:top w:val="none" w:sz="0" w:space="0" w:color="auto"/>
        <w:left w:val="none" w:sz="0" w:space="0" w:color="auto"/>
        <w:bottom w:val="none" w:sz="0" w:space="0" w:color="auto"/>
        <w:right w:val="none" w:sz="0" w:space="0" w:color="auto"/>
      </w:divBdr>
      <w:divsChild>
        <w:div w:id="2064063333">
          <w:marLeft w:val="547"/>
          <w:marRight w:val="0"/>
          <w:marTop w:val="0"/>
          <w:marBottom w:val="0"/>
          <w:divBdr>
            <w:top w:val="none" w:sz="0" w:space="0" w:color="auto"/>
            <w:left w:val="none" w:sz="0" w:space="0" w:color="auto"/>
            <w:bottom w:val="none" w:sz="0" w:space="0" w:color="auto"/>
            <w:right w:val="none" w:sz="0" w:space="0" w:color="auto"/>
          </w:divBdr>
        </w:div>
      </w:divsChild>
    </w:div>
    <w:div w:id="11424175">
      <w:bodyDiv w:val="1"/>
      <w:marLeft w:val="0"/>
      <w:marRight w:val="0"/>
      <w:marTop w:val="0"/>
      <w:marBottom w:val="0"/>
      <w:divBdr>
        <w:top w:val="none" w:sz="0" w:space="0" w:color="auto"/>
        <w:left w:val="none" w:sz="0" w:space="0" w:color="auto"/>
        <w:bottom w:val="none" w:sz="0" w:space="0" w:color="auto"/>
        <w:right w:val="none" w:sz="0" w:space="0" w:color="auto"/>
      </w:divBdr>
    </w:div>
    <w:div w:id="14308274">
      <w:bodyDiv w:val="1"/>
      <w:marLeft w:val="0"/>
      <w:marRight w:val="0"/>
      <w:marTop w:val="0"/>
      <w:marBottom w:val="0"/>
      <w:divBdr>
        <w:top w:val="none" w:sz="0" w:space="0" w:color="auto"/>
        <w:left w:val="none" w:sz="0" w:space="0" w:color="auto"/>
        <w:bottom w:val="none" w:sz="0" w:space="0" w:color="auto"/>
        <w:right w:val="none" w:sz="0" w:space="0" w:color="auto"/>
      </w:divBdr>
      <w:divsChild>
        <w:div w:id="447090998">
          <w:marLeft w:val="101"/>
          <w:marRight w:val="0"/>
          <w:marTop w:val="53"/>
          <w:marBottom w:val="45"/>
          <w:divBdr>
            <w:top w:val="none" w:sz="0" w:space="0" w:color="auto"/>
            <w:left w:val="none" w:sz="0" w:space="0" w:color="auto"/>
            <w:bottom w:val="none" w:sz="0" w:space="0" w:color="auto"/>
            <w:right w:val="none" w:sz="0" w:space="0" w:color="auto"/>
          </w:divBdr>
        </w:div>
        <w:div w:id="1570966058">
          <w:marLeft w:val="101"/>
          <w:marRight w:val="0"/>
          <w:marTop w:val="53"/>
          <w:marBottom w:val="45"/>
          <w:divBdr>
            <w:top w:val="none" w:sz="0" w:space="0" w:color="auto"/>
            <w:left w:val="none" w:sz="0" w:space="0" w:color="auto"/>
            <w:bottom w:val="none" w:sz="0" w:space="0" w:color="auto"/>
            <w:right w:val="none" w:sz="0" w:space="0" w:color="auto"/>
          </w:divBdr>
        </w:div>
      </w:divsChild>
    </w:div>
    <w:div w:id="18628136">
      <w:bodyDiv w:val="1"/>
      <w:marLeft w:val="0"/>
      <w:marRight w:val="0"/>
      <w:marTop w:val="0"/>
      <w:marBottom w:val="0"/>
      <w:divBdr>
        <w:top w:val="none" w:sz="0" w:space="0" w:color="auto"/>
        <w:left w:val="none" w:sz="0" w:space="0" w:color="auto"/>
        <w:bottom w:val="none" w:sz="0" w:space="0" w:color="auto"/>
        <w:right w:val="none" w:sz="0" w:space="0" w:color="auto"/>
      </w:divBdr>
    </w:div>
    <w:div w:id="20594717">
      <w:bodyDiv w:val="1"/>
      <w:marLeft w:val="0"/>
      <w:marRight w:val="0"/>
      <w:marTop w:val="0"/>
      <w:marBottom w:val="0"/>
      <w:divBdr>
        <w:top w:val="none" w:sz="0" w:space="0" w:color="auto"/>
        <w:left w:val="none" w:sz="0" w:space="0" w:color="auto"/>
        <w:bottom w:val="none" w:sz="0" w:space="0" w:color="auto"/>
        <w:right w:val="none" w:sz="0" w:space="0" w:color="auto"/>
      </w:divBdr>
    </w:div>
    <w:div w:id="21059844">
      <w:bodyDiv w:val="1"/>
      <w:marLeft w:val="0"/>
      <w:marRight w:val="0"/>
      <w:marTop w:val="0"/>
      <w:marBottom w:val="0"/>
      <w:divBdr>
        <w:top w:val="none" w:sz="0" w:space="0" w:color="auto"/>
        <w:left w:val="none" w:sz="0" w:space="0" w:color="auto"/>
        <w:bottom w:val="none" w:sz="0" w:space="0" w:color="auto"/>
        <w:right w:val="none" w:sz="0" w:space="0" w:color="auto"/>
      </w:divBdr>
      <w:divsChild>
        <w:div w:id="1063213109">
          <w:marLeft w:val="259"/>
          <w:marRight w:val="0"/>
          <w:marTop w:val="53"/>
          <w:marBottom w:val="240"/>
          <w:divBdr>
            <w:top w:val="none" w:sz="0" w:space="0" w:color="auto"/>
            <w:left w:val="none" w:sz="0" w:space="0" w:color="auto"/>
            <w:bottom w:val="none" w:sz="0" w:space="0" w:color="auto"/>
            <w:right w:val="none" w:sz="0" w:space="0" w:color="auto"/>
          </w:divBdr>
        </w:div>
      </w:divsChild>
    </w:div>
    <w:div w:id="21982636">
      <w:bodyDiv w:val="1"/>
      <w:marLeft w:val="0"/>
      <w:marRight w:val="0"/>
      <w:marTop w:val="0"/>
      <w:marBottom w:val="0"/>
      <w:divBdr>
        <w:top w:val="none" w:sz="0" w:space="0" w:color="auto"/>
        <w:left w:val="none" w:sz="0" w:space="0" w:color="auto"/>
        <w:bottom w:val="none" w:sz="0" w:space="0" w:color="auto"/>
        <w:right w:val="none" w:sz="0" w:space="0" w:color="auto"/>
      </w:divBdr>
    </w:div>
    <w:div w:id="25833859">
      <w:bodyDiv w:val="1"/>
      <w:marLeft w:val="0"/>
      <w:marRight w:val="0"/>
      <w:marTop w:val="0"/>
      <w:marBottom w:val="0"/>
      <w:divBdr>
        <w:top w:val="none" w:sz="0" w:space="0" w:color="auto"/>
        <w:left w:val="none" w:sz="0" w:space="0" w:color="auto"/>
        <w:bottom w:val="none" w:sz="0" w:space="0" w:color="auto"/>
        <w:right w:val="none" w:sz="0" w:space="0" w:color="auto"/>
      </w:divBdr>
      <w:divsChild>
        <w:div w:id="1039668769">
          <w:marLeft w:val="259"/>
          <w:marRight w:val="0"/>
          <w:marTop w:val="53"/>
          <w:marBottom w:val="100"/>
          <w:divBdr>
            <w:top w:val="none" w:sz="0" w:space="0" w:color="auto"/>
            <w:left w:val="none" w:sz="0" w:space="0" w:color="auto"/>
            <w:bottom w:val="none" w:sz="0" w:space="0" w:color="auto"/>
            <w:right w:val="none" w:sz="0" w:space="0" w:color="auto"/>
          </w:divBdr>
        </w:div>
        <w:div w:id="1265381463">
          <w:marLeft w:val="259"/>
          <w:marRight w:val="0"/>
          <w:marTop w:val="53"/>
          <w:marBottom w:val="100"/>
          <w:divBdr>
            <w:top w:val="none" w:sz="0" w:space="0" w:color="auto"/>
            <w:left w:val="none" w:sz="0" w:space="0" w:color="auto"/>
            <w:bottom w:val="none" w:sz="0" w:space="0" w:color="auto"/>
            <w:right w:val="none" w:sz="0" w:space="0" w:color="auto"/>
          </w:divBdr>
        </w:div>
        <w:div w:id="1521967925">
          <w:marLeft w:val="259"/>
          <w:marRight w:val="0"/>
          <w:marTop w:val="53"/>
          <w:marBottom w:val="100"/>
          <w:divBdr>
            <w:top w:val="none" w:sz="0" w:space="0" w:color="auto"/>
            <w:left w:val="none" w:sz="0" w:space="0" w:color="auto"/>
            <w:bottom w:val="none" w:sz="0" w:space="0" w:color="auto"/>
            <w:right w:val="none" w:sz="0" w:space="0" w:color="auto"/>
          </w:divBdr>
        </w:div>
        <w:div w:id="2035113697">
          <w:marLeft w:val="259"/>
          <w:marRight w:val="0"/>
          <w:marTop w:val="53"/>
          <w:marBottom w:val="100"/>
          <w:divBdr>
            <w:top w:val="none" w:sz="0" w:space="0" w:color="auto"/>
            <w:left w:val="none" w:sz="0" w:space="0" w:color="auto"/>
            <w:bottom w:val="none" w:sz="0" w:space="0" w:color="auto"/>
            <w:right w:val="none" w:sz="0" w:space="0" w:color="auto"/>
          </w:divBdr>
        </w:div>
        <w:div w:id="701325399">
          <w:marLeft w:val="259"/>
          <w:marRight w:val="0"/>
          <w:marTop w:val="53"/>
          <w:marBottom w:val="100"/>
          <w:divBdr>
            <w:top w:val="none" w:sz="0" w:space="0" w:color="auto"/>
            <w:left w:val="none" w:sz="0" w:space="0" w:color="auto"/>
            <w:bottom w:val="none" w:sz="0" w:space="0" w:color="auto"/>
            <w:right w:val="none" w:sz="0" w:space="0" w:color="auto"/>
          </w:divBdr>
        </w:div>
        <w:div w:id="2091995837">
          <w:marLeft w:val="259"/>
          <w:marRight w:val="0"/>
          <w:marTop w:val="53"/>
          <w:marBottom w:val="100"/>
          <w:divBdr>
            <w:top w:val="none" w:sz="0" w:space="0" w:color="auto"/>
            <w:left w:val="none" w:sz="0" w:space="0" w:color="auto"/>
            <w:bottom w:val="none" w:sz="0" w:space="0" w:color="auto"/>
            <w:right w:val="none" w:sz="0" w:space="0" w:color="auto"/>
          </w:divBdr>
        </w:div>
        <w:div w:id="613368723">
          <w:marLeft w:val="259"/>
          <w:marRight w:val="0"/>
          <w:marTop w:val="53"/>
          <w:marBottom w:val="100"/>
          <w:divBdr>
            <w:top w:val="none" w:sz="0" w:space="0" w:color="auto"/>
            <w:left w:val="none" w:sz="0" w:space="0" w:color="auto"/>
            <w:bottom w:val="none" w:sz="0" w:space="0" w:color="auto"/>
            <w:right w:val="none" w:sz="0" w:space="0" w:color="auto"/>
          </w:divBdr>
        </w:div>
      </w:divsChild>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41953700">
      <w:bodyDiv w:val="1"/>
      <w:marLeft w:val="0"/>
      <w:marRight w:val="0"/>
      <w:marTop w:val="0"/>
      <w:marBottom w:val="0"/>
      <w:divBdr>
        <w:top w:val="none" w:sz="0" w:space="0" w:color="auto"/>
        <w:left w:val="none" w:sz="0" w:space="0" w:color="auto"/>
        <w:bottom w:val="none" w:sz="0" w:space="0" w:color="auto"/>
        <w:right w:val="none" w:sz="0" w:space="0" w:color="auto"/>
      </w:divBdr>
      <w:divsChild>
        <w:div w:id="838161121">
          <w:marLeft w:val="288"/>
          <w:marRight w:val="0"/>
          <w:marTop w:val="60"/>
          <w:marBottom w:val="0"/>
          <w:divBdr>
            <w:top w:val="none" w:sz="0" w:space="0" w:color="auto"/>
            <w:left w:val="none" w:sz="0" w:space="0" w:color="auto"/>
            <w:bottom w:val="none" w:sz="0" w:space="0" w:color="auto"/>
            <w:right w:val="none" w:sz="0" w:space="0" w:color="auto"/>
          </w:divBdr>
        </w:div>
        <w:div w:id="617686809">
          <w:marLeft w:val="288"/>
          <w:marRight w:val="0"/>
          <w:marTop w:val="60"/>
          <w:marBottom w:val="0"/>
          <w:divBdr>
            <w:top w:val="none" w:sz="0" w:space="0" w:color="auto"/>
            <w:left w:val="none" w:sz="0" w:space="0" w:color="auto"/>
            <w:bottom w:val="none" w:sz="0" w:space="0" w:color="auto"/>
            <w:right w:val="none" w:sz="0" w:space="0" w:color="auto"/>
          </w:divBdr>
        </w:div>
      </w:divsChild>
    </w:div>
    <w:div w:id="53505831">
      <w:bodyDiv w:val="1"/>
      <w:marLeft w:val="0"/>
      <w:marRight w:val="0"/>
      <w:marTop w:val="0"/>
      <w:marBottom w:val="0"/>
      <w:divBdr>
        <w:top w:val="none" w:sz="0" w:space="0" w:color="auto"/>
        <w:left w:val="none" w:sz="0" w:space="0" w:color="auto"/>
        <w:bottom w:val="none" w:sz="0" w:space="0" w:color="auto"/>
        <w:right w:val="none" w:sz="0" w:space="0" w:color="auto"/>
      </w:divBdr>
    </w:div>
    <w:div w:id="55252005">
      <w:bodyDiv w:val="1"/>
      <w:marLeft w:val="0"/>
      <w:marRight w:val="0"/>
      <w:marTop w:val="0"/>
      <w:marBottom w:val="0"/>
      <w:divBdr>
        <w:top w:val="none" w:sz="0" w:space="0" w:color="auto"/>
        <w:left w:val="none" w:sz="0" w:space="0" w:color="auto"/>
        <w:bottom w:val="none" w:sz="0" w:space="0" w:color="auto"/>
        <w:right w:val="none" w:sz="0" w:space="0" w:color="auto"/>
      </w:divBdr>
    </w:div>
    <w:div w:id="62217482">
      <w:bodyDiv w:val="1"/>
      <w:marLeft w:val="0"/>
      <w:marRight w:val="0"/>
      <w:marTop w:val="0"/>
      <w:marBottom w:val="0"/>
      <w:divBdr>
        <w:top w:val="none" w:sz="0" w:space="0" w:color="auto"/>
        <w:left w:val="none" w:sz="0" w:space="0" w:color="auto"/>
        <w:bottom w:val="none" w:sz="0" w:space="0" w:color="auto"/>
        <w:right w:val="none" w:sz="0" w:space="0" w:color="auto"/>
      </w:divBdr>
    </w:div>
    <w:div w:id="67461242">
      <w:bodyDiv w:val="1"/>
      <w:marLeft w:val="0"/>
      <w:marRight w:val="0"/>
      <w:marTop w:val="0"/>
      <w:marBottom w:val="0"/>
      <w:divBdr>
        <w:top w:val="none" w:sz="0" w:space="0" w:color="auto"/>
        <w:left w:val="none" w:sz="0" w:space="0" w:color="auto"/>
        <w:bottom w:val="none" w:sz="0" w:space="0" w:color="auto"/>
        <w:right w:val="none" w:sz="0" w:space="0" w:color="auto"/>
      </w:divBdr>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8120920">
      <w:bodyDiv w:val="1"/>
      <w:marLeft w:val="0"/>
      <w:marRight w:val="0"/>
      <w:marTop w:val="0"/>
      <w:marBottom w:val="0"/>
      <w:divBdr>
        <w:top w:val="none" w:sz="0" w:space="0" w:color="auto"/>
        <w:left w:val="none" w:sz="0" w:space="0" w:color="auto"/>
        <w:bottom w:val="none" w:sz="0" w:space="0" w:color="auto"/>
        <w:right w:val="none" w:sz="0" w:space="0" w:color="auto"/>
      </w:divBdr>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71899878">
      <w:bodyDiv w:val="1"/>
      <w:marLeft w:val="0"/>
      <w:marRight w:val="0"/>
      <w:marTop w:val="0"/>
      <w:marBottom w:val="0"/>
      <w:divBdr>
        <w:top w:val="none" w:sz="0" w:space="0" w:color="auto"/>
        <w:left w:val="none" w:sz="0" w:space="0" w:color="auto"/>
        <w:bottom w:val="none" w:sz="0" w:space="0" w:color="auto"/>
        <w:right w:val="none" w:sz="0" w:space="0" w:color="auto"/>
      </w:divBdr>
    </w:div>
    <w:div w:id="72243363">
      <w:bodyDiv w:val="1"/>
      <w:marLeft w:val="0"/>
      <w:marRight w:val="0"/>
      <w:marTop w:val="0"/>
      <w:marBottom w:val="0"/>
      <w:divBdr>
        <w:top w:val="none" w:sz="0" w:space="0" w:color="auto"/>
        <w:left w:val="none" w:sz="0" w:space="0" w:color="auto"/>
        <w:bottom w:val="none" w:sz="0" w:space="0" w:color="auto"/>
        <w:right w:val="none" w:sz="0" w:space="0" w:color="auto"/>
      </w:divBdr>
      <w:divsChild>
        <w:div w:id="790978343">
          <w:marLeft w:val="547"/>
          <w:marRight w:val="0"/>
          <w:marTop w:val="0"/>
          <w:marBottom w:val="0"/>
          <w:divBdr>
            <w:top w:val="none" w:sz="0" w:space="0" w:color="auto"/>
            <w:left w:val="none" w:sz="0" w:space="0" w:color="auto"/>
            <w:bottom w:val="none" w:sz="0" w:space="0" w:color="auto"/>
            <w:right w:val="none" w:sz="0" w:space="0" w:color="auto"/>
          </w:divBdr>
        </w:div>
      </w:divsChild>
    </w:div>
    <w:div w:id="80493319">
      <w:bodyDiv w:val="1"/>
      <w:marLeft w:val="0"/>
      <w:marRight w:val="0"/>
      <w:marTop w:val="0"/>
      <w:marBottom w:val="0"/>
      <w:divBdr>
        <w:top w:val="none" w:sz="0" w:space="0" w:color="auto"/>
        <w:left w:val="none" w:sz="0" w:space="0" w:color="auto"/>
        <w:bottom w:val="none" w:sz="0" w:space="0" w:color="auto"/>
        <w:right w:val="none" w:sz="0" w:space="0" w:color="auto"/>
      </w:divBdr>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86538644">
      <w:bodyDiv w:val="1"/>
      <w:marLeft w:val="0"/>
      <w:marRight w:val="0"/>
      <w:marTop w:val="0"/>
      <w:marBottom w:val="0"/>
      <w:divBdr>
        <w:top w:val="none" w:sz="0" w:space="0" w:color="auto"/>
        <w:left w:val="none" w:sz="0" w:space="0" w:color="auto"/>
        <w:bottom w:val="none" w:sz="0" w:space="0" w:color="auto"/>
        <w:right w:val="none" w:sz="0" w:space="0" w:color="auto"/>
      </w:divBdr>
    </w:div>
    <w:div w:id="88702833">
      <w:bodyDiv w:val="1"/>
      <w:marLeft w:val="0"/>
      <w:marRight w:val="0"/>
      <w:marTop w:val="0"/>
      <w:marBottom w:val="0"/>
      <w:divBdr>
        <w:top w:val="none" w:sz="0" w:space="0" w:color="auto"/>
        <w:left w:val="none" w:sz="0" w:space="0" w:color="auto"/>
        <w:bottom w:val="none" w:sz="0" w:space="0" w:color="auto"/>
        <w:right w:val="none" w:sz="0" w:space="0" w:color="auto"/>
      </w:divBdr>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94448746">
      <w:bodyDiv w:val="1"/>
      <w:marLeft w:val="0"/>
      <w:marRight w:val="0"/>
      <w:marTop w:val="0"/>
      <w:marBottom w:val="0"/>
      <w:divBdr>
        <w:top w:val="none" w:sz="0" w:space="0" w:color="auto"/>
        <w:left w:val="none" w:sz="0" w:space="0" w:color="auto"/>
        <w:bottom w:val="none" w:sz="0" w:space="0" w:color="auto"/>
        <w:right w:val="none" w:sz="0" w:space="0" w:color="auto"/>
      </w:divBdr>
      <w:divsChild>
        <w:div w:id="217863698">
          <w:marLeft w:val="274"/>
          <w:marRight w:val="0"/>
          <w:marTop w:val="80"/>
          <w:marBottom w:val="0"/>
          <w:divBdr>
            <w:top w:val="none" w:sz="0" w:space="0" w:color="auto"/>
            <w:left w:val="none" w:sz="0" w:space="0" w:color="auto"/>
            <w:bottom w:val="none" w:sz="0" w:space="0" w:color="auto"/>
            <w:right w:val="none" w:sz="0" w:space="0" w:color="auto"/>
          </w:divBdr>
        </w:div>
      </w:divsChild>
    </w:div>
    <w:div w:id="95636377">
      <w:bodyDiv w:val="1"/>
      <w:marLeft w:val="0"/>
      <w:marRight w:val="0"/>
      <w:marTop w:val="0"/>
      <w:marBottom w:val="0"/>
      <w:divBdr>
        <w:top w:val="none" w:sz="0" w:space="0" w:color="auto"/>
        <w:left w:val="none" w:sz="0" w:space="0" w:color="auto"/>
        <w:bottom w:val="none" w:sz="0" w:space="0" w:color="auto"/>
        <w:right w:val="none" w:sz="0" w:space="0" w:color="auto"/>
      </w:divBdr>
      <w:divsChild>
        <w:div w:id="1522623395">
          <w:marLeft w:val="302"/>
          <w:marRight w:val="0"/>
          <w:marTop w:val="128"/>
          <w:marBottom w:val="128"/>
          <w:divBdr>
            <w:top w:val="none" w:sz="0" w:space="0" w:color="auto"/>
            <w:left w:val="none" w:sz="0" w:space="0" w:color="auto"/>
            <w:bottom w:val="none" w:sz="0" w:space="0" w:color="auto"/>
            <w:right w:val="none" w:sz="0" w:space="0" w:color="auto"/>
          </w:divBdr>
        </w:div>
      </w:divsChild>
    </w:div>
    <w:div w:id="95830622">
      <w:bodyDiv w:val="1"/>
      <w:marLeft w:val="0"/>
      <w:marRight w:val="0"/>
      <w:marTop w:val="0"/>
      <w:marBottom w:val="0"/>
      <w:divBdr>
        <w:top w:val="none" w:sz="0" w:space="0" w:color="auto"/>
        <w:left w:val="none" w:sz="0" w:space="0" w:color="auto"/>
        <w:bottom w:val="none" w:sz="0" w:space="0" w:color="auto"/>
        <w:right w:val="none" w:sz="0" w:space="0" w:color="auto"/>
      </w:divBdr>
    </w:div>
    <w:div w:id="96296994">
      <w:bodyDiv w:val="1"/>
      <w:marLeft w:val="0"/>
      <w:marRight w:val="0"/>
      <w:marTop w:val="0"/>
      <w:marBottom w:val="0"/>
      <w:divBdr>
        <w:top w:val="none" w:sz="0" w:space="0" w:color="auto"/>
        <w:left w:val="none" w:sz="0" w:space="0" w:color="auto"/>
        <w:bottom w:val="none" w:sz="0" w:space="0" w:color="auto"/>
        <w:right w:val="none" w:sz="0" w:space="0" w:color="auto"/>
      </w:divBdr>
      <w:divsChild>
        <w:div w:id="1109468158">
          <w:marLeft w:val="461"/>
          <w:marRight w:val="0"/>
          <w:marTop w:val="60"/>
          <w:marBottom w:val="0"/>
          <w:divBdr>
            <w:top w:val="none" w:sz="0" w:space="0" w:color="auto"/>
            <w:left w:val="none" w:sz="0" w:space="0" w:color="auto"/>
            <w:bottom w:val="none" w:sz="0" w:space="0" w:color="auto"/>
            <w:right w:val="none" w:sz="0" w:space="0" w:color="auto"/>
          </w:divBdr>
        </w:div>
        <w:div w:id="1453478781">
          <w:marLeft w:val="461"/>
          <w:marRight w:val="0"/>
          <w:marTop w:val="60"/>
          <w:marBottom w:val="0"/>
          <w:divBdr>
            <w:top w:val="none" w:sz="0" w:space="0" w:color="auto"/>
            <w:left w:val="none" w:sz="0" w:space="0" w:color="auto"/>
            <w:bottom w:val="none" w:sz="0" w:space="0" w:color="auto"/>
            <w:right w:val="none" w:sz="0" w:space="0" w:color="auto"/>
          </w:divBdr>
        </w:div>
      </w:divsChild>
    </w:div>
    <w:div w:id="100994983">
      <w:bodyDiv w:val="1"/>
      <w:marLeft w:val="0"/>
      <w:marRight w:val="0"/>
      <w:marTop w:val="0"/>
      <w:marBottom w:val="0"/>
      <w:divBdr>
        <w:top w:val="none" w:sz="0" w:space="0" w:color="auto"/>
        <w:left w:val="none" w:sz="0" w:space="0" w:color="auto"/>
        <w:bottom w:val="none" w:sz="0" w:space="0" w:color="auto"/>
        <w:right w:val="none" w:sz="0" w:space="0" w:color="auto"/>
      </w:divBdr>
      <w:divsChild>
        <w:div w:id="1638099436">
          <w:marLeft w:val="302"/>
          <w:marRight w:val="0"/>
          <w:marTop w:val="128"/>
          <w:marBottom w:val="128"/>
          <w:divBdr>
            <w:top w:val="none" w:sz="0" w:space="0" w:color="auto"/>
            <w:left w:val="none" w:sz="0" w:space="0" w:color="auto"/>
            <w:bottom w:val="none" w:sz="0" w:space="0" w:color="auto"/>
            <w:right w:val="none" w:sz="0" w:space="0" w:color="auto"/>
          </w:divBdr>
        </w:div>
        <w:div w:id="1276988234">
          <w:marLeft w:val="302"/>
          <w:marRight w:val="0"/>
          <w:marTop w:val="128"/>
          <w:marBottom w:val="128"/>
          <w:divBdr>
            <w:top w:val="none" w:sz="0" w:space="0" w:color="auto"/>
            <w:left w:val="none" w:sz="0" w:space="0" w:color="auto"/>
            <w:bottom w:val="none" w:sz="0" w:space="0" w:color="auto"/>
            <w:right w:val="none" w:sz="0" w:space="0" w:color="auto"/>
          </w:divBdr>
        </w:div>
      </w:divsChild>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7940593">
      <w:bodyDiv w:val="1"/>
      <w:marLeft w:val="0"/>
      <w:marRight w:val="0"/>
      <w:marTop w:val="0"/>
      <w:marBottom w:val="0"/>
      <w:divBdr>
        <w:top w:val="none" w:sz="0" w:space="0" w:color="auto"/>
        <w:left w:val="none" w:sz="0" w:space="0" w:color="auto"/>
        <w:bottom w:val="none" w:sz="0" w:space="0" w:color="auto"/>
        <w:right w:val="none" w:sz="0" w:space="0" w:color="auto"/>
      </w:divBdr>
      <w:divsChild>
        <w:div w:id="966933490">
          <w:marLeft w:val="461"/>
          <w:marRight w:val="0"/>
          <w:marTop w:val="60"/>
          <w:marBottom w:val="0"/>
          <w:divBdr>
            <w:top w:val="none" w:sz="0" w:space="0" w:color="auto"/>
            <w:left w:val="none" w:sz="0" w:space="0" w:color="auto"/>
            <w:bottom w:val="none" w:sz="0" w:space="0" w:color="auto"/>
            <w:right w:val="none" w:sz="0" w:space="0" w:color="auto"/>
          </w:divBdr>
        </w:div>
        <w:div w:id="1759595665">
          <w:marLeft w:val="461"/>
          <w:marRight w:val="0"/>
          <w:marTop w:val="60"/>
          <w:marBottom w:val="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13602771">
      <w:bodyDiv w:val="1"/>
      <w:marLeft w:val="0"/>
      <w:marRight w:val="0"/>
      <w:marTop w:val="0"/>
      <w:marBottom w:val="0"/>
      <w:divBdr>
        <w:top w:val="none" w:sz="0" w:space="0" w:color="auto"/>
        <w:left w:val="none" w:sz="0" w:space="0" w:color="auto"/>
        <w:bottom w:val="none" w:sz="0" w:space="0" w:color="auto"/>
        <w:right w:val="none" w:sz="0" w:space="0" w:color="auto"/>
      </w:divBdr>
      <w:divsChild>
        <w:div w:id="1935937123">
          <w:marLeft w:val="547"/>
          <w:marRight w:val="0"/>
          <w:marTop w:val="0"/>
          <w:marBottom w:val="0"/>
          <w:divBdr>
            <w:top w:val="none" w:sz="0" w:space="0" w:color="auto"/>
            <w:left w:val="none" w:sz="0" w:space="0" w:color="auto"/>
            <w:bottom w:val="none" w:sz="0" w:space="0" w:color="auto"/>
            <w:right w:val="none" w:sz="0" w:space="0" w:color="auto"/>
          </w:divBdr>
        </w:div>
      </w:divsChild>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0928143">
      <w:bodyDiv w:val="1"/>
      <w:marLeft w:val="0"/>
      <w:marRight w:val="0"/>
      <w:marTop w:val="0"/>
      <w:marBottom w:val="0"/>
      <w:divBdr>
        <w:top w:val="none" w:sz="0" w:space="0" w:color="auto"/>
        <w:left w:val="none" w:sz="0" w:space="0" w:color="auto"/>
        <w:bottom w:val="none" w:sz="0" w:space="0" w:color="auto"/>
        <w:right w:val="none" w:sz="0" w:space="0" w:color="auto"/>
      </w:divBdr>
    </w:div>
    <w:div w:id="121505229">
      <w:bodyDiv w:val="1"/>
      <w:marLeft w:val="0"/>
      <w:marRight w:val="0"/>
      <w:marTop w:val="0"/>
      <w:marBottom w:val="0"/>
      <w:divBdr>
        <w:top w:val="none" w:sz="0" w:space="0" w:color="auto"/>
        <w:left w:val="none" w:sz="0" w:space="0" w:color="auto"/>
        <w:bottom w:val="none" w:sz="0" w:space="0" w:color="auto"/>
        <w:right w:val="none" w:sz="0" w:space="0" w:color="auto"/>
      </w:divBdr>
      <w:divsChild>
        <w:div w:id="2054109582">
          <w:marLeft w:val="547"/>
          <w:marRight w:val="0"/>
          <w:marTop w:val="0"/>
          <w:marBottom w:val="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30028167">
      <w:bodyDiv w:val="1"/>
      <w:marLeft w:val="0"/>
      <w:marRight w:val="0"/>
      <w:marTop w:val="0"/>
      <w:marBottom w:val="0"/>
      <w:divBdr>
        <w:top w:val="none" w:sz="0" w:space="0" w:color="auto"/>
        <w:left w:val="none" w:sz="0" w:space="0" w:color="auto"/>
        <w:bottom w:val="none" w:sz="0" w:space="0" w:color="auto"/>
        <w:right w:val="none" w:sz="0" w:space="0" w:color="auto"/>
      </w:divBdr>
      <w:divsChild>
        <w:div w:id="2050643841">
          <w:marLeft w:val="547"/>
          <w:marRight w:val="0"/>
          <w:marTop w:val="0"/>
          <w:marBottom w:val="0"/>
          <w:divBdr>
            <w:top w:val="none" w:sz="0" w:space="0" w:color="auto"/>
            <w:left w:val="none" w:sz="0" w:space="0" w:color="auto"/>
            <w:bottom w:val="none" w:sz="0" w:space="0" w:color="auto"/>
            <w:right w:val="none" w:sz="0" w:space="0" w:color="auto"/>
          </w:divBdr>
        </w:div>
      </w:divsChild>
    </w:div>
    <w:div w:id="130756443">
      <w:bodyDiv w:val="1"/>
      <w:marLeft w:val="0"/>
      <w:marRight w:val="0"/>
      <w:marTop w:val="0"/>
      <w:marBottom w:val="0"/>
      <w:divBdr>
        <w:top w:val="none" w:sz="0" w:space="0" w:color="auto"/>
        <w:left w:val="none" w:sz="0" w:space="0" w:color="auto"/>
        <w:bottom w:val="none" w:sz="0" w:space="0" w:color="auto"/>
        <w:right w:val="none" w:sz="0" w:space="0" w:color="auto"/>
      </w:divBdr>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31869496">
      <w:bodyDiv w:val="1"/>
      <w:marLeft w:val="0"/>
      <w:marRight w:val="0"/>
      <w:marTop w:val="0"/>
      <w:marBottom w:val="0"/>
      <w:divBdr>
        <w:top w:val="none" w:sz="0" w:space="0" w:color="auto"/>
        <w:left w:val="none" w:sz="0" w:space="0" w:color="auto"/>
        <w:bottom w:val="none" w:sz="0" w:space="0" w:color="auto"/>
        <w:right w:val="none" w:sz="0" w:space="0" w:color="auto"/>
      </w:divBdr>
      <w:divsChild>
        <w:div w:id="175312712">
          <w:marLeft w:val="259"/>
          <w:marRight w:val="0"/>
          <w:marTop w:val="53"/>
          <w:marBottom w:val="240"/>
          <w:divBdr>
            <w:top w:val="none" w:sz="0" w:space="0" w:color="auto"/>
            <w:left w:val="none" w:sz="0" w:space="0" w:color="auto"/>
            <w:bottom w:val="none" w:sz="0" w:space="0" w:color="auto"/>
            <w:right w:val="none" w:sz="0" w:space="0" w:color="auto"/>
          </w:divBdr>
        </w:div>
        <w:div w:id="2138717406">
          <w:marLeft w:val="259"/>
          <w:marRight w:val="0"/>
          <w:marTop w:val="53"/>
          <w:marBottom w:val="240"/>
          <w:divBdr>
            <w:top w:val="none" w:sz="0" w:space="0" w:color="auto"/>
            <w:left w:val="none" w:sz="0" w:space="0" w:color="auto"/>
            <w:bottom w:val="none" w:sz="0" w:space="0" w:color="auto"/>
            <w:right w:val="none" w:sz="0" w:space="0" w:color="auto"/>
          </w:divBdr>
        </w:div>
        <w:div w:id="231543087">
          <w:marLeft w:val="259"/>
          <w:marRight w:val="0"/>
          <w:marTop w:val="53"/>
          <w:marBottom w:val="240"/>
          <w:divBdr>
            <w:top w:val="none" w:sz="0" w:space="0" w:color="auto"/>
            <w:left w:val="none" w:sz="0" w:space="0" w:color="auto"/>
            <w:bottom w:val="none" w:sz="0" w:space="0" w:color="auto"/>
            <w:right w:val="none" w:sz="0" w:space="0" w:color="auto"/>
          </w:divBdr>
        </w:div>
        <w:div w:id="799542516">
          <w:marLeft w:val="835"/>
          <w:marRight w:val="0"/>
          <w:marTop w:val="0"/>
          <w:marBottom w:val="120"/>
          <w:divBdr>
            <w:top w:val="none" w:sz="0" w:space="0" w:color="auto"/>
            <w:left w:val="none" w:sz="0" w:space="0" w:color="auto"/>
            <w:bottom w:val="none" w:sz="0" w:space="0" w:color="auto"/>
            <w:right w:val="none" w:sz="0" w:space="0" w:color="auto"/>
          </w:divBdr>
        </w:div>
        <w:div w:id="188761057">
          <w:marLeft w:val="835"/>
          <w:marRight w:val="0"/>
          <w:marTop w:val="0"/>
          <w:marBottom w:val="120"/>
          <w:divBdr>
            <w:top w:val="none" w:sz="0" w:space="0" w:color="auto"/>
            <w:left w:val="none" w:sz="0" w:space="0" w:color="auto"/>
            <w:bottom w:val="none" w:sz="0" w:space="0" w:color="auto"/>
            <w:right w:val="none" w:sz="0" w:space="0" w:color="auto"/>
          </w:divBdr>
        </w:div>
        <w:div w:id="649098405">
          <w:marLeft w:val="835"/>
          <w:marRight w:val="0"/>
          <w:marTop w:val="0"/>
          <w:marBottom w:val="120"/>
          <w:divBdr>
            <w:top w:val="none" w:sz="0" w:space="0" w:color="auto"/>
            <w:left w:val="none" w:sz="0" w:space="0" w:color="auto"/>
            <w:bottom w:val="none" w:sz="0" w:space="0" w:color="auto"/>
            <w:right w:val="none" w:sz="0" w:space="0" w:color="auto"/>
          </w:divBdr>
        </w:div>
      </w:divsChild>
    </w:div>
    <w:div w:id="134376456">
      <w:bodyDiv w:val="1"/>
      <w:marLeft w:val="0"/>
      <w:marRight w:val="0"/>
      <w:marTop w:val="0"/>
      <w:marBottom w:val="0"/>
      <w:divBdr>
        <w:top w:val="none" w:sz="0" w:space="0" w:color="auto"/>
        <w:left w:val="none" w:sz="0" w:space="0" w:color="auto"/>
        <w:bottom w:val="none" w:sz="0" w:space="0" w:color="auto"/>
        <w:right w:val="none" w:sz="0" w:space="0" w:color="auto"/>
      </w:divBdr>
      <w:divsChild>
        <w:div w:id="1843549820">
          <w:marLeft w:val="547"/>
          <w:marRight w:val="0"/>
          <w:marTop w:val="0"/>
          <w:marBottom w:val="0"/>
          <w:divBdr>
            <w:top w:val="none" w:sz="0" w:space="0" w:color="auto"/>
            <w:left w:val="none" w:sz="0" w:space="0" w:color="auto"/>
            <w:bottom w:val="none" w:sz="0" w:space="0" w:color="auto"/>
            <w:right w:val="none" w:sz="0" w:space="0" w:color="auto"/>
          </w:divBdr>
        </w:div>
      </w:divsChild>
    </w:div>
    <w:div w:id="136192173">
      <w:bodyDiv w:val="1"/>
      <w:marLeft w:val="0"/>
      <w:marRight w:val="0"/>
      <w:marTop w:val="0"/>
      <w:marBottom w:val="0"/>
      <w:divBdr>
        <w:top w:val="none" w:sz="0" w:space="0" w:color="auto"/>
        <w:left w:val="none" w:sz="0" w:space="0" w:color="auto"/>
        <w:bottom w:val="none" w:sz="0" w:space="0" w:color="auto"/>
        <w:right w:val="none" w:sz="0" w:space="0" w:color="auto"/>
      </w:divBdr>
    </w:div>
    <w:div w:id="137110661">
      <w:bodyDiv w:val="1"/>
      <w:marLeft w:val="0"/>
      <w:marRight w:val="0"/>
      <w:marTop w:val="0"/>
      <w:marBottom w:val="0"/>
      <w:divBdr>
        <w:top w:val="none" w:sz="0" w:space="0" w:color="auto"/>
        <w:left w:val="none" w:sz="0" w:space="0" w:color="auto"/>
        <w:bottom w:val="none" w:sz="0" w:space="0" w:color="auto"/>
        <w:right w:val="none" w:sz="0" w:space="0" w:color="auto"/>
      </w:divBdr>
    </w:div>
    <w:div w:id="137263665">
      <w:bodyDiv w:val="1"/>
      <w:marLeft w:val="0"/>
      <w:marRight w:val="0"/>
      <w:marTop w:val="0"/>
      <w:marBottom w:val="0"/>
      <w:divBdr>
        <w:top w:val="none" w:sz="0" w:space="0" w:color="auto"/>
        <w:left w:val="none" w:sz="0" w:space="0" w:color="auto"/>
        <w:bottom w:val="none" w:sz="0" w:space="0" w:color="auto"/>
        <w:right w:val="none" w:sz="0" w:space="0" w:color="auto"/>
      </w:divBdr>
    </w:div>
    <w:div w:id="137302232">
      <w:bodyDiv w:val="1"/>
      <w:marLeft w:val="0"/>
      <w:marRight w:val="0"/>
      <w:marTop w:val="0"/>
      <w:marBottom w:val="0"/>
      <w:divBdr>
        <w:top w:val="none" w:sz="0" w:space="0" w:color="auto"/>
        <w:left w:val="none" w:sz="0" w:space="0" w:color="auto"/>
        <w:bottom w:val="none" w:sz="0" w:space="0" w:color="auto"/>
        <w:right w:val="none" w:sz="0" w:space="0" w:color="auto"/>
      </w:divBdr>
    </w:div>
    <w:div w:id="141585823">
      <w:bodyDiv w:val="1"/>
      <w:marLeft w:val="0"/>
      <w:marRight w:val="0"/>
      <w:marTop w:val="0"/>
      <w:marBottom w:val="0"/>
      <w:divBdr>
        <w:top w:val="none" w:sz="0" w:space="0" w:color="auto"/>
        <w:left w:val="none" w:sz="0" w:space="0" w:color="auto"/>
        <w:bottom w:val="none" w:sz="0" w:space="0" w:color="auto"/>
        <w:right w:val="none" w:sz="0" w:space="0" w:color="auto"/>
      </w:divBdr>
      <w:divsChild>
        <w:div w:id="141168161">
          <w:marLeft w:val="418"/>
          <w:marRight w:val="0"/>
          <w:marTop w:val="0"/>
          <w:marBottom w:val="56"/>
          <w:divBdr>
            <w:top w:val="none" w:sz="0" w:space="0" w:color="auto"/>
            <w:left w:val="none" w:sz="0" w:space="0" w:color="auto"/>
            <w:bottom w:val="none" w:sz="0" w:space="0" w:color="auto"/>
            <w:right w:val="none" w:sz="0" w:space="0" w:color="auto"/>
          </w:divBdr>
        </w:div>
        <w:div w:id="90049501">
          <w:marLeft w:val="418"/>
          <w:marRight w:val="0"/>
          <w:marTop w:val="0"/>
          <w:marBottom w:val="56"/>
          <w:divBdr>
            <w:top w:val="none" w:sz="0" w:space="0" w:color="auto"/>
            <w:left w:val="none" w:sz="0" w:space="0" w:color="auto"/>
            <w:bottom w:val="none" w:sz="0" w:space="0" w:color="auto"/>
            <w:right w:val="none" w:sz="0" w:space="0" w:color="auto"/>
          </w:divBdr>
        </w:div>
        <w:div w:id="1755276392">
          <w:marLeft w:val="418"/>
          <w:marRight w:val="0"/>
          <w:marTop w:val="0"/>
          <w:marBottom w:val="56"/>
          <w:divBdr>
            <w:top w:val="none" w:sz="0" w:space="0" w:color="auto"/>
            <w:left w:val="none" w:sz="0" w:space="0" w:color="auto"/>
            <w:bottom w:val="none" w:sz="0" w:space="0" w:color="auto"/>
            <w:right w:val="none" w:sz="0" w:space="0" w:color="auto"/>
          </w:divBdr>
        </w:div>
      </w:divsChild>
    </w:div>
    <w:div w:id="145364857">
      <w:bodyDiv w:val="1"/>
      <w:marLeft w:val="0"/>
      <w:marRight w:val="0"/>
      <w:marTop w:val="0"/>
      <w:marBottom w:val="0"/>
      <w:divBdr>
        <w:top w:val="none" w:sz="0" w:space="0" w:color="auto"/>
        <w:left w:val="none" w:sz="0" w:space="0" w:color="auto"/>
        <w:bottom w:val="none" w:sz="0" w:space="0" w:color="auto"/>
        <w:right w:val="none" w:sz="0" w:space="0" w:color="auto"/>
      </w:divBdr>
      <w:divsChild>
        <w:div w:id="973562780">
          <w:marLeft w:val="446"/>
          <w:marRight w:val="0"/>
          <w:marTop w:val="0"/>
          <w:marBottom w:val="0"/>
          <w:divBdr>
            <w:top w:val="none" w:sz="0" w:space="0" w:color="auto"/>
            <w:left w:val="none" w:sz="0" w:space="0" w:color="auto"/>
            <w:bottom w:val="none" w:sz="0" w:space="0" w:color="auto"/>
            <w:right w:val="none" w:sz="0" w:space="0" w:color="auto"/>
          </w:divBdr>
        </w:div>
      </w:divsChild>
    </w:div>
    <w:div w:id="145784639">
      <w:bodyDiv w:val="1"/>
      <w:marLeft w:val="0"/>
      <w:marRight w:val="0"/>
      <w:marTop w:val="0"/>
      <w:marBottom w:val="0"/>
      <w:divBdr>
        <w:top w:val="none" w:sz="0" w:space="0" w:color="auto"/>
        <w:left w:val="none" w:sz="0" w:space="0" w:color="auto"/>
        <w:bottom w:val="none" w:sz="0" w:space="0" w:color="auto"/>
        <w:right w:val="none" w:sz="0" w:space="0" w:color="auto"/>
      </w:divBdr>
    </w:div>
    <w:div w:id="146477670">
      <w:bodyDiv w:val="1"/>
      <w:marLeft w:val="0"/>
      <w:marRight w:val="0"/>
      <w:marTop w:val="0"/>
      <w:marBottom w:val="0"/>
      <w:divBdr>
        <w:top w:val="none" w:sz="0" w:space="0" w:color="auto"/>
        <w:left w:val="none" w:sz="0" w:space="0" w:color="auto"/>
        <w:bottom w:val="none" w:sz="0" w:space="0" w:color="auto"/>
        <w:right w:val="none" w:sz="0" w:space="0" w:color="auto"/>
      </w:divBdr>
    </w:div>
    <w:div w:id="151222689">
      <w:bodyDiv w:val="1"/>
      <w:marLeft w:val="0"/>
      <w:marRight w:val="0"/>
      <w:marTop w:val="0"/>
      <w:marBottom w:val="0"/>
      <w:divBdr>
        <w:top w:val="none" w:sz="0" w:space="0" w:color="auto"/>
        <w:left w:val="none" w:sz="0" w:space="0" w:color="auto"/>
        <w:bottom w:val="none" w:sz="0" w:space="0" w:color="auto"/>
        <w:right w:val="none" w:sz="0" w:space="0" w:color="auto"/>
      </w:divBdr>
      <w:divsChild>
        <w:div w:id="456878363">
          <w:marLeft w:val="130"/>
          <w:marRight w:val="0"/>
          <w:marTop w:val="0"/>
          <w:marBottom w:val="60"/>
          <w:divBdr>
            <w:top w:val="none" w:sz="0" w:space="0" w:color="auto"/>
            <w:left w:val="none" w:sz="0" w:space="0" w:color="auto"/>
            <w:bottom w:val="none" w:sz="0" w:space="0" w:color="auto"/>
            <w:right w:val="none" w:sz="0" w:space="0" w:color="auto"/>
          </w:divBdr>
        </w:div>
        <w:div w:id="680426178">
          <w:marLeft w:val="130"/>
          <w:marRight w:val="0"/>
          <w:marTop w:val="0"/>
          <w:marBottom w:val="60"/>
          <w:divBdr>
            <w:top w:val="none" w:sz="0" w:space="0" w:color="auto"/>
            <w:left w:val="none" w:sz="0" w:space="0" w:color="auto"/>
            <w:bottom w:val="none" w:sz="0" w:space="0" w:color="auto"/>
            <w:right w:val="none" w:sz="0" w:space="0" w:color="auto"/>
          </w:divBdr>
        </w:div>
      </w:divsChild>
    </w:div>
    <w:div w:id="152838757">
      <w:bodyDiv w:val="1"/>
      <w:marLeft w:val="0"/>
      <w:marRight w:val="0"/>
      <w:marTop w:val="0"/>
      <w:marBottom w:val="0"/>
      <w:divBdr>
        <w:top w:val="none" w:sz="0" w:space="0" w:color="auto"/>
        <w:left w:val="none" w:sz="0" w:space="0" w:color="auto"/>
        <w:bottom w:val="none" w:sz="0" w:space="0" w:color="auto"/>
        <w:right w:val="none" w:sz="0" w:space="0" w:color="auto"/>
      </w:divBdr>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61436870">
      <w:bodyDiv w:val="1"/>
      <w:marLeft w:val="0"/>
      <w:marRight w:val="0"/>
      <w:marTop w:val="0"/>
      <w:marBottom w:val="0"/>
      <w:divBdr>
        <w:top w:val="none" w:sz="0" w:space="0" w:color="auto"/>
        <w:left w:val="none" w:sz="0" w:space="0" w:color="auto"/>
        <w:bottom w:val="none" w:sz="0" w:space="0" w:color="auto"/>
        <w:right w:val="none" w:sz="0" w:space="0" w:color="auto"/>
      </w:divBdr>
      <w:divsChild>
        <w:div w:id="489371815">
          <w:marLeft w:val="547"/>
          <w:marRight w:val="0"/>
          <w:marTop w:val="0"/>
          <w:marBottom w:val="0"/>
          <w:divBdr>
            <w:top w:val="none" w:sz="0" w:space="0" w:color="auto"/>
            <w:left w:val="none" w:sz="0" w:space="0" w:color="auto"/>
            <w:bottom w:val="none" w:sz="0" w:space="0" w:color="auto"/>
            <w:right w:val="none" w:sz="0" w:space="0" w:color="auto"/>
          </w:divBdr>
        </w:div>
      </w:divsChild>
    </w:div>
    <w:div w:id="166217849">
      <w:bodyDiv w:val="1"/>
      <w:marLeft w:val="0"/>
      <w:marRight w:val="0"/>
      <w:marTop w:val="0"/>
      <w:marBottom w:val="0"/>
      <w:divBdr>
        <w:top w:val="none" w:sz="0" w:space="0" w:color="auto"/>
        <w:left w:val="none" w:sz="0" w:space="0" w:color="auto"/>
        <w:bottom w:val="none" w:sz="0" w:space="0" w:color="auto"/>
        <w:right w:val="none" w:sz="0" w:space="0" w:color="auto"/>
      </w:divBdr>
      <w:divsChild>
        <w:div w:id="1291476036">
          <w:marLeft w:val="259"/>
          <w:marRight w:val="0"/>
          <w:marTop w:val="53"/>
          <w:marBottom w:val="143"/>
          <w:divBdr>
            <w:top w:val="none" w:sz="0" w:space="0" w:color="auto"/>
            <w:left w:val="none" w:sz="0" w:space="0" w:color="auto"/>
            <w:bottom w:val="none" w:sz="0" w:space="0" w:color="auto"/>
            <w:right w:val="none" w:sz="0" w:space="0" w:color="auto"/>
          </w:divBdr>
        </w:div>
        <w:div w:id="1798184873">
          <w:marLeft w:val="259"/>
          <w:marRight w:val="0"/>
          <w:marTop w:val="53"/>
          <w:marBottom w:val="143"/>
          <w:divBdr>
            <w:top w:val="none" w:sz="0" w:space="0" w:color="auto"/>
            <w:left w:val="none" w:sz="0" w:space="0" w:color="auto"/>
            <w:bottom w:val="none" w:sz="0" w:space="0" w:color="auto"/>
            <w:right w:val="none" w:sz="0" w:space="0" w:color="auto"/>
          </w:divBdr>
        </w:div>
        <w:div w:id="1239094520">
          <w:marLeft w:val="259"/>
          <w:marRight w:val="0"/>
          <w:marTop w:val="53"/>
          <w:marBottom w:val="143"/>
          <w:divBdr>
            <w:top w:val="none" w:sz="0" w:space="0" w:color="auto"/>
            <w:left w:val="none" w:sz="0" w:space="0" w:color="auto"/>
            <w:bottom w:val="none" w:sz="0" w:space="0" w:color="auto"/>
            <w:right w:val="none" w:sz="0" w:space="0" w:color="auto"/>
          </w:divBdr>
        </w:div>
        <w:div w:id="1744185571">
          <w:marLeft w:val="259"/>
          <w:marRight w:val="0"/>
          <w:marTop w:val="53"/>
          <w:marBottom w:val="143"/>
          <w:divBdr>
            <w:top w:val="none" w:sz="0" w:space="0" w:color="auto"/>
            <w:left w:val="none" w:sz="0" w:space="0" w:color="auto"/>
            <w:bottom w:val="none" w:sz="0" w:space="0" w:color="auto"/>
            <w:right w:val="none" w:sz="0" w:space="0" w:color="auto"/>
          </w:divBdr>
        </w:div>
        <w:div w:id="717321731">
          <w:marLeft w:val="259"/>
          <w:marRight w:val="0"/>
          <w:marTop w:val="53"/>
          <w:marBottom w:val="143"/>
          <w:divBdr>
            <w:top w:val="none" w:sz="0" w:space="0" w:color="auto"/>
            <w:left w:val="none" w:sz="0" w:space="0" w:color="auto"/>
            <w:bottom w:val="none" w:sz="0" w:space="0" w:color="auto"/>
            <w:right w:val="none" w:sz="0" w:space="0" w:color="auto"/>
          </w:divBdr>
        </w:div>
        <w:div w:id="213349167">
          <w:marLeft w:val="259"/>
          <w:marRight w:val="0"/>
          <w:marTop w:val="53"/>
          <w:marBottom w:val="143"/>
          <w:divBdr>
            <w:top w:val="none" w:sz="0" w:space="0" w:color="auto"/>
            <w:left w:val="none" w:sz="0" w:space="0" w:color="auto"/>
            <w:bottom w:val="none" w:sz="0" w:space="0" w:color="auto"/>
            <w:right w:val="none" w:sz="0" w:space="0" w:color="auto"/>
          </w:divBdr>
        </w:div>
      </w:divsChild>
    </w:div>
    <w:div w:id="171916026">
      <w:bodyDiv w:val="1"/>
      <w:marLeft w:val="0"/>
      <w:marRight w:val="0"/>
      <w:marTop w:val="0"/>
      <w:marBottom w:val="0"/>
      <w:divBdr>
        <w:top w:val="none" w:sz="0" w:space="0" w:color="auto"/>
        <w:left w:val="none" w:sz="0" w:space="0" w:color="auto"/>
        <w:bottom w:val="none" w:sz="0" w:space="0" w:color="auto"/>
        <w:right w:val="none" w:sz="0" w:space="0" w:color="auto"/>
      </w:divBdr>
      <w:divsChild>
        <w:div w:id="142628144">
          <w:marLeft w:val="302"/>
          <w:marRight w:val="0"/>
          <w:marTop w:val="128"/>
          <w:marBottom w:val="128"/>
          <w:divBdr>
            <w:top w:val="none" w:sz="0" w:space="0" w:color="auto"/>
            <w:left w:val="none" w:sz="0" w:space="0" w:color="auto"/>
            <w:bottom w:val="none" w:sz="0" w:space="0" w:color="auto"/>
            <w:right w:val="none" w:sz="0" w:space="0" w:color="auto"/>
          </w:divBdr>
        </w:div>
        <w:div w:id="2069106069">
          <w:marLeft w:val="302"/>
          <w:marRight w:val="0"/>
          <w:marTop w:val="128"/>
          <w:marBottom w:val="128"/>
          <w:divBdr>
            <w:top w:val="none" w:sz="0" w:space="0" w:color="auto"/>
            <w:left w:val="none" w:sz="0" w:space="0" w:color="auto"/>
            <w:bottom w:val="none" w:sz="0" w:space="0" w:color="auto"/>
            <w:right w:val="none" w:sz="0" w:space="0" w:color="auto"/>
          </w:divBdr>
        </w:div>
      </w:divsChild>
    </w:div>
    <w:div w:id="177279843">
      <w:bodyDiv w:val="1"/>
      <w:marLeft w:val="0"/>
      <w:marRight w:val="0"/>
      <w:marTop w:val="0"/>
      <w:marBottom w:val="0"/>
      <w:divBdr>
        <w:top w:val="none" w:sz="0" w:space="0" w:color="auto"/>
        <w:left w:val="none" w:sz="0" w:space="0" w:color="auto"/>
        <w:bottom w:val="none" w:sz="0" w:space="0" w:color="auto"/>
        <w:right w:val="none" w:sz="0" w:space="0" w:color="auto"/>
      </w:divBdr>
    </w:div>
    <w:div w:id="179970164">
      <w:bodyDiv w:val="1"/>
      <w:marLeft w:val="0"/>
      <w:marRight w:val="0"/>
      <w:marTop w:val="0"/>
      <w:marBottom w:val="0"/>
      <w:divBdr>
        <w:top w:val="none" w:sz="0" w:space="0" w:color="auto"/>
        <w:left w:val="none" w:sz="0" w:space="0" w:color="auto"/>
        <w:bottom w:val="none" w:sz="0" w:space="0" w:color="auto"/>
        <w:right w:val="none" w:sz="0" w:space="0" w:color="auto"/>
      </w:divBdr>
      <w:divsChild>
        <w:div w:id="210578258">
          <w:marLeft w:val="547"/>
          <w:marRight w:val="0"/>
          <w:marTop w:val="0"/>
          <w:marBottom w:val="0"/>
          <w:divBdr>
            <w:top w:val="none" w:sz="0" w:space="0" w:color="auto"/>
            <w:left w:val="none" w:sz="0" w:space="0" w:color="auto"/>
            <w:bottom w:val="none" w:sz="0" w:space="0" w:color="auto"/>
            <w:right w:val="none" w:sz="0" w:space="0" w:color="auto"/>
          </w:divBdr>
        </w:div>
      </w:divsChild>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85826033">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1985407">
      <w:bodyDiv w:val="1"/>
      <w:marLeft w:val="0"/>
      <w:marRight w:val="0"/>
      <w:marTop w:val="0"/>
      <w:marBottom w:val="0"/>
      <w:divBdr>
        <w:top w:val="none" w:sz="0" w:space="0" w:color="auto"/>
        <w:left w:val="none" w:sz="0" w:space="0" w:color="auto"/>
        <w:bottom w:val="none" w:sz="0" w:space="0" w:color="auto"/>
        <w:right w:val="none" w:sz="0" w:space="0" w:color="auto"/>
      </w:divBdr>
    </w:div>
    <w:div w:id="202714092">
      <w:bodyDiv w:val="1"/>
      <w:marLeft w:val="0"/>
      <w:marRight w:val="0"/>
      <w:marTop w:val="0"/>
      <w:marBottom w:val="0"/>
      <w:divBdr>
        <w:top w:val="none" w:sz="0" w:space="0" w:color="auto"/>
        <w:left w:val="none" w:sz="0" w:space="0" w:color="auto"/>
        <w:bottom w:val="none" w:sz="0" w:space="0" w:color="auto"/>
        <w:right w:val="none" w:sz="0" w:space="0" w:color="auto"/>
      </w:divBdr>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06526693">
      <w:bodyDiv w:val="1"/>
      <w:marLeft w:val="0"/>
      <w:marRight w:val="0"/>
      <w:marTop w:val="0"/>
      <w:marBottom w:val="0"/>
      <w:divBdr>
        <w:top w:val="none" w:sz="0" w:space="0" w:color="auto"/>
        <w:left w:val="none" w:sz="0" w:space="0" w:color="auto"/>
        <w:bottom w:val="none" w:sz="0" w:space="0" w:color="auto"/>
        <w:right w:val="none" w:sz="0" w:space="0" w:color="auto"/>
      </w:divBdr>
      <w:divsChild>
        <w:div w:id="777797763">
          <w:marLeft w:val="547"/>
          <w:marRight w:val="0"/>
          <w:marTop w:val="0"/>
          <w:marBottom w:val="0"/>
          <w:divBdr>
            <w:top w:val="none" w:sz="0" w:space="0" w:color="auto"/>
            <w:left w:val="none" w:sz="0" w:space="0" w:color="auto"/>
            <w:bottom w:val="none" w:sz="0" w:space="0" w:color="auto"/>
            <w:right w:val="none" w:sz="0" w:space="0" w:color="auto"/>
          </w:divBdr>
        </w:div>
      </w:divsChild>
    </w:div>
    <w:div w:id="211427987">
      <w:bodyDiv w:val="1"/>
      <w:marLeft w:val="0"/>
      <w:marRight w:val="0"/>
      <w:marTop w:val="0"/>
      <w:marBottom w:val="0"/>
      <w:divBdr>
        <w:top w:val="none" w:sz="0" w:space="0" w:color="auto"/>
        <w:left w:val="none" w:sz="0" w:space="0" w:color="auto"/>
        <w:bottom w:val="none" w:sz="0" w:space="0" w:color="auto"/>
        <w:right w:val="none" w:sz="0" w:space="0" w:color="auto"/>
      </w:divBdr>
    </w:div>
    <w:div w:id="211892015">
      <w:bodyDiv w:val="1"/>
      <w:marLeft w:val="0"/>
      <w:marRight w:val="0"/>
      <w:marTop w:val="0"/>
      <w:marBottom w:val="0"/>
      <w:divBdr>
        <w:top w:val="none" w:sz="0" w:space="0" w:color="auto"/>
        <w:left w:val="none" w:sz="0" w:space="0" w:color="auto"/>
        <w:bottom w:val="none" w:sz="0" w:space="0" w:color="auto"/>
        <w:right w:val="none" w:sz="0" w:space="0" w:color="auto"/>
      </w:divBdr>
      <w:divsChild>
        <w:div w:id="1141731673">
          <w:marLeft w:val="288"/>
          <w:marRight w:val="0"/>
          <w:marTop w:val="60"/>
          <w:marBottom w:val="0"/>
          <w:divBdr>
            <w:top w:val="none" w:sz="0" w:space="0" w:color="auto"/>
            <w:left w:val="none" w:sz="0" w:space="0" w:color="auto"/>
            <w:bottom w:val="none" w:sz="0" w:space="0" w:color="auto"/>
            <w:right w:val="none" w:sz="0" w:space="0" w:color="auto"/>
          </w:divBdr>
        </w:div>
      </w:divsChild>
    </w:div>
    <w:div w:id="214589186">
      <w:bodyDiv w:val="1"/>
      <w:marLeft w:val="0"/>
      <w:marRight w:val="0"/>
      <w:marTop w:val="0"/>
      <w:marBottom w:val="0"/>
      <w:divBdr>
        <w:top w:val="none" w:sz="0" w:space="0" w:color="auto"/>
        <w:left w:val="none" w:sz="0" w:space="0" w:color="auto"/>
        <w:bottom w:val="none" w:sz="0" w:space="0" w:color="auto"/>
        <w:right w:val="none" w:sz="0" w:space="0" w:color="auto"/>
      </w:divBdr>
      <w:divsChild>
        <w:div w:id="1177187254">
          <w:marLeft w:val="360"/>
          <w:marRight w:val="0"/>
          <w:marTop w:val="60"/>
          <w:marBottom w:val="0"/>
          <w:divBdr>
            <w:top w:val="none" w:sz="0" w:space="0" w:color="auto"/>
            <w:left w:val="none" w:sz="0" w:space="0" w:color="auto"/>
            <w:bottom w:val="none" w:sz="0" w:space="0" w:color="auto"/>
            <w:right w:val="none" w:sz="0" w:space="0" w:color="auto"/>
          </w:divBdr>
        </w:div>
        <w:div w:id="1833985346">
          <w:marLeft w:val="360"/>
          <w:marRight w:val="0"/>
          <w:marTop w:val="60"/>
          <w:marBottom w:val="0"/>
          <w:divBdr>
            <w:top w:val="none" w:sz="0" w:space="0" w:color="auto"/>
            <w:left w:val="none" w:sz="0" w:space="0" w:color="auto"/>
            <w:bottom w:val="none" w:sz="0" w:space="0" w:color="auto"/>
            <w:right w:val="none" w:sz="0" w:space="0" w:color="auto"/>
          </w:divBdr>
        </w:div>
        <w:div w:id="800265381">
          <w:marLeft w:val="360"/>
          <w:marRight w:val="0"/>
          <w:marTop w:val="60"/>
          <w:marBottom w:val="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4488214">
      <w:bodyDiv w:val="1"/>
      <w:marLeft w:val="0"/>
      <w:marRight w:val="0"/>
      <w:marTop w:val="0"/>
      <w:marBottom w:val="0"/>
      <w:divBdr>
        <w:top w:val="none" w:sz="0" w:space="0" w:color="auto"/>
        <w:left w:val="none" w:sz="0" w:space="0" w:color="auto"/>
        <w:bottom w:val="none" w:sz="0" w:space="0" w:color="auto"/>
        <w:right w:val="none" w:sz="0" w:space="0" w:color="auto"/>
      </w:divBdr>
    </w:div>
    <w:div w:id="227881299">
      <w:bodyDiv w:val="1"/>
      <w:marLeft w:val="0"/>
      <w:marRight w:val="0"/>
      <w:marTop w:val="0"/>
      <w:marBottom w:val="0"/>
      <w:divBdr>
        <w:top w:val="none" w:sz="0" w:space="0" w:color="auto"/>
        <w:left w:val="none" w:sz="0" w:space="0" w:color="auto"/>
        <w:bottom w:val="none" w:sz="0" w:space="0" w:color="auto"/>
        <w:right w:val="none" w:sz="0" w:space="0" w:color="auto"/>
      </w:divBdr>
      <w:divsChild>
        <w:div w:id="1744137057">
          <w:marLeft w:val="259"/>
          <w:marRight w:val="0"/>
          <w:marTop w:val="53"/>
          <w:marBottom w:val="240"/>
          <w:divBdr>
            <w:top w:val="none" w:sz="0" w:space="0" w:color="auto"/>
            <w:left w:val="none" w:sz="0" w:space="0" w:color="auto"/>
            <w:bottom w:val="none" w:sz="0" w:space="0" w:color="auto"/>
            <w:right w:val="none" w:sz="0" w:space="0" w:color="auto"/>
          </w:divBdr>
        </w:div>
        <w:div w:id="1662611624">
          <w:marLeft w:val="259"/>
          <w:marRight w:val="0"/>
          <w:marTop w:val="53"/>
          <w:marBottom w:val="240"/>
          <w:divBdr>
            <w:top w:val="none" w:sz="0" w:space="0" w:color="auto"/>
            <w:left w:val="none" w:sz="0" w:space="0" w:color="auto"/>
            <w:bottom w:val="none" w:sz="0" w:space="0" w:color="auto"/>
            <w:right w:val="none" w:sz="0" w:space="0" w:color="auto"/>
          </w:divBdr>
        </w:div>
      </w:divsChild>
    </w:div>
    <w:div w:id="230626343">
      <w:bodyDiv w:val="1"/>
      <w:marLeft w:val="0"/>
      <w:marRight w:val="0"/>
      <w:marTop w:val="0"/>
      <w:marBottom w:val="0"/>
      <w:divBdr>
        <w:top w:val="none" w:sz="0" w:space="0" w:color="auto"/>
        <w:left w:val="none" w:sz="0" w:space="0" w:color="auto"/>
        <w:bottom w:val="none" w:sz="0" w:space="0" w:color="auto"/>
        <w:right w:val="none" w:sz="0" w:space="0" w:color="auto"/>
      </w:divBdr>
      <w:divsChild>
        <w:div w:id="115176229">
          <w:marLeft w:val="547"/>
          <w:marRight w:val="0"/>
          <w:marTop w:val="0"/>
          <w:marBottom w:val="0"/>
          <w:divBdr>
            <w:top w:val="none" w:sz="0" w:space="0" w:color="auto"/>
            <w:left w:val="none" w:sz="0" w:space="0" w:color="auto"/>
            <w:bottom w:val="none" w:sz="0" w:space="0" w:color="auto"/>
            <w:right w:val="none" w:sz="0" w:space="0" w:color="auto"/>
          </w:divBdr>
        </w:div>
      </w:divsChild>
    </w:div>
    <w:div w:id="232013406">
      <w:bodyDiv w:val="1"/>
      <w:marLeft w:val="0"/>
      <w:marRight w:val="0"/>
      <w:marTop w:val="0"/>
      <w:marBottom w:val="0"/>
      <w:divBdr>
        <w:top w:val="none" w:sz="0" w:space="0" w:color="auto"/>
        <w:left w:val="none" w:sz="0" w:space="0" w:color="auto"/>
        <w:bottom w:val="none" w:sz="0" w:space="0" w:color="auto"/>
        <w:right w:val="none" w:sz="0" w:space="0" w:color="auto"/>
      </w:divBdr>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6868981">
      <w:bodyDiv w:val="1"/>
      <w:marLeft w:val="0"/>
      <w:marRight w:val="0"/>
      <w:marTop w:val="0"/>
      <w:marBottom w:val="0"/>
      <w:divBdr>
        <w:top w:val="none" w:sz="0" w:space="0" w:color="auto"/>
        <w:left w:val="none" w:sz="0" w:space="0" w:color="auto"/>
        <w:bottom w:val="none" w:sz="0" w:space="0" w:color="auto"/>
        <w:right w:val="none" w:sz="0" w:space="0" w:color="auto"/>
      </w:divBdr>
      <w:divsChild>
        <w:div w:id="151336762">
          <w:marLeft w:val="259"/>
          <w:marRight w:val="0"/>
          <w:marTop w:val="53"/>
          <w:marBottom w:val="240"/>
          <w:divBdr>
            <w:top w:val="none" w:sz="0" w:space="0" w:color="auto"/>
            <w:left w:val="none" w:sz="0" w:space="0" w:color="auto"/>
            <w:bottom w:val="none" w:sz="0" w:space="0" w:color="auto"/>
            <w:right w:val="none" w:sz="0" w:space="0" w:color="auto"/>
          </w:divBdr>
        </w:div>
        <w:div w:id="1015252">
          <w:marLeft w:val="259"/>
          <w:marRight w:val="0"/>
          <w:marTop w:val="53"/>
          <w:marBottom w:val="240"/>
          <w:divBdr>
            <w:top w:val="none" w:sz="0" w:space="0" w:color="auto"/>
            <w:left w:val="none" w:sz="0" w:space="0" w:color="auto"/>
            <w:bottom w:val="none" w:sz="0" w:space="0" w:color="auto"/>
            <w:right w:val="none" w:sz="0" w:space="0" w:color="auto"/>
          </w:divBdr>
        </w:div>
        <w:div w:id="1536037346">
          <w:marLeft w:val="259"/>
          <w:marRight w:val="0"/>
          <w:marTop w:val="53"/>
          <w:marBottom w:val="240"/>
          <w:divBdr>
            <w:top w:val="none" w:sz="0" w:space="0" w:color="auto"/>
            <w:left w:val="none" w:sz="0" w:space="0" w:color="auto"/>
            <w:bottom w:val="none" w:sz="0" w:space="0" w:color="auto"/>
            <w:right w:val="none" w:sz="0" w:space="0" w:color="auto"/>
          </w:divBdr>
        </w:div>
      </w:divsChild>
    </w:div>
    <w:div w:id="237442661">
      <w:bodyDiv w:val="1"/>
      <w:marLeft w:val="0"/>
      <w:marRight w:val="0"/>
      <w:marTop w:val="0"/>
      <w:marBottom w:val="0"/>
      <w:divBdr>
        <w:top w:val="none" w:sz="0" w:space="0" w:color="auto"/>
        <w:left w:val="none" w:sz="0" w:space="0" w:color="auto"/>
        <w:bottom w:val="none" w:sz="0" w:space="0" w:color="auto"/>
        <w:right w:val="none" w:sz="0" w:space="0" w:color="auto"/>
      </w:divBdr>
      <w:divsChild>
        <w:div w:id="1698316554">
          <w:marLeft w:val="259"/>
          <w:marRight w:val="0"/>
          <w:marTop w:val="53"/>
          <w:marBottom w:val="143"/>
          <w:divBdr>
            <w:top w:val="none" w:sz="0" w:space="0" w:color="auto"/>
            <w:left w:val="none" w:sz="0" w:space="0" w:color="auto"/>
            <w:bottom w:val="none" w:sz="0" w:space="0" w:color="auto"/>
            <w:right w:val="none" w:sz="0" w:space="0" w:color="auto"/>
          </w:divBdr>
        </w:div>
        <w:div w:id="1944338190">
          <w:marLeft w:val="259"/>
          <w:marRight w:val="0"/>
          <w:marTop w:val="53"/>
          <w:marBottom w:val="143"/>
          <w:divBdr>
            <w:top w:val="none" w:sz="0" w:space="0" w:color="auto"/>
            <w:left w:val="none" w:sz="0" w:space="0" w:color="auto"/>
            <w:bottom w:val="none" w:sz="0" w:space="0" w:color="auto"/>
            <w:right w:val="none" w:sz="0" w:space="0" w:color="auto"/>
          </w:divBdr>
        </w:div>
        <w:div w:id="1918904210">
          <w:marLeft w:val="259"/>
          <w:marRight w:val="0"/>
          <w:marTop w:val="53"/>
          <w:marBottom w:val="143"/>
          <w:divBdr>
            <w:top w:val="none" w:sz="0" w:space="0" w:color="auto"/>
            <w:left w:val="none" w:sz="0" w:space="0" w:color="auto"/>
            <w:bottom w:val="none" w:sz="0" w:space="0" w:color="auto"/>
            <w:right w:val="none" w:sz="0" w:space="0" w:color="auto"/>
          </w:divBdr>
        </w:div>
      </w:divsChild>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2959561">
      <w:bodyDiv w:val="1"/>
      <w:marLeft w:val="0"/>
      <w:marRight w:val="0"/>
      <w:marTop w:val="0"/>
      <w:marBottom w:val="0"/>
      <w:divBdr>
        <w:top w:val="none" w:sz="0" w:space="0" w:color="auto"/>
        <w:left w:val="none" w:sz="0" w:space="0" w:color="auto"/>
        <w:bottom w:val="none" w:sz="0" w:space="0" w:color="auto"/>
        <w:right w:val="none" w:sz="0" w:space="0" w:color="auto"/>
      </w:divBdr>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4872631">
      <w:bodyDiv w:val="1"/>
      <w:marLeft w:val="0"/>
      <w:marRight w:val="0"/>
      <w:marTop w:val="0"/>
      <w:marBottom w:val="0"/>
      <w:divBdr>
        <w:top w:val="none" w:sz="0" w:space="0" w:color="auto"/>
        <w:left w:val="none" w:sz="0" w:space="0" w:color="auto"/>
        <w:bottom w:val="none" w:sz="0" w:space="0" w:color="auto"/>
        <w:right w:val="none" w:sz="0" w:space="0" w:color="auto"/>
      </w:divBdr>
      <w:divsChild>
        <w:div w:id="1638871687">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58298855">
      <w:bodyDiv w:val="1"/>
      <w:marLeft w:val="0"/>
      <w:marRight w:val="0"/>
      <w:marTop w:val="0"/>
      <w:marBottom w:val="0"/>
      <w:divBdr>
        <w:top w:val="none" w:sz="0" w:space="0" w:color="auto"/>
        <w:left w:val="none" w:sz="0" w:space="0" w:color="auto"/>
        <w:bottom w:val="none" w:sz="0" w:space="0" w:color="auto"/>
        <w:right w:val="none" w:sz="0" w:space="0" w:color="auto"/>
      </w:divBdr>
    </w:div>
    <w:div w:id="262302891">
      <w:bodyDiv w:val="1"/>
      <w:marLeft w:val="0"/>
      <w:marRight w:val="0"/>
      <w:marTop w:val="0"/>
      <w:marBottom w:val="0"/>
      <w:divBdr>
        <w:top w:val="none" w:sz="0" w:space="0" w:color="auto"/>
        <w:left w:val="none" w:sz="0" w:space="0" w:color="auto"/>
        <w:bottom w:val="none" w:sz="0" w:space="0" w:color="auto"/>
        <w:right w:val="none" w:sz="0" w:space="0" w:color="auto"/>
      </w:divBdr>
    </w:div>
    <w:div w:id="269628022">
      <w:bodyDiv w:val="1"/>
      <w:marLeft w:val="0"/>
      <w:marRight w:val="0"/>
      <w:marTop w:val="0"/>
      <w:marBottom w:val="0"/>
      <w:divBdr>
        <w:top w:val="none" w:sz="0" w:space="0" w:color="auto"/>
        <w:left w:val="none" w:sz="0" w:space="0" w:color="auto"/>
        <w:bottom w:val="none" w:sz="0" w:space="0" w:color="auto"/>
        <w:right w:val="none" w:sz="0" w:space="0" w:color="auto"/>
      </w:divBdr>
      <w:divsChild>
        <w:div w:id="736244900">
          <w:marLeft w:val="302"/>
          <w:marRight w:val="0"/>
          <w:marTop w:val="128"/>
          <w:marBottom w:val="128"/>
          <w:divBdr>
            <w:top w:val="none" w:sz="0" w:space="0" w:color="auto"/>
            <w:left w:val="none" w:sz="0" w:space="0" w:color="auto"/>
            <w:bottom w:val="none" w:sz="0" w:space="0" w:color="auto"/>
            <w:right w:val="none" w:sz="0" w:space="0" w:color="auto"/>
          </w:divBdr>
        </w:div>
      </w:divsChild>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76915669">
      <w:bodyDiv w:val="1"/>
      <w:marLeft w:val="0"/>
      <w:marRight w:val="0"/>
      <w:marTop w:val="0"/>
      <w:marBottom w:val="0"/>
      <w:divBdr>
        <w:top w:val="none" w:sz="0" w:space="0" w:color="auto"/>
        <w:left w:val="none" w:sz="0" w:space="0" w:color="auto"/>
        <w:bottom w:val="none" w:sz="0" w:space="0" w:color="auto"/>
        <w:right w:val="none" w:sz="0" w:space="0" w:color="auto"/>
      </w:divBdr>
      <w:divsChild>
        <w:div w:id="1882594222">
          <w:marLeft w:val="130"/>
          <w:marRight w:val="0"/>
          <w:marTop w:val="0"/>
          <w:marBottom w:val="60"/>
          <w:divBdr>
            <w:top w:val="none" w:sz="0" w:space="0" w:color="auto"/>
            <w:left w:val="none" w:sz="0" w:space="0" w:color="auto"/>
            <w:bottom w:val="none" w:sz="0" w:space="0" w:color="auto"/>
            <w:right w:val="none" w:sz="0" w:space="0" w:color="auto"/>
          </w:divBdr>
        </w:div>
        <w:div w:id="1846742184">
          <w:marLeft w:val="130"/>
          <w:marRight w:val="0"/>
          <w:marTop w:val="0"/>
          <w:marBottom w:val="60"/>
          <w:divBdr>
            <w:top w:val="none" w:sz="0" w:space="0" w:color="auto"/>
            <w:left w:val="none" w:sz="0" w:space="0" w:color="auto"/>
            <w:bottom w:val="none" w:sz="0" w:space="0" w:color="auto"/>
            <w:right w:val="none" w:sz="0" w:space="0" w:color="auto"/>
          </w:divBdr>
        </w:div>
        <w:div w:id="1904832656">
          <w:marLeft w:val="130"/>
          <w:marRight w:val="0"/>
          <w:marTop w:val="0"/>
          <w:marBottom w:val="60"/>
          <w:divBdr>
            <w:top w:val="none" w:sz="0" w:space="0" w:color="auto"/>
            <w:left w:val="none" w:sz="0" w:space="0" w:color="auto"/>
            <w:bottom w:val="none" w:sz="0" w:space="0" w:color="auto"/>
            <w:right w:val="none" w:sz="0" w:space="0" w:color="auto"/>
          </w:divBdr>
        </w:div>
        <w:div w:id="157774690">
          <w:marLeft w:val="130"/>
          <w:marRight w:val="0"/>
          <w:marTop w:val="0"/>
          <w:marBottom w:val="60"/>
          <w:divBdr>
            <w:top w:val="none" w:sz="0" w:space="0" w:color="auto"/>
            <w:left w:val="none" w:sz="0" w:space="0" w:color="auto"/>
            <w:bottom w:val="none" w:sz="0" w:space="0" w:color="auto"/>
            <w:right w:val="none" w:sz="0" w:space="0" w:color="auto"/>
          </w:divBdr>
        </w:div>
      </w:divsChild>
    </w:div>
    <w:div w:id="281617167">
      <w:bodyDiv w:val="1"/>
      <w:marLeft w:val="0"/>
      <w:marRight w:val="0"/>
      <w:marTop w:val="0"/>
      <w:marBottom w:val="0"/>
      <w:divBdr>
        <w:top w:val="none" w:sz="0" w:space="0" w:color="auto"/>
        <w:left w:val="none" w:sz="0" w:space="0" w:color="auto"/>
        <w:bottom w:val="none" w:sz="0" w:space="0" w:color="auto"/>
        <w:right w:val="none" w:sz="0" w:space="0" w:color="auto"/>
      </w:divBdr>
      <w:divsChild>
        <w:div w:id="243151886">
          <w:marLeft w:val="547"/>
          <w:marRight w:val="0"/>
          <w:marTop w:val="0"/>
          <w:marBottom w:val="0"/>
          <w:divBdr>
            <w:top w:val="none" w:sz="0" w:space="0" w:color="auto"/>
            <w:left w:val="none" w:sz="0" w:space="0" w:color="auto"/>
            <w:bottom w:val="none" w:sz="0" w:space="0" w:color="auto"/>
            <w:right w:val="none" w:sz="0" w:space="0" w:color="auto"/>
          </w:divBdr>
        </w:div>
      </w:divsChild>
    </w:div>
    <w:div w:id="285233574">
      <w:bodyDiv w:val="1"/>
      <w:marLeft w:val="0"/>
      <w:marRight w:val="0"/>
      <w:marTop w:val="0"/>
      <w:marBottom w:val="0"/>
      <w:divBdr>
        <w:top w:val="none" w:sz="0" w:space="0" w:color="auto"/>
        <w:left w:val="none" w:sz="0" w:space="0" w:color="auto"/>
        <w:bottom w:val="none" w:sz="0" w:space="0" w:color="auto"/>
        <w:right w:val="none" w:sz="0" w:space="0" w:color="auto"/>
      </w:divBdr>
      <w:divsChild>
        <w:div w:id="59208135">
          <w:marLeft w:val="547"/>
          <w:marRight w:val="0"/>
          <w:marTop w:val="0"/>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88167716">
      <w:bodyDiv w:val="1"/>
      <w:marLeft w:val="0"/>
      <w:marRight w:val="0"/>
      <w:marTop w:val="0"/>
      <w:marBottom w:val="0"/>
      <w:divBdr>
        <w:top w:val="none" w:sz="0" w:space="0" w:color="auto"/>
        <w:left w:val="none" w:sz="0" w:space="0" w:color="auto"/>
        <w:bottom w:val="none" w:sz="0" w:space="0" w:color="auto"/>
        <w:right w:val="none" w:sz="0" w:space="0" w:color="auto"/>
      </w:divBdr>
    </w:div>
    <w:div w:id="288437898">
      <w:bodyDiv w:val="1"/>
      <w:marLeft w:val="0"/>
      <w:marRight w:val="0"/>
      <w:marTop w:val="0"/>
      <w:marBottom w:val="0"/>
      <w:divBdr>
        <w:top w:val="none" w:sz="0" w:space="0" w:color="auto"/>
        <w:left w:val="none" w:sz="0" w:space="0" w:color="auto"/>
        <w:bottom w:val="none" w:sz="0" w:space="0" w:color="auto"/>
        <w:right w:val="none" w:sz="0" w:space="0" w:color="auto"/>
      </w:divBdr>
    </w:div>
    <w:div w:id="292902730">
      <w:bodyDiv w:val="1"/>
      <w:marLeft w:val="0"/>
      <w:marRight w:val="0"/>
      <w:marTop w:val="0"/>
      <w:marBottom w:val="0"/>
      <w:divBdr>
        <w:top w:val="none" w:sz="0" w:space="0" w:color="auto"/>
        <w:left w:val="none" w:sz="0" w:space="0" w:color="auto"/>
        <w:bottom w:val="none" w:sz="0" w:space="0" w:color="auto"/>
        <w:right w:val="none" w:sz="0" w:space="0" w:color="auto"/>
      </w:divBdr>
      <w:divsChild>
        <w:div w:id="68427341">
          <w:marLeft w:val="288"/>
          <w:marRight w:val="0"/>
          <w:marTop w:val="60"/>
          <w:marBottom w:val="0"/>
          <w:divBdr>
            <w:top w:val="none" w:sz="0" w:space="0" w:color="auto"/>
            <w:left w:val="none" w:sz="0" w:space="0" w:color="auto"/>
            <w:bottom w:val="none" w:sz="0" w:space="0" w:color="auto"/>
            <w:right w:val="none" w:sz="0" w:space="0" w:color="auto"/>
          </w:divBdr>
        </w:div>
      </w:divsChild>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299383708">
      <w:bodyDiv w:val="1"/>
      <w:marLeft w:val="0"/>
      <w:marRight w:val="0"/>
      <w:marTop w:val="0"/>
      <w:marBottom w:val="0"/>
      <w:divBdr>
        <w:top w:val="none" w:sz="0" w:space="0" w:color="auto"/>
        <w:left w:val="none" w:sz="0" w:space="0" w:color="auto"/>
        <w:bottom w:val="none" w:sz="0" w:space="0" w:color="auto"/>
        <w:right w:val="none" w:sz="0" w:space="0" w:color="auto"/>
      </w:divBdr>
    </w:div>
    <w:div w:id="301810545">
      <w:bodyDiv w:val="1"/>
      <w:marLeft w:val="0"/>
      <w:marRight w:val="0"/>
      <w:marTop w:val="0"/>
      <w:marBottom w:val="0"/>
      <w:divBdr>
        <w:top w:val="none" w:sz="0" w:space="0" w:color="auto"/>
        <w:left w:val="none" w:sz="0" w:space="0" w:color="auto"/>
        <w:bottom w:val="none" w:sz="0" w:space="0" w:color="auto"/>
        <w:right w:val="none" w:sz="0" w:space="0" w:color="auto"/>
      </w:divBdr>
    </w:div>
    <w:div w:id="302469170">
      <w:bodyDiv w:val="1"/>
      <w:marLeft w:val="0"/>
      <w:marRight w:val="0"/>
      <w:marTop w:val="0"/>
      <w:marBottom w:val="0"/>
      <w:divBdr>
        <w:top w:val="none" w:sz="0" w:space="0" w:color="auto"/>
        <w:left w:val="none" w:sz="0" w:space="0" w:color="auto"/>
        <w:bottom w:val="none" w:sz="0" w:space="0" w:color="auto"/>
        <w:right w:val="none" w:sz="0" w:space="0" w:color="auto"/>
      </w:divBdr>
      <w:divsChild>
        <w:div w:id="15081004">
          <w:marLeft w:val="259"/>
          <w:marRight w:val="0"/>
          <w:marTop w:val="53"/>
          <w:marBottom w:val="240"/>
          <w:divBdr>
            <w:top w:val="none" w:sz="0" w:space="0" w:color="auto"/>
            <w:left w:val="none" w:sz="0" w:space="0" w:color="auto"/>
            <w:bottom w:val="none" w:sz="0" w:space="0" w:color="auto"/>
            <w:right w:val="none" w:sz="0" w:space="0" w:color="auto"/>
          </w:divBdr>
        </w:div>
        <w:div w:id="518154504">
          <w:marLeft w:val="259"/>
          <w:marRight w:val="0"/>
          <w:marTop w:val="53"/>
          <w:marBottom w:val="240"/>
          <w:divBdr>
            <w:top w:val="none" w:sz="0" w:space="0" w:color="auto"/>
            <w:left w:val="none" w:sz="0" w:space="0" w:color="auto"/>
            <w:bottom w:val="none" w:sz="0" w:space="0" w:color="auto"/>
            <w:right w:val="none" w:sz="0" w:space="0" w:color="auto"/>
          </w:divBdr>
        </w:div>
      </w:divsChild>
    </w:div>
    <w:div w:id="314995068">
      <w:bodyDiv w:val="1"/>
      <w:marLeft w:val="0"/>
      <w:marRight w:val="0"/>
      <w:marTop w:val="0"/>
      <w:marBottom w:val="0"/>
      <w:divBdr>
        <w:top w:val="none" w:sz="0" w:space="0" w:color="auto"/>
        <w:left w:val="none" w:sz="0" w:space="0" w:color="auto"/>
        <w:bottom w:val="none" w:sz="0" w:space="0" w:color="auto"/>
        <w:right w:val="none" w:sz="0" w:space="0" w:color="auto"/>
      </w:divBdr>
    </w:div>
    <w:div w:id="316420252">
      <w:bodyDiv w:val="1"/>
      <w:marLeft w:val="0"/>
      <w:marRight w:val="0"/>
      <w:marTop w:val="0"/>
      <w:marBottom w:val="0"/>
      <w:divBdr>
        <w:top w:val="none" w:sz="0" w:space="0" w:color="auto"/>
        <w:left w:val="none" w:sz="0" w:space="0" w:color="auto"/>
        <w:bottom w:val="none" w:sz="0" w:space="0" w:color="auto"/>
        <w:right w:val="none" w:sz="0" w:space="0" w:color="auto"/>
      </w:divBdr>
      <w:divsChild>
        <w:div w:id="1233663942">
          <w:marLeft w:val="259"/>
          <w:marRight w:val="0"/>
          <w:marTop w:val="53"/>
          <w:marBottom w:val="143"/>
          <w:divBdr>
            <w:top w:val="none" w:sz="0" w:space="0" w:color="auto"/>
            <w:left w:val="none" w:sz="0" w:space="0" w:color="auto"/>
            <w:bottom w:val="none" w:sz="0" w:space="0" w:color="auto"/>
            <w:right w:val="none" w:sz="0" w:space="0" w:color="auto"/>
          </w:divBdr>
        </w:div>
        <w:div w:id="1907884509">
          <w:marLeft w:val="259"/>
          <w:marRight w:val="0"/>
          <w:marTop w:val="53"/>
          <w:marBottom w:val="143"/>
          <w:divBdr>
            <w:top w:val="none" w:sz="0" w:space="0" w:color="auto"/>
            <w:left w:val="none" w:sz="0" w:space="0" w:color="auto"/>
            <w:bottom w:val="none" w:sz="0" w:space="0" w:color="auto"/>
            <w:right w:val="none" w:sz="0" w:space="0" w:color="auto"/>
          </w:divBdr>
        </w:div>
      </w:divsChild>
    </w:div>
    <w:div w:id="322977362">
      <w:bodyDiv w:val="1"/>
      <w:marLeft w:val="0"/>
      <w:marRight w:val="0"/>
      <w:marTop w:val="0"/>
      <w:marBottom w:val="0"/>
      <w:divBdr>
        <w:top w:val="none" w:sz="0" w:space="0" w:color="auto"/>
        <w:left w:val="none" w:sz="0" w:space="0" w:color="auto"/>
        <w:bottom w:val="none" w:sz="0" w:space="0" w:color="auto"/>
        <w:right w:val="none" w:sz="0" w:space="0" w:color="auto"/>
      </w:divBdr>
    </w:div>
    <w:div w:id="325400942">
      <w:bodyDiv w:val="1"/>
      <w:marLeft w:val="0"/>
      <w:marRight w:val="0"/>
      <w:marTop w:val="0"/>
      <w:marBottom w:val="0"/>
      <w:divBdr>
        <w:top w:val="none" w:sz="0" w:space="0" w:color="auto"/>
        <w:left w:val="none" w:sz="0" w:space="0" w:color="auto"/>
        <w:bottom w:val="none" w:sz="0" w:space="0" w:color="auto"/>
        <w:right w:val="none" w:sz="0" w:space="0" w:color="auto"/>
      </w:divBdr>
      <w:divsChild>
        <w:div w:id="2053189559">
          <w:marLeft w:val="331"/>
          <w:marRight w:val="0"/>
          <w:marTop w:val="53"/>
          <w:marBottom w:val="0"/>
          <w:divBdr>
            <w:top w:val="none" w:sz="0" w:space="0" w:color="auto"/>
            <w:left w:val="none" w:sz="0" w:space="0" w:color="auto"/>
            <w:bottom w:val="none" w:sz="0" w:space="0" w:color="auto"/>
            <w:right w:val="none" w:sz="0" w:space="0" w:color="auto"/>
          </w:divBdr>
        </w:div>
        <w:div w:id="800342654">
          <w:marLeft w:val="331"/>
          <w:marRight w:val="0"/>
          <w:marTop w:val="53"/>
          <w:marBottom w:val="0"/>
          <w:divBdr>
            <w:top w:val="none" w:sz="0" w:space="0" w:color="auto"/>
            <w:left w:val="none" w:sz="0" w:space="0" w:color="auto"/>
            <w:bottom w:val="none" w:sz="0" w:space="0" w:color="auto"/>
            <w:right w:val="none" w:sz="0" w:space="0" w:color="auto"/>
          </w:divBdr>
        </w:div>
        <w:div w:id="2122071899">
          <w:marLeft w:val="331"/>
          <w:marRight w:val="0"/>
          <w:marTop w:val="53"/>
          <w:marBottom w:val="0"/>
          <w:divBdr>
            <w:top w:val="none" w:sz="0" w:space="0" w:color="auto"/>
            <w:left w:val="none" w:sz="0" w:space="0" w:color="auto"/>
            <w:bottom w:val="none" w:sz="0" w:space="0" w:color="auto"/>
            <w:right w:val="none" w:sz="0" w:space="0" w:color="auto"/>
          </w:divBdr>
        </w:div>
      </w:divsChild>
    </w:div>
    <w:div w:id="326054407">
      <w:bodyDiv w:val="1"/>
      <w:marLeft w:val="0"/>
      <w:marRight w:val="0"/>
      <w:marTop w:val="0"/>
      <w:marBottom w:val="0"/>
      <w:divBdr>
        <w:top w:val="none" w:sz="0" w:space="0" w:color="auto"/>
        <w:left w:val="none" w:sz="0" w:space="0" w:color="auto"/>
        <w:bottom w:val="none" w:sz="0" w:space="0" w:color="auto"/>
        <w:right w:val="none" w:sz="0" w:space="0" w:color="auto"/>
      </w:divBdr>
      <w:divsChild>
        <w:div w:id="325792495">
          <w:marLeft w:val="547"/>
          <w:marRight w:val="0"/>
          <w:marTop w:val="0"/>
          <w:marBottom w:val="0"/>
          <w:divBdr>
            <w:top w:val="none" w:sz="0" w:space="0" w:color="auto"/>
            <w:left w:val="none" w:sz="0" w:space="0" w:color="auto"/>
            <w:bottom w:val="none" w:sz="0" w:space="0" w:color="auto"/>
            <w:right w:val="none" w:sz="0" w:space="0" w:color="auto"/>
          </w:divBdr>
        </w:div>
        <w:div w:id="1987003140">
          <w:marLeft w:val="547"/>
          <w:marRight w:val="0"/>
          <w:marTop w:val="0"/>
          <w:marBottom w:val="0"/>
          <w:divBdr>
            <w:top w:val="none" w:sz="0" w:space="0" w:color="auto"/>
            <w:left w:val="none" w:sz="0" w:space="0" w:color="auto"/>
            <w:bottom w:val="none" w:sz="0" w:space="0" w:color="auto"/>
            <w:right w:val="none" w:sz="0" w:space="0" w:color="auto"/>
          </w:divBdr>
        </w:div>
      </w:divsChild>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27831869">
      <w:bodyDiv w:val="1"/>
      <w:marLeft w:val="0"/>
      <w:marRight w:val="0"/>
      <w:marTop w:val="0"/>
      <w:marBottom w:val="0"/>
      <w:divBdr>
        <w:top w:val="none" w:sz="0" w:space="0" w:color="auto"/>
        <w:left w:val="none" w:sz="0" w:space="0" w:color="auto"/>
        <w:bottom w:val="none" w:sz="0" w:space="0" w:color="auto"/>
        <w:right w:val="none" w:sz="0" w:space="0" w:color="auto"/>
      </w:divBdr>
      <w:divsChild>
        <w:div w:id="1881167919">
          <w:marLeft w:val="259"/>
          <w:marRight w:val="0"/>
          <w:marTop w:val="53"/>
          <w:marBottom w:val="143"/>
          <w:divBdr>
            <w:top w:val="none" w:sz="0" w:space="0" w:color="auto"/>
            <w:left w:val="none" w:sz="0" w:space="0" w:color="auto"/>
            <w:bottom w:val="none" w:sz="0" w:space="0" w:color="auto"/>
            <w:right w:val="none" w:sz="0" w:space="0" w:color="auto"/>
          </w:divBdr>
        </w:div>
        <w:div w:id="1895461566">
          <w:marLeft w:val="259"/>
          <w:marRight w:val="0"/>
          <w:marTop w:val="53"/>
          <w:marBottom w:val="143"/>
          <w:divBdr>
            <w:top w:val="none" w:sz="0" w:space="0" w:color="auto"/>
            <w:left w:val="none" w:sz="0" w:space="0" w:color="auto"/>
            <w:bottom w:val="none" w:sz="0" w:space="0" w:color="auto"/>
            <w:right w:val="none" w:sz="0" w:space="0" w:color="auto"/>
          </w:divBdr>
        </w:div>
        <w:div w:id="231044131">
          <w:marLeft w:val="835"/>
          <w:marRight w:val="0"/>
          <w:marTop w:val="0"/>
          <w:marBottom w:val="120"/>
          <w:divBdr>
            <w:top w:val="none" w:sz="0" w:space="0" w:color="auto"/>
            <w:left w:val="none" w:sz="0" w:space="0" w:color="auto"/>
            <w:bottom w:val="none" w:sz="0" w:space="0" w:color="auto"/>
            <w:right w:val="none" w:sz="0" w:space="0" w:color="auto"/>
          </w:divBdr>
        </w:div>
        <w:div w:id="2441824">
          <w:marLeft w:val="835"/>
          <w:marRight w:val="0"/>
          <w:marTop w:val="0"/>
          <w:marBottom w:val="120"/>
          <w:divBdr>
            <w:top w:val="none" w:sz="0" w:space="0" w:color="auto"/>
            <w:left w:val="none" w:sz="0" w:space="0" w:color="auto"/>
            <w:bottom w:val="none" w:sz="0" w:space="0" w:color="auto"/>
            <w:right w:val="none" w:sz="0" w:space="0" w:color="auto"/>
          </w:divBdr>
        </w:div>
        <w:div w:id="621695617">
          <w:marLeft w:val="835"/>
          <w:marRight w:val="0"/>
          <w:marTop w:val="0"/>
          <w:marBottom w:val="120"/>
          <w:divBdr>
            <w:top w:val="none" w:sz="0" w:space="0" w:color="auto"/>
            <w:left w:val="none" w:sz="0" w:space="0" w:color="auto"/>
            <w:bottom w:val="none" w:sz="0" w:space="0" w:color="auto"/>
            <w:right w:val="none" w:sz="0" w:space="0" w:color="auto"/>
          </w:divBdr>
        </w:div>
        <w:div w:id="1459956052">
          <w:marLeft w:val="259"/>
          <w:marRight w:val="0"/>
          <w:marTop w:val="53"/>
          <w:marBottom w:val="143"/>
          <w:divBdr>
            <w:top w:val="none" w:sz="0" w:space="0" w:color="auto"/>
            <w:left w:val="none" w:sz="0" w:space="0" w:color="auto"/>
            <w:bottom w:val="none" w:sz="0" w:space="0" w:color="auto"/>
            <w:right w:val="none" w:sz="0" w:space="0" w:color="auto"/>
          </w:divBdr>
        </w:div>
      </w:divsChild>
    </w:div>
    <w:div w:id="332686950">
      <w:bodyDiv w:val="1"/>
      <w:marLeft w:val="0"/>
      <w:marRight w:val="0"/>
      <w:marTop w:val="0"/>
      <w:marBottom w:val="0"/>
      <w:divBdr>
        <w:top w:val="none" w:sz="0" w:space="0" w:color="auto"/>
        <w:left w:val="none" w:sz="0" w:space="0" w:color="auto"/>
        <w:bottom w:val="none" w:sz="0" w:space="0" w:color="auto"/>
        <w:right w:val="none" w:sz="0" w:space="0" w:color="auto"/>
      </w:divBdr>
      <w:divsChild>
        <w:div w:id="1055741079">
          <w:marLeft w:val="259"/>
          <w:marRight w:val="0"/>
          <w:marTop w:val="53"/>
          <w:marBottom w:val="120"/>
          <w:divBdr>
            <w:top w:val="none" w:sz="0" w:space="0" w:color="auto"/>
            <w:left w:val="none" w:sz="0" w:space="0" w:color="auto"/>
            <w:bottom w:val="none" w:sz="0" w:space="0" w:color="auto"/>
            <w:right w:val="none" w:sz="0" w:space="0" w:color="auto"/>
          </w:divBdr>
        </w:div>
        <w:div w:id="334115354">
          <w:marLeft w:val="259"/>
          <w:marRight w:val="0"/>
          <w:marTop w:val="53"/>
          <w:marBottom w:val="120"/>
          <w:divBdr>
            <w:top w:val="none" w:sz="0" w:space="0" w:color="auto"/>
            <w:left w:val="none" w:sz="0" w:space="0" w:color="auto"/>
            <w:bottom w:val="none" w:sz="0" w:space="0" w:color="auto"/>
            <w:right w:val="none" w:sz="0" w:space="0" w:color="auto"/>
          </w:divBdr>
        </w:div>
        <w:div w:id="936209155">
          <w:marLeft w:val="259"/>
          <w:marRight w:val="0"/>
          <w:marTop w:val="53"/>
          <w:marBottom w:val="96"/>
          <w:divBdr>
            <w:top w:val="none" w:sz="0" w:space="0" w:color="auto"/>
            <w:left w:val="none" w:sz="0" w:space="0" w:color="auto"/>
            <w:bottom w:val="none" w:sz="0" w:space="0" w:color="auto"/>
            <w:right w:val="none" w:sz="0" w:space="0" w:color="auto"/>
          </w:divBdr>
        </w:div>
        <w:div w:id="741679914">
          <w:marLeft w:val="259"/>
          <w:marRight w:val="0"/>
          <w:marTop w:val="53"/>
          <w:marBottom w:val="96"/>
          <w:divBdr>
            <w:top w:val="none" w:sz="0" w:space="0" w:color="auto"/>
            <w:left w:val="none" w:sz="0" w:space="0" w:color="auto"/>
            <w:bottom w:val="none" w:sz="0" w:space="0" w:color="auto"/>
            <w:right w:val="none" w:sz="0" w:space="0" w:color="auto"/>
          </w:divBdr>
        </w:div>
        <w:div w:id="533083740">
          <w:marLeft w:val="259"/>
          <w:marRight w:val="0"/>
          <w:marTop w:val="53"/>
          <w:marBottom w:val="96"/>
          <w:divBdr>
            <w:top w:val="none" w:sz="0" w:space="0" w:color="auto"/>
            <w:left w:val="none" w:sz="0" w:space="0" w:color="auto"/>
            <w:bottom w:val="none" w:sz="0" w:space="0" w:color="auto"/>
            <w:right w:val="none" w:sz="0" w:space="0" w:color="auto"/>
          </w:divBdr>
        </w:div>
        <w:div w:id="821850771">
          <w:marLeft w:val="259"/>
          <w:marRight w:val="0"/>
          <w:marTop w:val="53"/>
          <w:marBottom w:val="96"/>
          <w:divBdr>
            <w:top w:val="none" w:sz="0" w:space="0" w:color="auto"/>
            <w:left w:val="none" w:sz="0" w:space="0" w:color="auto"/>
            <w:bottom w:val="none" w:sz="0" w:space="0" w:color="auto"/>
            <w:right w:val="none" w:sz="0" w:space="0" w:color="auto"/>
          </w:divBdr>
        </w:div>
        <w:div w:id="524290456">
          <w:marLeft w:val="259"/>
          <w:marRight w:val="0"/>
          <w:marTop w:val="53"/>
          <w:marBottom w:val="96"/>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8116595">
      <w:bodyDiv w:val="1"/>
      <w:marLeft w:val="0"/>
      <w:marRight w:val="0"/>
      <w:marTop w:val="0"/>
      <w:marBottom w:val="0"/>
      <w:divBdr>
        <w:top w:val="none" w:sz="0" w:space="0" w:color="auto"/>
        <w:left w:val="none" w:sz="0" w:space="0" w:color="auto"/>
        <w:bottom w:val="none" w:sz="0" w:space="0" w:color="auto"/>
        <w:right w:val="none" w:sz="0" w:space="0" w:color="auto"/>
      </w:divBdr>
      <w:divsChild>
        <w:div w:id="1460800601">
          <w:marLeft w:val="259"/>
          <w:marRight w:val="0"/>
          <w:marTop w:val="53"/>
          <w:marBottom w:val="240"/>
          <w:divBdr>
            <w:top w:val="none" w:sz="0" w:space="0" w:color="auto"/>
            <w:left w:val="none" w:sz="0" w:space="0" w:color="auto"/>
            <w:bottom w:val="none" w:sz="0" w:space="0" w:color="auto"/>
            <w:right w:val="none" w:sz="0" w:space="0" w:color="auto"/>
          </w:divBdr>
        </w:div>
        <w:div w:id="1974871288">
          <w:marLeft w:val="259"/>
          <w:marRight w:val="0"/>
          <w:marTop w:val="53"/>
          <w:marBottom w:val="240"/>
          <w:divBdr>
            <w:top w:val="none" w:sz="0" w:space="0" w:color="auto"/>
            <w:left w:val="none" w:sz="0" w:space="0" w:color="auto"/>
            <w:bottom w:val="none" w:sz="0" w:space="0" w:color="auto"/>
            <w:right w:val="none" w:sz="0" w:space="0" w:color="auto"/>
          </w:divBdr>
        </w:div>
        <w:div w:id="250357573">
          <w:marLeft w:val="259"/>
          <w:marRight w:val="0"/>
          <w:marTop w:val="53"/>
          <w:marBottom w:val="240"/>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44946787">
      <w:bodyDiv w:val="1"/>
      <w:marLeft w:val="0"/>
      <w:marRight w:val="0"/>
      <w:marTop w:val="0"/>
      <w:marBottom w:val="0"/>
      <w:divBdr>
        <w:top w:val="none" w:sz="0" w:space="0" w:color="auto"/>
        <w:left w:val="none" w:sz="0" w:space="0" w:color="auto"/>
        <w:bottom w:val="none" w:sz="0" w:space="0" w:color="auto"/>
        <w:right w:val="none" w:sz="0" w:space="0" w:color="auto"/>
      </w:divBdr>
    </w:div>
    <w:div w:id="348652367">
      <w:bodyDiv w:val="1"/>
      <w:marLeft w:val="0"/>
      <w:marRight w:val="0"/>
      <w:marTop w:val="0"/>
      <w:marBottom w:val="0"/>
      <w:divBdr>
        <w:top w:val="none" w:sz="0" w:space="0" w:color="auto"/>
        <w:left w:val="none" w:sz="0" w:space="0" w:color="auto"/>
        <w:bottom w:val="none" w:sz="0" w:space="0" w:color="auto"/>
        <w:right w:val="none" w:sz="0" w:space="0" w:color="auto"/>
      </w:divBdr>
      <w:divsChild>
        <w:div w:id="1570723536">
          <w:marLeft w:val="259"/>
          <w:marRight w:val="0"/>
          <w:marTop w:val="0"/>
          <w:marBottom w:val="120"/>
          <w:divBdr>
            <w:top w:val="none" w:sz="0" w:space="0" w:color="auto"/>
            <w:left w:val="none" w:sz="0" w:space="0" w:color="auto"/>
            <w:bottom w:val="none" w:sz="0" w:space="0" w:color="auto"/>
            <w:right w:val="none" w:sz="0" w:space="0" w:color="auto"/>
          </w:divBdr>
        </w:div>
      </w:divsChild>
    </w:div>
    <w:div w:id="353846595">
      <w:bodyDiv w:val="1"/>
      <w:marLeft w:val="0"/>
      <w:marRight w:val="0"/>
      <w:marTop w:val="0"/>
      <w:marBottom w:val="0"/>
      <w:divBdr>
        <w:top w:val="none" w:sz="0" w:space="0" w:color="auto"/>
        <w:left w:val="none" w:sz="0" w:space="0" w:color="auto"/>
        <w:bottom w:val="none" w:sz="0" w:space="0" w:color="auto"/>
        <w:right w:val="none" w:sz="0" w:space="0" w:color="auto"/>
      </w:divBdr>
    </w:div>
    <w:div w:id="355081092">
      <w:bodyDiv w:val="1"/>
      <w:marLeft w:val="0"/>
      <w:marRight w:val="0"/>
      <w:marTop w:val="0"/>
      <w:marBottom w:val="0"/>
      <w:divBdr>
        <w:top w:val="none" w:sz="0" w:space="0" w:color="auto"/>
        <w:left w:val="none" w:sz="0" w:space="0" w:color="auto"/>
        <w:bottom w:val="none" w:sz="0" w:space="0" w:color="auto"/>
        <w:right w:val="none" w:sz="0" w:space="0" w:color="auto"/>
      </w:divBdr>
    </w:div>
    <w:div w:id="359935665">
      <w:bodyDiv w:val="1"/>
      <w:marLeft w:val="0"/>
      <w:marRight w:val="0"/>
      <w:marTop w:val="0"/>
      <w:marBottom w:val="0"/>
      <w:divBdr>
        <w:top w:val="none" w:sz="0" w:space="0" w:color="auto"/>
        <w:left w:val="none" w:sz="0" w:space="0" w:color="auto"/>
        <w:bottom w:val="none" w:sz="0" w:space="0" w:color="auto"/>
        <w:right w:val="none" w:sz="0" w:space="0" w:color="auto"/>
      </w:divBdr>
    </w:div>
    <w:div w:id="367603658">
      <w:bodyDiv w:val="1"/>
      <w:marLeft w:val="0"/>
      <w:marRight w:val="0"/>
      <w:marTop w:val="0"/>
      <w:marBottom w:val="0"/>
      <w:divBdr>
        <w:top w:val="none" w:sz="0" w:space="0" w:color="auto"/>
        <w:left w:val="none" w:sz="0" w:space="0" w:color="auto"/>
        <w:bottom w:val="none" w:sz="0" w:space="0" w:color="auto"/>
        <w:right w:val="none" w:sz="0" w:space="0" w:color="auto"/>
      </w:divBdr>
      <w:divsChild>
        <w:div w:id="1790511839">
          <w:marLeft w:val="274"/>
          <w:marRight w:val="0"/>
          <w:marTop w:val="0"/>
          <w:marBottom w:val="0"/>
          <w:divBdr>
            <w:top w:val="none" w:sz="0" w:space="0" w:color="auto"/>
            <w:left w:val="none" w:sz="0" w:space="0" w:color="auto"/>
            <w:bottom w:val="none" w:sz="0" w:space="0" w:color="auto"/>
            <w:right w:val="none" w:sz="0" w:space="0" w:color="auto"/>
          </w:divBdr>
        </w:div>
        <w:div w:id="645354969">
          <w:marLeft w:val="274"/>
          <w:marRight w:val="0"/>
          <w:marTop w:val="0"/>
          <w:marBottom w:val="0"/>
          <w:divBdr>
            <w:top w:val="none" w:sz="0" w:space="0" w:color="auto"/>
            <w:left w:val="none" w:sz="0" w:space="0" w:color="auto"/>
            <w:bottom w:val="none" w:sz="0" w:space="0" w:color="auto"/>
            <w:right w:val="none" w:sz="0" w:space="0" w:color="auto"/>
          </w:divBdr>
        </w:div>
      </w:divsChild>
    </w:div>
    <w:div w:id="369502807">
      <w:bodyDiv w:val="1"/>
      <w:marLeft w:val="0"/>
      <w:marRight w:val="0"/>
      <w:marTop w:val="0"/>
      <w:marBottom w:val="0"/>
      <w:divBdr>
        <w:top w:val="none" w:sz="0" w:space="0" w:color="auto"/>
        <w:left w:val="none" w:sz="0" w:space="0" w:color="auto"/>
        <w:bottom w:val="none" w:sz="0" w:space="0" w:color="auto"/>
        <w:right w:val="none" w:sz="0" w:space="0" w:color="auto"/>
      </w:divBdr>
    </w:div>
    <w:div w:id="379013106">
      <w:bodyDiv w:val="1"/>
      <w:marLeft w:val="0"/>
      <w:marRight w:val="0"/>
      <w:marTop w:val="0"/>
      <w:marBottom w:val="0"/>
      <w:divBdr>
        <w:top w:val="none" w:sz="0" w:space="0" w:color="auto"/>
        <w:left w:val="none" w:sz="0" w:space="0" w:color="auto"/>
        <w:bottom w:val="none" w:sz="0" w:space="0" w:color="auto"/>
        <w:right w:val="none" w:sz="0" w:space="0" w:color="auto"/>
      </w:divBdr>
      <w:divsChild>
        <w:div w:id="862093175">
          <w:marLeft w:val="547"/>
          <w:marRight w:val="0"/>
          <w:marTop w:val="0"/>
          <w:marBottom w:val="0"/>
          <w:divBdr>
            <w:top w:val="none" w:sz="0" w:space="0" w:color="auto"/>
            <w:left w:val="none" w:sz="0" w:space="0" w:color="auto"/>
            <w:bottom w:val="none" w:sz="0" w:space="0" w:color="auto"/>
            <w:right w:val="none" w:sz="0" w:space="0" w:color="auto"/>
          </w:divBdr>
        </w:div>
      </w:divsChild>
    </w:div>
    <w:div w:id="380399296">
      <w:bodyDiv w:val="1"/>
      <w:marLeft w:val="0"/>
      <w:marRight w:val="0"/>
      <w:marTop w:val="0"/>
      <w:marBottom w:val="0"/>
      <w:divBdr>
        <w:top w:val="none" w:sz="0" w:space="0" w:color="auto"/>
        <w:left w:val="none" w:sz="0" w:space="0" w:color="auto"/>
        <w:bottom w:val="none" w:sz="0" w:space="0" w:color="auto"/>
        <w:right w:val="none" w:sz="0" w:space="0" w:color="auto"/>
      </w:divBdr>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81636350">
      <w:bodyDiv w:val="1"/>
      <w:marLeft w:val="0"/>
      <w:marRight w:val="0"/>
      <w:marTop w:val="0"/>
      <w:marBottom w:val="0"/>
      <w:divBdr>
        <w:top w:val="none" w:sz="0" w:space="0" w:color="auto"/>
        <w:left w:val="none" w:sz="0" w:space="0" w:color="auto"/>
        <w:bottom w:val="none" w:sz="0" w:space="0" w:color="auto"/>
        <w:right w:val="none" w:sz="0" w:space="0" w:color="auto"/>
      </w:divBdr>
    </w:div>
    <w:div w:id="385180585">
      <w:bodyDiv w:val="1"/>
      <w:marLeft w:val="0"/>
      <w:marRight w:val="0"/>
      <w:marTop w:val="0"/>
      <w:marBottom w:val="0"/>
      <w:divBdr>
        <w:top w:val="none" w:sz="0" w:space="0" w:color="auto"/>
        <w:left w:val="none" w:sz="0" w:space="0" w:color="auto"/>
        <w:bottom w:val="none" w:sz="0" w:space="0" w:color="auto"/>
        <w:right w:val="none" w:sz="0" w:space="0" w:color="auto"/>
      </w:divBdr>
      <w:divsChild>
        <w:div w:id="1535380952">
          <w:marLeft w:val="432"/>
          <w:marRight w:val="0"/>
          <w:marTop w:val="60"/>
          <w:marBottom w:val="0"/>
          <w:divBdr>
            <w:top w:val="none" w:sz="0" w:space="0" w:color="auto"/>
            <w:left w:val="none" w:sz="0" w:space="0" w:color="auto"/>
            <w:bottom w:val="none" w:sz="0" w:space="0" w:color="auto"/>
            <w:right w:val="none" w:sz="0" w:space="0" w:color="auto"/>
          </w:divBdr>
        </w:div>
        <w:div w:id="2034577861">
          <w:marLeft w:val="432"/>
          <w:marRight w:val="0"/>
          <w:marTop w:val="60"/>
          <w:marBottom w:val="0"/>
          <w:divBdr>
            <w:top w:val="none" w:sz="0" w:space="0" w:color="auto"/>
            <w:left w:val="none" w:sz="0" w:space="0" w:color="auto"/>
            <w:bottom w:val="none" w:sz="0" w:space="0" w:color="auto"/>
            <w:right w:val="none" w:sz="0" w:space="0" w:color="auto"/>
          </w:divBdr>
        </w:div>
        <w:div w:id="1557157383">
          <w:marLeft w:val="432"/>
          <w:marRight w:val="0"/>
          <w:marTop w:val="60"/>
          <w:marBottom w:val="0"/>
          <w:divBdr>
            <w:top w:val="none" w:sz="0" w:space="0" w:color="auto"/>
            <w:left w:val="none" w:sz="0" w:space="0" w:color="auto"/>
            <w:bottom w:val="none" w:sz="0" w:space="0" w:color="auto"/>
            <w:right w:val="none" w:sz="0" w:space="0" w:color="auto"/>
          </w:divBdr>
        </w:div>
        <w:div w:id="2071491654">
          <w:marLeft w:val="432"/>
          <w:marRight w:val="0"/>
          <w:marTop w:val="60"/>
          <w:marBottom w:val="0"/>
          <w:divBdr>
            <w:top w:val="none" w:sz="0" w:space="0" w:color="auto"/>
            <w:left w:val="none" w:sz="0" w:space="0" w:color="auto"/>
            <w:bottom w:val="none" w:sz="0" w:space="0" w:color="auto"/>
            <w:right w:val="none" w:sz="0" w:space="0" w:color="auto"/>
          </w:divBdr>
        </w:div>
        <w:div w:id="33849080">
          <w:marLeft w:val="432"/>
          <w:marRight w:val="0"/>
          <w:marTop w:val="60"/>
          <w:marBottom w:val="0"/>
          <w:divBdr>
            <w:top w:val="none" w:sz="0" w:space="0" w:color="auto"/>
            <w:left w:val="none" w:sz="0" w:space="0" w:color="auto"/>
            <w:bottom w:val="none" w:sz="0" w:space="0" w:color="auto"/>
            <w:right w:val="none" w:sz="0" w:space="0" w:color="auto"/>
          </w:divBdr>
        </w:div>
      </w:divsChild>
    </w:div>
    <w:div w:id="388656659">
      <w:bodyDiv w:val="1"/>
      <w:marLeft w:val="0"/>
      <w:marRight w:val="0"/>
      <w:marTop w:val="0"/>
      <w:marBottom w:val="0"/>
      <w:divBdr>
        <w:top w:val="none" w:sz="0" w:space="0" w:color="auto"/>
        <w:left w:val="none" w:sz="0" w:space="0" w:color="auto"/>
        <w:bottom w:val="none" w:sz="0" w:space="0" w:color="auto"/>
        <w:right w:val="none" w:sz="0" w:space="0" w:color="auto"/>
      </w:divBdr>
    </w:div>
    <w:div w:id="389503739">
      <w:bodyDiv w:val="1"/>
      <w:marLeft w:val="0"/>
      <w:marRight w:val="0"/>
      <w:marTop w:val="0"/>
      <w:marBottom w:val="0"/>
      <w:divBdr>
        <w:top w:val="none" w:sz="0" w:space="0" w:color="auto"/>
        <w:left w:val="none" w:sz="0" w:space="0" w:color="auto"/>
        <w:bottom w:val="none" w:sz="0" w:space="0" w:color="auto"/>
        <w:right w:val="none" w:sz="0" w:space="0" w:color="auto"/>
      </w:divBdr>
      <w:divsChild>
        <w:div w:id="1759713733">
          <w:marLeft w:val="547"/>
          <w:marRight w:val="0"/>
          <w:marTop w:val="0"/>
          <w:marBottom w:val="0"/>
          <w:divBdr>
            <w:top w:val="none" w:sz="0" w:space="0" w:color="auto"/>
            <w:left w:val="none" w:sz="0" w:space="0" w:color="auto"/>
            <w:bottom w:val="none" w:sz="0" w:space="0" w:color="auto"/>
            <w:right w:val="none" w:sz="0" w:space="0" w:color="auto"/>
          </w:divBdr>
        </w:div>
        <w:div w:id="1615166156">
          <w:marLeft w:val="547"/>
          <w:marRight w:val="0"/>
          <w:marTop w:val="0"/>
          <w:marBottom w:val="0"/>
          <w:divBdr>
            <w:top w:val="none" w:sz="0" w:space="0" w:color="auto"/>
            <w:left w:val="none" w:sz="0" w:space="0" w:color="auto"/>
            <w:bottom w:val="none" w:sz="0" w:space="0" w:color="auto"/>
            <w:right w:val="none" w:sz="0" w:space="0" w:color="auto"/>
          </w:divBdr>
        </w:div>
      </w:divsChild>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5344973">
      <w:bodyDiv w:val="1"/>
      <w:marLeft w:val="0"/>
      <w:marRight w:val="0"/>
      <w:marTop w:val="0"/>
      <w:marBottom w:val="0"/>
      <w:divBdr>
        <w:top w:val="none" w:sz="0" w:space="0" w:color="auto"/>
        <w:left w:val="none" w:sz="0" w:space="0" w:color="auto"/>
        <w:bottom w:val="none" w:sz="0" w:space="0" w:color="auto"/>
        <w:right w:val="none" w:sz="0" w:space="0" w:color="auto"/>
      </w:divBdr>
      <w:divsChild>
        <w:div w:id="2130776766">
          <w:marLeft w:val="259"/>
          <w:marRight w:val="0"/>
          <w:marTop w:val="0"/>
          <w:marBottom w:val="12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08498813">
      <w:bodyDiv w:val="1"/>
      <w:marLeft w:val="0"/>
      <w:marRight w:val="0"/>
      <w:marTop w:val="0"/>
      <w:marBottom w:val="0"/>
      <w:divBdr>
        <w:top w:val="none" w:sz="0" w:space="0" w:color="auto"/>
        <w:left w:val="none" w:sz="0" w:space="0" w:color="auto"/>
        <w:bottom w:val="none" w:sz="0" w:space="0" w:color="auto"/>
        <w:right w:val="none" w:sz="0" w:space="0" w:color="auto"/>
      </w:divBdr>
      <w:divsChild>
        <w:div w:id="665674206">
          <w:marLeft w:val="274"/>
          <w:marRight w:val="0"/>
          <w:marTop w:val="0"/>
          <w:marBottom w:val="0"/>
          <w:divBdr>
            <w:top w:val="none" w:sz="0" w:space="0" w:color="auto"/>
            <w:left w:val="none" w:sz="0" w:space="0" w:color="auto"/>
            <w:bottom w:val="none" w:sz="0" w:space="0" w:color="auto"/>
            <w:right w:val="none" w:sz="0" w:space="0" w:color="auto"/>
          </w:divBdr>
        </w:div>
        <w:div w:id="1247223767">
          <w:marLeft w:val="274"/>
          <w:marRight w:val="0"/>
          <w:marTop w:val="0"/>
          <w:marBottom w:val="0"/>
          <w:divBdr>
            <w:top w:val="none" w:sz="0" w:space="0" w:color="auto"/>
            <w:left w:val="none" w:sz="0" w:space="0" w:color="auto"/>
            <w:bottom w:val="none" w:sz="0" w:space="0" w:color="auto"/>
            <w:right w:val="none" w:sz="0" w:space="0" w:color="auto"/>
          </w:divBdr>
        </w:div>
      </w:divsChild>
    </w:div>
    <w:div w:id="408583522">
      <w:bodyDiv w:val="1"/>
      <w:marLeft w:val="0"/>
      <w:marRight w:val="0"/>
      <w:marTop w:val="0"/>
      <w:marBottom w:val="0"/>
      <w:divBdr>
        <w:top w:val="none" w:sz="0" w:space="0" w:color="auto"/>
        <w:left w:val="none" w:sz="0" w:space="0" w:color="auto"/>
        <w:bottom w:val="none" w:sz="0" w:space="0" w:color="auto"/>
        <w:right w:val="none" w:sz="0" w:space="0" w:color="auto"/>
      </w:divBdr>
    </w:div>
    <w:div w:id="413866090">
      <w:bodyDiv w:val="1"/>
      <w:marLeft w:val="0"/>
      <w:marRight w:val="0"/>
      <w:marTop w:val="0"/>
      <w:marBottom w:val="0"/>
      <w:divBdr>
        <w:top w:val="none" w:sz="0" w:space="0" w:color="auto"/>
        <w:left w:val="none" w:sz="0" w:space="0" w:color="auto"/>
        <w:bottom w:val="none" w:sz="0" w:space="0" w:color="auto"/>
        <w:right w:val="none" w:sz="0" w:space="0" w:color="auto"/>
      </w:divBdr>
      <w:divsChild>
        <w:div w:id="855657147">
          <w:marLeft w:val="461"/>
          <w:marRight w:val="0"/>
          <w:marTop w:val="0"/>
          <w:marBottom w:val="108"/>
          <w:divBdr>
            <w:top w:val="none" w:sz="0" w:space="0" w:color="auto"/>
            <w:left w:val="none" w:sz="0" w:space="0" w:color="auto"/>
            <w:bottom w:val="none" w:sz="0" w:space="0" w:color="auto"/>
            <w:right w:val="none" w:sz="0" w:space="0" w:color="auto"/>
          </w:divBdr>
        </w:div>
        <w:div w:id="2020085815">
          <w:marLeft w:val="461"/>
          <w:marRight w:val="0"/>
          <w:marTop w:val="0"/>
          <w:marBottom w:val="108"/>
          <w:divBdr>
            <w:top w:val="none" w:sz="0" w:space="0" w:color="auto"/>
            <w:left w:val="none" w:sz="0" w:space="0" w:color="auto"/>
            <w:bottom w:val="none" w:sz="0" w:space="0" w:color="auto"/>
            <w:right w:val="none" w:sz="0" w:space="0" w:color="auto"/>
          </w:divBdr>
        </w:div>
        <w:div w:id="764502055">
          <w:marLeft w:val="461"/>
          <w:marRight w:val="0"/>
          <w:marTop w:val="0"/>
          <w:marBottom w:val="108"/>
          <w:divBdr>
            <w:top w:val="none" w:sz="0" w:space="0" w:color="auto"/>
            <w:left w:val="none" w:sz="0" w:space="0" w:color="auto"/>
            <w:bottom w:val="none" w:sz="0" w:space="0" w:color="auto"/>
            <w:right w:val="none" w:sz="0" w:space="0" w:color="auto"/>
          </w:divBdr>
        </w:div>
        <w:div w:id="1087194247">
          <w:marLeft w:val="461"/>
          <w:marRight w:val="0"/>
          <w:marTop w:val="0"/>
          <w:marBottom w:val="108"/>
          <w:divBdr>
            <w:top w:val="none" w:sz="0" w:space="0" w:color="auto"/>
            <w:left w:val="none" w:sz="0" w:space="0" w:color="auto"/>
            <w:bottom w:val="none" w:sz="0" w:space="0" w:color="auto"/>
            <w:right w:val="none" w:sz="0" w:space="0" w:color="auto"/>
          </w:divBdr>
        </w:div>
      </w:divsChild>
    </w:div>
    <w:div w:id="415247305">
      <w:bodyDiv w:val="1"/>
      <w:marLeft w:val="0"/>
      <w:marRight w:val="0"/>
      <w:marTop w:val="0"/>
      <w:marBottom w:val="0"/>
      <w:divBdr>
        <w:top w:val="none" w:sz="0" w:space="0" w:color="auto"/>
        <w:left w:val="none" w:sz="0" w:space="0" w:color="auto"/>
        <w:bottom w:val="none" w:sz="0" w:space="0" w:color="auto"/>
        <w:right w:val="none" w:sz="0" w:space="0" w:color="auto"/>
      </w:divBdr>
    </w:div>
    <w:div w:id="417138543">
      <w:bodyDiv w:val="1"/>
      <w:marLeft w:val="0"/>
      <w:marRight w:val="0"/>
      <w:marTop w:val="0"/>
      <w:marBottom w:val="0"/>
      <w:divBdr>
        <w:top w:val="none" w:sz="0" w:space="0" w:color="auto"/>
        <w:left w:val="none" w:sz="0" w:space="0" w:color="auto"/>
        <w:bottom w:val="none" w:sz="0" w:space="0" w:color="auto"/>
        <w:right w:val="none" w:sz="0" w:space="0" w:color="auto"/>
      </w:divBdr>
    </w:div>
    <w:div w:id="424690048">
      <w:bodyDiv w:val="1"/>
      <w:marLeft w:val="0"/>
      <w:marRight w:val="0"/>
      <w:marTop w:val="0"/>
      <w:marBottom w:val="0"/>
      <w:divBdr>
        <w:top w:val="none" w:sz="0" w:space="0" w:color="auto"/>
        <w:left w:val="none" w:sz="0" w:space="0" w:color="auto"/>
        <w:bottom w:val="none" w:sz="0" w:space="0" w:color="auto"/>
        <w:right w:val="none" w:sz="0" w:space="0" w:color="auto"/>
      </w:divBdr>
    </w:div>
    <w:div w:id="427239601">
      <w:bodyDiv w:val="1"/>
      <w:marLeft w:val="0"/>
      <w:marRight w:val="0"/>
      <w:marTop w:val="0"/>
      <w:marBottom w:val="0"/>
      <w:divBdr>
        <w:top w:val="none" w:sz="0" w:space="0" w:color="auto"/>
        <w:left w:val="none" w:sz="0" w:space="0" w:color="auto"/>
        <w:bottom w:val="none" w:sz="0" w:space="0" w:color="auto"/>
        <w:right w:val="none" w:sz="0" w:space="0" w:color="auto"/>
      </w:divBdr>
      <w:divsChild>
        <w:div w:id="1092779351">
          <w:marLeft w:val="360"/>
          <w:marRight w:val="0"/>
          <w:marTop w:val="0"/>
          <w:marBottom w:val="82"/>
          <w:divBdr>
            <w:top w:val="none" w:sz="0" w:space="0" w:color="auto"/>
            <w:left w:val="none" w:sz="0" w:space="0" w:color="auto"/>
            <w:bottom w:val="none" w:sz="0" w:space="0" w:color="auto"/>
            <w:right w:val="none" w:sz="0" w:space="0" w:color="auto"/>
          </w:divBdr>
        </w:div>
        <w:div w:id="659580096">
          <w:marLeft w:val="1008"/>
          <w:marRight w:val="0"/>
          <w:marTop w:val="0"/>
          <w:marBottom w:val="70"/>
          <w:divBdr>
            <w:top w:val="none" w:sz="0" w:space="0" w:color="auto"/>
            <w:left w:val="none" w:sz="0" w:space="0" w:color="auto"/>
            <w:bottom w:val="none" w:sz="0" w:space="0" w:color="auto"/>
            <w:right w:val="none" w:sz="0" w:space="0" w:color="auto"/>
          </w:divBdr>
        </w:div>
        <w:div w:id="445081762">
          <w:marLeft w:val="1008"/>
          <w:marRight w:val="0"/>
          <w:marTop w:val="0"/>
          <w:marBottom w:val="70"/>
          <w:divBdr>
            <w:top w:val="none" w:sz="0" w:space="0" w:color="auto"/>
            <w:left w:val="none" w:sz="0" w:space="0" w:color="auto"/>
            <w:bottom w:val="none" w:sz="0" w:space="0" w:color="auto"/>
            <w:right w:val="none" w:sz="0" w:space="0" w:color="auto"/>
          </w:divBdr>
        </w:div>
        <w:div w:id="1051267641">
          <w:marLeft w:val="1008"/>
          <w:marRight w:val="0"/>
          <w:marTop w:val="0"/>
          <w:marBottom w:val="70"/>
          <w:divBdr>
            <w:top w:val="none" w:sz="0" w:space="0" w:color="auto"/>
            <w:left w:val="none" w:sz="0" w:space="0" w:color="auto"/>
            <w:bottom w:val="none" w:sz="0" w:space="0" w:color="auto"/>
            <w:right w:val="none" w:sz="0" w:space="0" w:color="auto"/>
          </w:divBdr>
        </w:div>
        <w:div w:id="1641838689">
          <w:marLeft w:val="360"/>
          <w:marRight w:val="0"/>
          <w:marTop w:val="0"/>
          <w:marBottom w:val="82"/>
          <w:divBdr>
            <w:top w:val="none" w:sz="0" w:space="0" w:color="auto"/>
            <w:left w:val="none" w:sz="0" w:space="0" w:color="auto"/>
            <w:bottom w:val="none" w:sz="0" w:space="0" w:color="auto"/>
            <w:right w:val="none" w:sz="0" w:space="0" w:color="auto"/>
          </w:divBdr>
        </w:div>
        <w:div w:id="897083885">
          <w:marLeft w:val="1008"/>
          <w:marRight w:val="0"/>
          <w:marTop w:val="0"/>
          <w:marBottom w:val="70"/>
          <w:divBdr>
            <w:top w:val="none" w:sz="0" w:space="0" w:color="auto"/>
            <w:left w:val="none" w:sz="0" w:space="0" w:color="auto"/>
            <w:bottom w:val="none" w:sz="0" w:space="0" w:color="auto"/>
            <w:right w:val="none" w:sz="0" w:space="0" w:color="auto"/>
          </w:divBdr>
        </w:div>
        <w:div w:id="565803874">
          <w:marLeft w:val="1008"/>
          <w:marRight w:val="0"/>
          <w:marTop w:val="0"/>
          <w:marBottom w:val="70"/>
          <w:divBdr>
            <w:top w:val="none" w:sz="0" w:space="0" w:color="auto"/>
            <w:left w:val="none" w:sz="0" w:space="0" w:color="auto"/>
            <w:bottom w:val="none" w:sz="0" w:space="0" w:color="auto"/>
            <w:right w:val="none" w:sz="0" w:space="0" w:color="auto"/>
          </w:divBdr>
        </w:div>
      </w:divsChild>
    </w:div>
    <w:div w:id="430054700">
      <w:bodyDiv w:val="1"/>
      <w:marLeft w:val="0"/>
      <w:marRight w:val="0"/>
      <w:marTop w:val="0"/>
      <w:marBottom w:val="0"/>
      <w:divBdr>
        <w:top w:val="none" w:sz="0" w:space="0" w:color="auto"/>
        <w:left w:val="none" w:sz="0" w:space="0" w:color="auto"/>
        <w:bottom w:val="none" w:sz="0" w:space="0" w:color="auto"/>
        <w:right w:val="none" w:sz="0" w:space="0" w:color="auto"/>
      </w:divBdr>
    </w:div>
    <w:div w:id="431512158">
      <w:bodyDiv w:val="1"/>
      <w:marLeft w:val="0"/>
      <w:marRight w:val="0"/>
      <w:marTop w:val="0"/>
      <w:marBottom w:val="0"/>
      <w:divBdr>
        <w:top w:val="none" w:sz="0" w:space="0" w:color="auto"/>
        <w:left w:val="none" w:sz="0" w:space="0" w:color="auto"/>
        <w:bottom w:val="none" w:sz="0" w:space="0" w:color="auto"/>
        <w:right w:val="none" w:sz="0" w:space="0" w:color="auto"/>
      </w:divBdr>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3578054">
      <w:bodyDiv w:val="1"/>
      <w:marLeft w:val="0"/>
      <w:marRight w:val="0"/>
      <w:marTop w:val="0"/>
      <w:marBottom w:val="0"/>
      <w:divBdr>
        <w:top w:val="none" w:sz="0" w:space="0" w:color="auto"/>
        <w:left w:val="none" w:sz="0" w:space="0" w:color="auto"/>
        <w:bottom w:val="none" w:sz="0" w:space="0" w:color="auto"/>
        <w:right w:val="none" w:sz="0" w:space="0" w:color="auto"/>
      </w:divBdr>
      <w:divsChild>
        <w:div w:id="2047244354">
          <w:marLeft w:val="835"/>
          <w:marRight w:val="0"/>
          <w:marTop w:val="0"/>
          <w:marBottom w:val="120"/>
          <w:divBdr>
            <w:top w:val="none" w:sz="0" w:space="0" w:color="auto"/>
            <w:left w:val="none" w:sz="0" w:space="0" w:color="auto"/>
            <w:bottom w:val="none" w:sz="0" w:space="0" w:color="auto"/>
            <w:right w:val="none" w:sz="0" w:space="0" w:color="auto"/>
          </w:divBdr>
        </w:div>
        <w:div w:id="577636765">
          <w:marLeft w:val="835"/>
          <w:marRight w:val="0"/>
          <w:marTop w:val="0"/>
          <w:marBottom w:val="120"/>
          <w:divBdr>
            <w:top w:val="none" w:sz="0" w:space="0" w:color="auto"/>
            <w:left w:val="none" w:sz="0" w:space="0" w:color="auto"/>
            <w:bottom w:val="none" w:sz="0" w:space="0" w:color="auto"/>
            <w:right w:val="none" w:sz="0" w:space="0" w:color="auto"/>
          </w:divBdr>
        </w:div>
        <w:div w:id="352343776">
          <w:marLeft w:val="835"/>
          <w:marRight w:val="0"/>
          <w:marTop w:val="0"/>
          <w:marBottom w:val="120"/>
          <w:divBdr>
            <w:top w:val="none" w:sz="0" w:space="0" w:color="auto"/>
            <w:left w:val="none" w:sz="0" w:space="0" w:color="auto"/>
            <w:bottom w:val="none" w:sz="0" w:space="0" w:color="auto"/>
            <w:right w:val="none" w:sz="0" w:space="0" w:color="auto"/>
          </w:divBdr>
        </w:div>
        <w:div w:id="674650403">
          <w:marLeft w:val="835"/>
          <w:marRight w:val="0"/>
          <w:marTop w:val="0"/>
          <w:marBottom w:val="120"/>
          <w:divBdr>
            <w:top w:val="none" w:sz="0" w:space="0" w:color="auto"/>
            <w:left w:val="none" w:sz="0" w:space="0" w:color="auto"/>
            <w:bottom w:val="none" w:sz="0" w:space="0" w:color="auto"/>
            <w:right w:val="none" w:sz="0" w:space="0" w:color="auto"/>
          </w:divBdr>
        </w:div>
        <w:div w:id="953827186">
          <w:marLeft w:val="835"/>
          <w:marRight w:val="0"/>
          <w:marTop w:val="0"/>
          <w:marBottom w:val="120"/>
          <w:divBdr>
            <w:top w:val="none" w:sz="0" w:space="0" w:color="auto"/>
            <w:left w:val="none" w:sz="0" w:space="0" w:color="auto"/>
            <w:bottom w:val="none" w:sz="0" w:space="0" w:color="auto"/>
            <w:right w:val="none" w:sz="0" w:space="0" w:color="auto"/>
          </w:divBdr>
        </w:div>
        <w:div w:id="1926650895">
          <w:marLeft w:val="835"/>
          <w:marRight w:val="0"/>
          <w:marTop w:val="0"/>
          <w:marBottom w:val="120"/>
          <w:divBdr>
            <w:top w:val="none" w:sz="0" w:space="0" w:color="auto"/>
            <w:left w:val="none" w:sz="0" w:space="0" w:color="auto"/>
            <w:bottom w:val="none" w:sz="0" w:space="0" w:color="auto"/>
            <w:right w:val="none" w:sz="0" w:space="0" w:color="auto"/>
          </w:divBdr>
        </w:div>
        <w:div w:id="1707219325">
          <w:marLeft w:val="835"/>
          <w:marRight w:val="0"/>
          <w:marTop w:val="0"/>
          <w:marBottom w:val="120"/>
          <w:divBdr>
            <w:top w:val="none" w:sz="0" w:space="0" w:color="auto"/>
            <w:left w:val="none" w:sz="0" w:space="0" w:color="auto"/>
            <w:bottom w:val="none" w:sz="0" w:space="0" w:color="auto"/>
            <w:right w:val="none" w:sz="0" w:space="0" w:color="auto"/>
          </w:divBdr>
        </w:div>
        <w:div w:id="831990551">
          <w:marLeft w:val="835"/>
          <w:marRight w:val="0"/>
          <w:marTop w:val="0"/>
          <w:marBottom w:val="120"/>
          <w:divBdr>
            <w:top w:val="none" w:sz="0" w:space="0" w:color="auto"/>
            <w:left w:val="none" w:sz="0" w:space="0" w:color="auto"/>
            <w:bottom w:val="none" w:sz="0" w:space="0" w:color="auto"/>
            <w:right w:val="none" w:sz="0" w:space="0" w:color="auto"/>
          </w:divBdr>
        </w:div>
      </w:divsChild>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49861517">
      <w:bodyDiv w:val="1"/>
      <w:marLeft w:val="0"/>
      <w:marRight w:val="0"/>
      <w:marTop w:val="0"/>
      <w:marBottom w:val="0"/>
      <w:divBdr>
        <w:top w:val="none" w:sz="0" w:space="0" w:color="auto"/>
        <w:left w:val="none" w:sz="0" w:space="0" w:color="auto"/>
        <w:bottom w:val="none" w:sz="0" w:space="0" w:color="auto"/>
        <w:right w:val="none" w:sz="0" w:space="0" w:color="auto"/>
      </w:divBdr>
    </w:div>
    <w:div w:id="450321097">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4565263">
      <w:bodyDiv w:val="1"/>
      <w:marLeft w:val="0"/>
      <w:marRight w:val="0"/>
      <w:marTop w:val="0"/>
      <w:marBottom w:val="0"/>
      <w:divBdr>
        <w:top w:val="none" w:sz="0" w:space="0" w:color="auto"/>
        <w:left w:val="none" w:sz="0" w:space="0" w:color="auto"/>
        <w:bottom w:val="none" w:sz="0" w:space="0" w:color="auto"/>
        <w:right w:val="none" w:sz="0" w:space="0" w:color="auto"/>
      </w:divBdr>
    </w:div>
    <w:div w:id="454641923">
      <w:bodyDiv w:val="1"/>
      <w:marLeft w:val="0"/>
      <w:marRight w:val="0"/>
      <w:marTop w:val="0"/>
      <w:marBottom w:val="0"/>
      <w:divBdr>
        <w:top w:val="none" w:sz="0" w:space="0" w:color="auto"/>
        <w:left w:val="none" w:sz="0" w:space="0" w:color="auto"/>
        <w:bottom w:val="none" w:sz="0" w:space="0" w:color="auto"/>
        <w:right w:val="none" w:sz="0" w:space="0" w:color="auto"/>
      </w:divBdr>
      <w:divsChild>
        <w:div w:id="80301372">
          <w:marLeft w:val="432"/>
          <w:marRight w:val="0"/>
          <w:marTop w:val="60"/>
          <w:marBottom w:val="0"/>
          <w:divBdr>
            <w:top w:val="none" w:sz="0" w:space="0" w:color="auto"/>
            <w:left w:val="none" w:sz="0" w:space="0" w:color="auto"/>
            <w:bottom w:val="none" w:sz="0" w:space="0" w:color="auto"/>
            <w:right w:val="none" w:sz="0" w:space="0" w:color="auto"/>
          </w:divBdr>
        </w:div>
      </w:divsChild>
    </w:div>
    <w:div w:id="456681273">
      <w:bodyDiv w:val="1"/>
      <w:marLeft w:val="0"/>
      <w:marRight w:val="0"/>
      <w:marTop w:val="0"/>
      <w:marBottom w:val="0"/>
      <w:divBdr>
        <w:top w:val="none" w:sz="0" w:space="0" w:color="auto"/>
        <w:left w:val="none" w:sz="0" w:space="0" w:color="auto"/>
        <w:bottom w:val="none" w:sz="0" w:space="0" w:color="auto"/>
        <w:right w:val="none" w:sz="0" w:space="0" w:color="auto"/>
      </w:divBdr>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59542838">
      <w:bodyDiv w:val="1"/>
      <w:marLeft w:val="0"/>
      <w:marRight w:val="0"/>
      <w:marTop w:val="0"/>
      <w:marBottom w:val="0"/>
      <w:divBdr>
        <w:top w:val="none" w:sz="0" w:space="0" w:color="auto"/>
        <w:left w:val="none" w:sz="0" w:space="0" w:color="auto"/>
        <w:bottom w:val="none" w:sz="0" w:space="0" w:color="auto"/>
        <w:right w:val="none" w:sz="0" w:space="0" w:color="auto"/>
      </w:divBdr>
      <w:divsChild>
        <w:div w:id="1255824571">
          <w:marLeft w:val="288"/>
          <w:marRight w:val="0"/>
          <w:marTop w:val="60"/>
          <w:marBottom w:val="0"/>
          <w:divBdr>
            <w:top w:val="none" w:sz="0" w:space="0" w:color="auto"/>
            <w:left w:val="none" w:sz="0" w:space="0" w:color="auto"/>
            <w:bottom w:val="none" w:sz="0" w:space="0" w:color="auto"/>
            <w:right w:val="none" w:sz="0" w:space="0" w:color="auto"/>
          </w:divBdr>
        </w:div>
      </w:divsChild>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1923777">
      <w:bodyDiv w:val="1"/>
      <w:marLeft w:val="0"/>
      <w:marRight w:val="0"/>
      <w:marTop w:val="0"/>
      <w:marBottom w:val="0"/>
      <w:divBdr>
        <w:top w:val="none" w:sz="0" w:space="0" w:color="auto"/>
        <w:left w:val="none" w:sz="0" w:space="0" w:color="auto"/>
        <w:bottom w:val="none" w:sz="0" w:space="0" w:color="auto"/>
        <w:right w:val="none" w:sz="0" w:space="0" w:color="auto"/>
      </w:divBdr>
      <w:divsChild>
        <w:div w:id="1912345172">
          <w:marLeft w:val="259"/>
          <w:marRight w:val="0"/>
          <w:marTop w:val="53"/>
          <w:marBottom w:val="120"/>
          <w:divBdr>
            <w:top w:val="none" w:sz="0" w:space="0" w:color="auto"/>
            <w:left w:val="none" w:sz="0" w:space="0" w:color="auto"/>
            <w:bottom w:val="none" w:sz="0" w:space="0" w:color="auto"/>
            <w:right w:val="none" w:sz="0" w:space="0" w:color="auto"/>
          </w:divBdr>
        </w:div>
      </w:divsChild>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464200723">
      <w:bodyDiv w:val="1"/>
      <w:marLeft w:val="0"/>
      <w:marRight w:val="0"/>
      <w:marTop w:val="0"/>
      <w:marBottom w:val="0"/>
      <w:divBdr>
        <w:top w:val="none" w:sz="0" w:space="0" w:color="auto"/>
        <w:left w:val="none" w:sz="0" w:space="0" w:color="auto"/>
        <w:bottom w:val="none" w:sz="0" w:space="0" w:color="auto"/>
        <w:right w:val="none" w:sz="0" w:space="0" w:color="auto"/>
      </w:divBdr>
      <w:divsChild>
        <w:div w:id="2126341188">
          <w:marLeft w:val="259"/>
          <w:marRight w:val="0"/>
          <w:marTop w:val="53"/>
          <w:marBottom w:val="120"/>
          <w:divBdr>
            <w:top w:val="none" w:sz="0" w:space="0" w:color="auto"/>
            <w:left w:val="none" w:sz="0" w:space="0" w:color="auto"/>
            <w:bottom w:val="none" w:sz="0" w:space="0" w:color="auto"/>
            <w:right w:val="none" w:sz="0" w:space="0" w:color="auto"/>
          </w:divBdr>
        </w:div>
      </w:divsChild>
    </w:div>
    <w:div w:id="468286061">
      <w:bodyDiv w:val="1"/>
      <w:marLeft w:val="0"/>
      <w:marRight w:val="0"/>
      <w:marTop w:val="0"/>
      <w:marBottom w:val="0"/>
      <w:divBdr>
        <w:top w:val="none" w:sz="0" w:space="0" w:color="auto"/>
        <w:left w:val="none" w:sz="0" w:space="0" w:color="auto"/>
        <w:bottom w:val="none" w:sz="0" w:space="0" w:color="auto"/>
        <w:right w:val="none" w:sz="0" w:space="0" w:color="auto"/>
      </w:divBdr>
      <w:divsChild>
        <w:div w:id="732967957">
          <w:marLeft w:val="259"/>
          <w:marRight w:val="0"/>
          <w:marTop w:val="53"/>
          <w:marBottom w:val="120"/>
          <w:divBdr>
            <w:top w:val="none" w:sz="0" w:space="0" w:color="auto"/>
            <w:left w:val="none" w:sz="0" w:space="0" w:color="auto"/>
            <w:bottom w:val="none" w:sz="0" w:space="0" w:color="auto"/>
            <w:right w:val="none" w:sz="0" w:space="0" w:color="auto"/>
          </w:divBdr>
        </w:div>
      </w:divsChild>
    </w:div>
    <w:div w:id="472212952">
      <w:bodyDiv w:val="1"/>
      <w:marLeft w:val="0"/>
      <w:marRight w:val="0"/>
      <w:marTop w:val="0"/>
      <w:marBottom w:val="0"/>
      <w:divBdr>
        <w:top w:val="none" w:sz="0" w:space="0" w:color="auto"/>
        <w:left w:val="none" w:sz="0" w:space="0" w:color="auto"/>
        <w:bottom w:val="none" w:sz="0" w:space="0" w:color="auto"/>
        <w:right w:val="none" w:sz="0" w:space="0" w:color="auto"/>
      </w:divBdr>
    </w:div>
    <w:div w:id="477310022">
      <w:bodyDiv w:val="1"/>
      <w:marLeft w:val="0"/>
      <w:marRight w:val="0"/>
      <w:marTop w:val="0"/>
      <w:marBottom w:val="0"/>
      <w:divBdr>
        <w:top w:val="none" w:sz="0" w:space="0" w:color="auto"/>
        <w:left w:val="none" w:sz="0" w:space="0" w:color="auto"/>
        <w:bottom w:val="none" w:sz="0" w:space="0" w:color="auto"/>
        <w:right w:val="none" w:sz="0" w:space="0" w:color="auto"/>
      </w:divBdr>
    </w:div>
    <w:div w:id="480269051">
      <w:bodyDiv w:val="1"/>
      <w:marLeft w:val="0"/>
      <w:marRight w:val="0"/>
      <w:marTop w:val="0"/>
      <w:marBottom w:val="0"/>
      <w:divBdr>
        <w:top w:val="none" w:sz="0" w:space="0" w:color="auto"/>
        <w:left w:val="none" w:sz="0" w:space="0" w:color="auto"/>
        <w:bottom w:val="none" w:sz="0" w:space="0" w:color="auto"/>
        <w:right w:val="none" w:sz="0" w:space="0" w:color="auto"/>
      </w:divBdr>
      <w:divsChild>
        <w:div w:id="517084425">
          <w:marLeft w:val="259"/>
          <w:marRight w:val="0"/>
          <w:marTop w:val="53"/>
          <w:marBottom w:val="240"/>
          <w:divBdr>
            <w:top w:val="none" w:sz="0" w:space="0" w:color="auto"/>
            <w:left w:val="none" w:sz="0" w:space="0" w:color="auto"/>
            <w:bottom w:val="none" w:sz="0" w:space="0" w:color="auto"/>
            <w:right w:val="none" w:sz="0" w:space="0" w:color="auto"/>
          </w:divBdr>
        </w:div>
        <w:div w:id="774909352">
          <w:marLeft w:val="259"/>
          <w:marRight w:val="0"/>
          <w:marTop w:val="53"/>
          <w:marBottom w:val="240"/>
          <w:divBdr>
            <w:top w:val="none" w:sz="0" w:space="0" w:color="auto"/>
            <w:left w:val="none" w:sz="0" w:space="0" w:color="auto"/>
            <w:bottom w:val="none" w:sz="0" w:space="0" w:color="auto"/>
            <w:right w:val="none" w:sz="0" w:space="0" w:color="auto"/>
          </w:divBdr>
        </w:div>
      </w:divsChild>
    </w:div>
    <w:div w:id="483011322">
      <w:bodyDiv w:val="1"/>
      <w:marLeft w:val="0"/>
      <w:marRight w:val="0"/>
      <w:marTop w:val="0"/>
      <w:marBottom w:val="0"/>
      <w:divBdr>
        <w:top w:val="none" w:sz="0" w:space="0" w:color="auto"/>
        <w:left w:val="none" w:sz="0" w:space="0" w:color="auto"/>
        <w:bottom w:val="none" w:sz="0" w:space="0" w:color="auto"/>
        <w:right w:val="none" w:sz="0" w:space="0" w:color="auto"/>
      </w:divBdr>
    </w:div>
    <w:div w:id="485632669">
      <w:bodyDiv w:val="1"/>
      <w:marLeft w:val="0"/>
      <w:marRight w:val="0"/>
      <w:marTop w:val="0"/>
      <w:marBottom w:val="0"/>
      <w:divBdr>
        <w:top w:val="none" w:sz="0" w:space="0" w:color="auto"/>
        <w:left w:val="none" w:sz="0" w:space="0" w:color="auto"/>
        <w:bottom w:val="none" w:sz="0" w:space="0" w:color="auto"/>
        <w:right w:val="none" w:sz="0" w:space="0" w:color="auto"/>
      </w:divBdr>
      <w:divsChild>
        <w:div w:id="612707402">
          <w:marLeft w:val="547"/>
          <w:marRight w:val="0"/>
          <w:marTop w:val="0"/>
          <w:marBottom w:val="0"/>
          <w:divBdr>
            <w:top w:val="none" w:sz="0" w:space="0" w:color="auto"/>
            <w:left w:val="none" w:sz="0" w:space="0" w:color="auto"/>
            <w:bottom w:val="none" w:sz="0" w:space="0" w:color="auto"/>
            <w:right w:val="none" w:sz="0" w:space="0" w:color="auto"/>
          </w:divBdr>
        </w:div>
      </w:divsChild>
    </w:div>
    <w:div w:id="490604917">
      <w:bodyDiv w:val="1"/>
      <w:marLeft w:val="0"/>
      <w:marRight w:val="0"/>
      <w:marTop w:val="0"/>
      <w:marBottom w:val="0"/>
      <w:divBdr>
        <w:top w:val="none" w:sz="0" w:space="0" w:color="auto"/>
        <w:left w:val="none" w:sz="0" w:space="0" w:color="auto"/>
        <w:bottom w:val="none" w:sz="0" w:space="0" w:color="auto"/>
        <w:right w:val="none" w:sz="0" w:space="0" w:color="auto"/>
      </w:divBdr>
      <w:divsChild>
        <w:div w:id="1918590702">
          <w:marLeft w:val="547"/>
          <w:marRight w:val="0"/>
          <w:marTop w:val="0"/>
          <w:marBottom w:val="0"/>
          <w:divBdr>
            <w:top w:val="none" w:sz="0" w:space="0" w:color="auto"/>
            <w:left w:val="none" w:sz="0" w:space="0" w:color="auto"/>
            <w:bottom w:val="none" w:sz="0" w:space="0" w:color="auto"/>
            <w:right w:val="none" w:sz="0" w:space="0" w:color="auto"/>
          </w:divBdr>
        </w:div>
        <w:div w:id="1203787543">
          <w:marLeft w:val="547"/>
          <w:marRight w:val="0"/>
          <w:marTop w:val="0"/>
          <w:marBottom w:val="0"/>
          <w:divBdr>
            <w:top w:val="none" w:sz="0" w:space="0" w:color="auto"/>
            <w:left w:val="none" w:sz="0" w:space="0" w:color="auto"/>
            <w:bottom w:val="none" w:sz="0" w:space="0" w:color="auto"/>
            <w:right w:val="none" w:sz="0" w:space="0" w:color="auto"/>
          </w:divBdr>
        </w:div>
        <w:div w:id="1315838378">
          <w:marLeft w:val="547"/>
          <w:marRight w:val="0"/>
          <w:marTop w:val="0"/>
          <w:marBottom w:val="0"/>
          <w:divBdr>
            <w:top w:val="none" w:sz="0" w:space="0" w:color="auto"/>
            <w:left w:val="none" w:sz="0" w:space="0" w:color="auto"/>
            <w:bottom w:val="none" w:sz="0" w:space="0" w:color="auto"/>
            <w:right w:val="none" w:sz="0" w:space="0" w:color="auto"/>
          </w:divBdr>
        </w:div>
      </w:divsChild>
    </w:div>
    <w:div w:id="491024567">
      <w:bodyDiv w:val="1"/>
      <w:marLeft w:val="0"/>
      <w:marRight w:val="0"/>
      <w:marTop w:val="0"/>
      <w:marBottom w:val="0"/>
      <w:divBdr>
        <w:top w:val="none" w:sz="0" w:space="0" w:color="auto"/>
        <w:left w:val="none" w:sz="0" w:space="0" w:color="auto"/>
        <w:bottom w:val="none" w:sz="0" w:space="0" w:color="auto"/>
        <w:right w:val="none" w:sz="0" w:space="0" w:color="auto"/>
      </w:divBdr>
    </w:div>
    <w:div w:id="494423586">
      <w:bodyDiv w:val="1"/>
      <w:marLeft w:val="0"/>
      <w:marRight w:val="0"/>
      <w:marTop w:val="0"/>
      <w:marBottom w:val="0"/>
      <w:divBdr>
        <w:top w:val="none" w:sz="0" w:space="0" w:color="auto"/>
        <w:left w:val="none" w:sz="0" w:space="0" w:color="auto"/>
        <w:bottom w:val="none" w:sz="0" w:space="0" w:color="auto"/>
        <w:right w:val="none" w:sz="0" w:space="0" w:color="auto"/>
      </w:divBdr>
      <w:divsChild>
        <w:div w:id="1101728934">
          <w:marLeft w:val="259"/>
          <w:marRight w:val="0"/>
          <w:marTop w:val="53"/>
          <w:marBottom w:val="240"/>
          <w:divBdr>
            <w:top w:val="none" w:sz="0" w:space="0" w:color="auto"/>
            <w:left w:val="none" w:sz="0" w:space="0" w:color="auto"/>
            <w:bottom w:val="none" w:sz="0" w:space="0" w:color="auto"/>
            <w:right w:val="none" w:sz="0" w:space="0" w:color="auto"/>
          </w:divBdr>
        </w:div>
        <w:div w:id="2003658666">
          <w:marLeft w:val="259"/>
          <w:marRight w:val="0"/>
          <w:marTop w:val="53"/>
          <w:marBottom w:val="240"/>
          <w:divBdr>
            <w:top w:val="none" w:sz="0" w:space="0" w:color="auto"/>
            <w:left w:val="none" w:sz="0" w:space="0" w:color="auto"/>
            <w:bottom w:val="none" w:sz="0" w:space="0" w:color="auto"/>
            <w:right w:val="none" w:sz="0" w:space="0" w:color="auto"/>
          </w:divBdr>
        </w:div>
      </w:divsChild>
    </w:div>
    <w:div w:id="494535571">
      <w:bodyDiv w:val="1"/>
      <w:marLeft w:val="0"/>
      <w:marRight w:val="0"/>
      <w:marTop w:val="0"/>
      <w:marBottom w:val="0"/>
      <w:divBdr>
        <w:top w:val="none" w:sz="0" w:space="0" w:color="auto"/>
        <w:left w:val="none" w:sz="0" w:space="0" w:color="auto"/>
        <w:bottom w:val="none" w:sz="0" w:space="0" w:color="auto"/>
        <w:right w:val="none" w:sz="0" w:space="0" w:color="auto"/>
      </w:divBdr>
    </w:div>
    <w:div w:id="494610498">
      <w:bodyDiv w:val="1"/>
      <w:marLeft w:val="0"/>
      <w:marRight w:val="0"/>
      <w:marTop w:val="0"/>
      <w:marBottom w:val="0"/>
      <w:divBdr>
        <w:top w:val="none" w:sz="0" w:space="0" w:color="auto"/>
        <w:left w:val="none" w:sz="0" w:space="0" w:color="auto"/>
        <w:bottom w:val="none" w:sz="0" w:space="0" w:color="auto"/>
        <w:right w:val="none" w:sz="0" w:space="0" w:color="auto"/>
      </w:divBdr>
      <w:divsChild>
        <w:div w:id="954093140">
          <w:marLeft w:val="547"/>
          <w:marRight w:val="0"/>
          <w:marTop w:val="0"/>
          <w:marBottom w:val="0"/>
          <w:divBdr>
            <w:top w:val="none" w:sz="0" w:space="0" w:color="auto"/>
            <w:left w:val="none" w:sz="0" w:space="0" w:color="auto"/>
            <w:bottom w:val="none" w:sz="0" w:space="0" w:color="auto"/>
            <w:right w:val="none" w:sz="0" w:space="0" w:color="auto"/>
          </w:divBdr>
        </w:div>
      </w:divsChild>
    </w:div>
    <w:div w:id="500047659">
      <w:bodyDiv w:val="1"/>
      <w:marLeft w:val="0"/>
      <w:marRight w:val="0"/>
      <w:marTop w:val="0"/>
      <w:marBottom w:val="0"/>
      <w:divBdr>
        <w:top w:val="none" w:sz="0" w:space="0" w:color="auto"/>
        <w:left w:val="none" w:sz="0" w:space="0" w:color="auto"/>
        <w:bottom w:val="none" w:sz="0" w:space="0" w:color="auto"/>
        <w:right w:val="none" w:sz="0" w:space="0" w:color="auto"/>
      </w:divBdr>
      <w:divsChild>
        <w:div w:id="654648820">
          <w:marLeft w:val="432"/>
          <w:marRight w:val="0"/>
          <w:marTop w:val="60"/>
          <w:marBottom w:val="0"/>
          <w:divBdr>
            <w:top w:val="none" w:sz="0" w:space="0" w:color="auto"/>
            <w:left w:val="none" w:sz="0" w:space="0" w:color="auto"/>
            <w:bottom w:val="none" w:sz="0" w:space="0" w:color="auto"/>
            <w:right w:val="none" w:sz="0" w:space="0" w:color="auto"/>
          </w:divBdr>
        </w:div>
      </w:divsChild>
    </w:div>
    <w:div w:id="506598281">
      <w:bodyDiv w:val="1"/>
      <w:marLeft w:val="0"/>
      <w:marRight w:val="0"/>
      <w:marTop w:val="0"/>
      <w:marBottom w:val="0"/>
      <w:divBdr>
        <w:top w:val="none" w:sz="0" w:space="0" w:color="auto"/>
        <w:left w:val="none" w:sz="0" w:space="0" w:color="auto"/>
        <w:bottom w:val="none" w:sz="0" w:space="0" w:color="auto"/>
        <w:right w:val="none" w:sz="0" w:space="0" w:color="auto"/>
      </w:divBdr>
    </w:div>
    <w:div w:id="508375838">
      <w:bodyDiv w:val="1"/>
      <w:marLeft w:val="0"/>
      <w:marRight w:val="0"/>
      <w:marTop w:val="0"/>
      <w:marBottom w:val="0"/>
      <w:divBdr>
        <w:top w:val="none" w:sz="0" w:space="0" w:color="auto"/>
        <w:left w:val="none" w:sz="0" w:space="0" w:color="auto"/>
        <w:bottom w:val="none" w:sz="0" w:space="0" w:color="auto"/>
        <w:right w:val="none" w:sz="0" w:space="0" w:color="auto"/>
      </w:divBdr>
      <w:divsChild>
        <w:div w:id="684868297">
          <w:marLeft w:val="461"/>
          <w:marRight w:val="0"/>
          <w:marTop w:val="60"/>
          <w:marBottom w:val="0"/>
          <w:divBdr>
            <w:top w:val="none" w:sz="0" w:space="0" w:color="auto"/>
            <w:left w:val="none" w:sz="0" w:space="0" w:color="auto"/>
            <w:bottom w:val="none" w:sz="0" w:space="0" w:color="auto"/>
            <w:right w:val="none" w:sz="0" w:space="0" w:color="auto"/>
          </w:divBdr>
        </w:div>
        <w:div w:id="1049233453">
          <w:marLeft w:val="461"/>
          <w:marRight w:val="0"/>
          <w:marTop w:val="60"/>
          <w:marBottom w:val="0"/>
          <w:divBdr>
            <w:top w:val="none" w:sz="0" w:space="0" w:color="auto"/>
            <w:left w:val="none" w:sz="0" w:space="0" w:color="auto"/>
            <w:bottom w:val="none" w:sz="0" w:space="0" w:color="auto"/>
            <w:right w:val="none" w:sz="0" w:space="0" w:color="auto"/>
          </w:divBdr>
        </w:div>
      </w:divsChild>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0224618">
      <w:bodyDiv w:val="1"/>
      <w:marLeft w:val="0"/>
      <w:marRight w:val="0"/>
      <w:marTop w:val="0"/>
      <w:marBottom w:val="0"/>
      <w:divBdr>
        <w:top w:val="none" w:sz="0" w:space="0" w:color="auto"/>
        <w:left w:val="none" w:sz="0" w:space="0" w:color="auto"/>
        <w:bottom w:val="none" w:sz="0" w:space="0" w:color="auto"/>
        <w:right w:val="none" w:sz="0" w:space="0" w:color="auto"/>
      </w:divBdr>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2957186">
      <w:bodyDiv w:val="1"/>
      <w:marLeft w:val="0"/>
      <w:marRight w:val="0"/>
      <w:marTop w:val="0"/>
      <w:marBottom w:val="0"/>
      <w:divBdr>
        <w:top w:val="none" w:sz="0" w:space="0" w:color="auto"/>
        <w:left w:val="none" w:sz="0" w:space="0" w:color="auto"/>
        <w:bottom w:val="none" w:sz="0" w:space="0" w:color="auto"/>
        <w:right w:val="none" w:sz="0" w:space="0" w:color="auto"/>
      </w:divBdr>
      <w:divsChild>
        <w:div w:id="356123663">
          <w:marLeft w:val="259"/>
          <w:marRight w:val="0"/>
          <w:marTop w:val="53"/>
          <w:marBottom w:val="143"/>
          <w:divBdr>
            <w:top w:val="none" w:sz="0" w:space="0" w:color="auto"/>
            <w:left w:val="none" w:sz="0" w:space="0" w:color="auto"/>
            <w:bottom w:val="none" w:sz="0" w:space="0" w:color="auto"/>
            <w:right w:val="none" w:sz="0" w:space="0" w:color="auto"/>
          </w:divBdr>
        </w:div>
        <w:div w:id="1572547483">
          <w:marLeft w:val="259"/>
          <w:marRight w:val="0"/>
          <w:marTop w:val="53"/>
          <w:marBottom w:val="143"/>
          <w:divBdr>
            <w:top w:val="none" w:sz="0" w:space="0" w:color="auto"/>
            <w:left w:val="none" w:sz="0" w:space="0" w:color="auto"/>
            <w:bottom w:val="none" w:sz="0" w:space="0" w:color="auto"/>
            <w:right w:val="none" w:sz="0" w:space="0" w:color="auto"/>
          </w:divBdr>
        </w:div>
        <w:div w:id="909197222">
          <w:marLeft w:val="259"/>
          <w:marRight w:val="0"/>
          <w:marTop w:val="53"/>
          <w:marBottom w:val="143"/>
          <w:divBdr>
            <w:top w:val="none" w:sz="0" w:space="0" w:color="auto"/>
            <w:left w:val="none" w:sz="0" w:space="0" w:color="auto"/>
            <w:bottom w:val="none" w:sz="0" w:space="0" w:color="auto"/>
            <w:right w:val="none" w:sz="0" w:space="0" w:color="auto"/>
          </w:divBdr>
        </w:div>
        <w:div w:id="1075662960">
          <w:marLeft w:val="259"/>
          <w:marRight w:val="0"/>
          <w:marTop w:val="53"/>
          <w:marBottom w:val="143"/>
          <w:divBdr>
            <w:top w:val="none" w:sz="0" w:space="0" w:color="auto"/>
            <w:left w:val="none" w:sz="0" w:space="0" w:color="auto"/>
            <w:bottom w:val="none" w:sz="0" w:space="0" w:color="auto"/>
            <w:right w:val="none" w:sz="0" w:space="0" w:color="auto"/>
          </w:divBdr>
        </w:div>
        <w:div w:id="242227229">
          <w:marLeft w:val="835"/>
          <w:marRight w:val="0"/>
          <w:marTop w:val="0"/>
          <w:marBottom w:val="120"/>
          <w:divBdr>
            <w:top w:val="none" w:sz="0" w:space="0" w:color="auto"/>
            <w:left w:val="none" w:sz="0" w:space="0" w:color="auto"/>
            <w:bottom w:val="none" w:sz="0" w:space="0" w:color="auto"/>
            <w:right w:val="none" w:sz="0" w:space="0" w:color="auto"/>
          </w:divBdr>
        </w:div>
      </w:divsChild>
    </w:div>
    <w:div w:id="514344421">
      <w:bodyDiv w:val="1"/>
      <w:marLeft w:val="0"/>
      <w:marRight w:val="0"/>
      <w:marTop w:val="0"/>
      <w:marBottom w:val="0"/>
      <w:divBdr>
        <w:top w:val="none" w:sz="0" w:space="0" w:color="auto"/>
        <w:left w:val="none" w:sz="0" w:space="0" w:color="auto"/>
        <w:bottom w:val="none" w:sz="0" w:space="0" w:color="auto"/>
        <w:right w:val="none" w:sz="0" w:space="0" w:color="auto"/>
      </w:divBdr>
      <w:divsChild>
        <w:div w:id="1917400749">
          <w:marLeft w:val="288"/>
          <w:marRight w:val="0"/>
          <w:marTop w:val="60"/>
          <w:marBottom w:val="0"/>
          <w:divBdr>
            <w:top w:val="none" w:sz="0" w:space="0" w:color="auto"/>
            <w:left w:val="none" w:sz="0" w:space="0" w:color="auto"/>
            <w:bottom w:val="none" w:sz="0" w:space="0" w:color="auto"/>
            <w:right w:val="none" w:sz="0" w:space="0" w:color="auto"/>
          </w:divBdr>
        </w:div>
        <w:div w:id="634916092">
          <w:marLeft w:val="288"/>
          <w:marRight w:val="0"/>
          <w:marTop w:val="60"/>
          <w:marBottom w:val="0"/>
          <w:divBdr>
            <w:top w:val="none" w:sz="0" w:space="0" w:color="auto"/>
            <w:left w:val="none" w:sz="0" w:space="0" w:color="auto"/>
            <w:bottom w:val="none" w:sz="0" w:space="0" w:color="auto"/>
            <w:right w:val="none" w:sz="0" w:space="0" w:color="auto"/>
          </w:divBdr>
        </w:div>
        <w:div w:id="978919330">
          <w:marLeft w:val="288"/>
          <w:marRight w:val="0"/>
          <w:marTop w:val="60"/>
          <w:marBottom w:val="0"/>
          <w:divBdr>
            <w:top w:val="none" w:sz="0" w:space="0" w:color="auto"/>
            <w:left w:val="none" w:sz="0" w:space="0" w:color="auto"/>
            <w:bottom w:val="none" w:sz="0" w:space="0" w:color="auto"/>
            <w:right w:val="none" w:sz="0" w:space="0" w:color="auto"/>
          </w:divBdr>
        </w:div>
      </w:divsChild>
    </w:div>
    <w:div w:id="514735955">
      <w:bodyDiv w:val="1"/>
      <w:marLeft w:val="0"/>
      <w:marRight w:val="0"/>
      <w:marTop w:val="0"/>
      <w:marBottom w:val="0"/>
      <w:divBdr>
        <w:top w:val="none" w:sz="0" w:space="0" w:color="auto"/>
        <w:left w:val="none" w:sz="0" w:space="0" w:color="auto"/>
        <w:bottom w:val="none" w:sz="0" w:space="0" w:color="auto"/>
        <w:right w:val="none" w:sz="0" w:space="0" w:color="auto"/>
      </w:divBdr>
      <w:divsChild>
        <w:div w:id="402918372">
          <w:marLeft w:val="360"/>
          <w:marRight w:val="0"/>
          <w:marTop w:val="0"/>
          <w:marBottom w:val="78"/>
          <w:divBdr>
            <w:top w:val="none" w:sz="0" w:space="0" w:color="auto"/>
            <w:left w:val="none" w:sz="0" w:space="0" w:color="auto"/>
            <w:bottom w:val="none" w:sz="0" w:space="0" w:color="auto"/>
            <w:right w:val="none" w:sz="0" w:space="0" w:color="auto"/>
          </w:divBdr>
        </w:div>
        <w:div w:id="2112357237">
          <w:marLeft w:val="979"/>
          <w:marRight w:val="0"/>
          <w:marTop w:val="0"/>
          <w:marBottom w:val="72"/>
          <w:divBdr>
            <w:top w:val="none" w:sz="0" w:space="0" w:color="auto"/>
            <w:left w:val="none" w:sz="0" w:space="0" w:color="auto"/>
            <w:bottom w:val="none" w:sz="0" w:space="0" w:color="auto"/>
            <w:right w:val="none" w:sz="0" w:space="0" w:color="auto"/>
          </w:divBdr>
        </w:div>
        <w:div w:id="180166457">
          <w:marLeft w:val="979"/>
          <w:marRight w:val="0"/>
          <w:marTop w:val="0"/>
          <w:marBottom w:val="72"/>
          <w:divBdr>
            <w:top w:val="none" w:sz="0" w:space="0" w:color="auto"/>
            <w:left w:val="none" w:sz="0" w:space="0" w:color="auto"/>
            <w:bottom w:val="none" w:sz="0" w:space="0" w:color="auto"/>
            <w:right w:val="none" w:sz="0" w:space="0" w:color="auto"/>
          </w:divBdr>
        </w:div>
        <w:div w:id="744691315">
          <w:marLeft w:val="360"/>
          <w:marRight w:val="0"/>
          <w:marTop w:val="0"/>
          <w:marBottom w:val="78"/>
          <w:divBdr>
            <w:top w:val="none" w:sz="0" w:space="0" w:color="auto"/>
            <w:left w:val="none" w:sz="0" w:space="0" w:color="auto"/>
            <w:bottom w:val="none" w:sz="0" w:space="0" w:color="auto"/>
            <w:right w:val="none" w:sz="0" w:space="0" w:color="auto"/>
          </w:divBdr>
        </w:div>
        <w:div w:id="926157409">
          <w:marLeft w:val="979"/>
          <w:marRight w:val="0"/>
          <w:marTop w:val="0"/>
          <w:marBottom w:val="72"/>
          <w:divBdr>
            <w:top w:val="none" w:sz="0" w:space="0" w:color="auto"/>
            <w:left w:val="none" w:sz="0" w:space="0" w:color="auto"/>
            <w:bottom w:val="none" w:sz="0" w:space="0" w:color="auto"/>
            <w:right w:val="none" w:sz="0" w:space="0" w:color="auto"/>
          </w:divBdr>
        </w:div>
        <w:div w:id="2072001170">
          <w:marLeft w:val="979"/>
          <w:marRight w:val="0"/>
          <w:marTop w:val="0"/>
          <w:marBottom w:val="72"/>
          <w:divBdr>
            <w:top w:val="none" w:sz="0" w:space="0" w:color="auto"/>
            <w:left w:val="none" w:sz="0" w:space="0" w:color="auto"/>
            <w:bottom w:val="none" w:sz="0" w:space="0" w:color="auto"/>
            <w:right w:val="none" w:sz="0" w:space="0" w:color="auto"/>
          </w:divBdr>
        </w:div>
        <w:div w:id="1398551977">
          <w:marLeft w:val="979"/>
          <w:marRight w:val="0"/>
          <w:marTop w:val="0"/>
          <w:marBottom w:val="72"/>
          <w:divBdr>
            <w:top w:val="none" w:sz="0" w:space="0" w:color="auto"/>
            <w:left w:val="none" w:sz="0" w:space="0" w:color="auto"/>
            <w:bottom w:val="none" w:sz="0" w:space="0" w:color="auto"/>
            <w:right w:val="none" w:sz="0" w:space="0" w:color="auto"/>
          </w:divBdr>
        </w:div>
        <w:div w:id="1817212053">
          <w:marLeft w:val="979"/>
          <w:marRight w:val="0"/>
          <w:marTop w:val="0"/>
          <w:marBottom w:val="72"/>
          <w:divBdr>
            <w:top w:val="none" w:sz="0" w:space="0" w:color="auto"/>
            <w:left w:val="none" w:sz="0" w:space="0" w:color="auto"/>
            <w:bottom w:val="none" w:sz="0" w:space="0" w:color="auto"/>
            <w:right w:val="none" w:sz="0" w:space="0" w:color="auto"/>
          </w:divBdr>
        </w:div>
      </w:divsChild>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22865266">
      <w:bodyDiv w:val="1"/>
      <w:marLeft w:val="0"/>
      <w:marRight w:val="0"/>
      <w:marTop w:val="0"/>
      <w:marBottom w:val="0"/>
      <w:divBdr>
        <w:top w:val="none" w:sz="0" w:space="0" w:color="auto"/>
        <w:left w:val="none" w:sz="0" w:space="0" w:color="auto"/>
        <w:bottom w:val="none" w:sz="0" w:space="0" w:color="auto"/>
        <w:right w:val="none" w:sz="0" w:space="0" w:color="auto"/>
      </w:divBdr>
    </w:div>
    <w:div w:id="526797539">
      <w:bodyDiv w:val="1"/>
      <w:marLeft w:val="0"/>
      <w:marRight w:val="0"/>
      <w:marTop w:val="0"/>
      <w:marBottom w:val="0"/>
      <w:divBdr>
        <w:top w:val="none" w:sz="0" w:space="0" w:color="auto"/>
        <w:left w:val="none" w:sz="0" w:space="0" w:color="auto"/>
        <w:bottom w:val="none" w:sz="0" w:space="0" w:color="auto"/>
        <w:right w:val="none" w:sz="0" w:space="0" w:color="auto"/>
      </w:divBdr>
      <w:divsChild>
        <w:div w:id="15086125">
          <w:marLeft w:val="173"/>
          <w:marRight w:val="0"/>
          <w:marTop w:val="0"/>
          <w:marBottom w:val="45"/>
          <w:divBdr>
            <w:top w:val="none" w:sz="0" w:space="0" w:color="auto"/>
            <w:left w:val="none" w:sz="0" w:space="0" w:color="auto"/>
            <w:bottom w:val="none" w:sz="0" w:space="0" w:color="auto"/>
            <w:right w:val="none" w:sz="0" w:space="0" w:color="auto"/>
          </w:divBdr>
        </w:div>
        <w:div w:id="987201013">
          <w:marLeft w:val="173"/>
          <w:marRight w:val="0"/>
          <w:marTop w:val="0"/>
          <w:marBottom w:val="45"/>
          <w:divBdr>
            <w:top w:val="none" w:sz="0" w:space="0" w:color="auto"/>
            <w:left w:val="none" w:sz="0" w:space="0" w:color="auto"/>
            <w:bottom w:val="none" w:sz="0" w:space="0" w:color="auto"/>
            <w:right w:val="none" w:sz="0" w:space="0" w:color="auto"/>
          </w:divBdr>
        </w:div>
        <w:div w:id="1276139891">
          <w:marLeft w:val="173"/>
          <w:marRight w:val="0"/>
          <w:marTop w:val="0"/>
          <w:marBottom w:val="45"/>
          <w:divBdr>
            <w:top w:val="none" w:sz="0" w:space="0" w:color="auto"/>
            <w:left w:val="none" w:sz="0" w:space="0" w:color="auto"/>
            <w:bottom w:val="none" w:sz="0" w:space="0" w:color="auto"/>
            <w:right w:val="none" w:sz="0" w:space="0" w:color="auto"/>
          </w:divBdr>
        </w:div>
        <w:div w:id="1852798608">
          <w:marLeft w:val="173"/>
          <w:marRight w:val="0"/>
          <w:marTop w:val="0"/>
          <w:marBottom w:val="45"/>
          <w:divBdr>
            <w:top w:val="none" w:sz="0" w:space="0" w:color="auto"/>
            <w:left w:val="none" w:sz="0" w:space="0" w:color="auto"/>
            <w:bottom w:val="none" w:sz="0" w:space="0" w:color="auto"/>
            <w:right w:val="none" w:sz="0" w:space="0" w:color="auto"/>
          </w:divBdr>
        </w:div>
        <w:div w:id="1796439978">
          <w:marLeft w:val="173"/>
          <w:marRight w:val="0"/>
          <w:marTop w:val="0"/>
          <w:marBottom w:val="45"/>
          <w:divBdr>
            <w:top w:val="none" w:sz="0" w:space="0" w:color="auto"/>
            <w:left w:val="none" w:sz="0" w:space="0" w:color="auto"/>
            <w:bottom w:val="none" w:sz="0" w:space="0" w:color="auto"/>
            <w:right w:val="none" w:sz="0" w:space="0" w:color="auto"/>
          </w:divBdr>
        </w:div>
        <w:div w:id="1526209928">
          <w:marLeft w:val="173"/>
          <w:marRight w:val="0"/>
          <w:marTop w:val="0"/>
          <w:marBottom w:val="45"/>
          <w:divBdr>
            <w:top w:val="none" w:sz="0" w:space="0" w:color="auto"/>
            <w:left w:val="none" w:sz="0" w:space="0" w:color="auto"/>
            <w:bottom w:val="none" w:sz="0" w:space="0" w:color="auto"/>
            <w:right w:val="none" w:sz="0" w:space="0" w:color="auto"/>
          </w:divBdr>
        </w:div>
        <w:div w:id="1471089660">
          <w:marLeft w:val="173"/>
          <w:marRight w:val="0"/>
          <w:marTop w:val="0"/>
          <w:marBottom w:val="45"/>
          <w:divBdr>
            <w:top w:val="none" w:sz="0" w:space="0" w:color="auto"/>
            <w:left w:val="none" w:sz="0" w:space="0" w:color="auto"/>
            <w:bottom w:val="none" w:sz="0" w:space="0" w:color="auto"/>
            <w:right w:val="none" w:sz="0" w:space="0" w:color="auto"/>
          </w:divBdr>
        </w:div>
        <w:div w:id="1338770711">
          <w:marLeft w:val="173"/>
          <w:marRight w:val="0"/>
          <w:marTop w:val="0"/>
          <w:marBottom w:val="45"/>
          <w:divBdr>
            <w:top w:val="none" w:sz="0" w:space="0" w:color="auto"/>
            <w:left w:val="none" w:sz="0" w:space="0" w:color="auto"/>
            <w:bottom w:val="none" w:sz="0" w:space="0" w:color="auto"/>
            <w:right w:val="none" w:sz="0" w:space="0" w:color="auto"/>
          </w:divBdr>
        </w:div>
        <w:div w:id="1292203953">
          <w:marLeft w:val="173"/>
          <w:marRight w:val="0"/>
          <w:marTop w:val="0"/>
          <w:marBottom w:val="45"/>
          <w:divBdr>
            <w:top w:val="none" w:sz="0" w:space="0" w:color="auto"/>
            <w:left w:val="none" w:sz="0" w:space="0" w:color="auto"/>
            <w:bottom w:val="none" w:sz="0" w:space="0" w:color="auto"/>
            <w:right w:val="none" w:sz="0" w:space="0" w:color="auto"/>
          </w:divBdr>
        </w:div>
        <w:div w:id="475100185">
          <w:marLeft w:val="173"/>
          <w:marRight w:val="0"/>
          <w:marTop w:val="0"/>
          <w:marBottom w:val="45"/>
          <w:divBdr>
            <w:top w:val="none" w:sz="0" w:space="0" w:color="auto"/>
            <w:left w:val="none" w:sz="0" w:space="0" w:color="auto"/>
            <w:bottom w:val="none" w:sz="0" w:space="0" w:color="auto"/>
            <w:right w:val="none" w:sz="0" w:space="0" w:color="auto"/>
          </w:divBdr>
        </w:div>
        <w:div w:id="316999726">
          <w:marLeft w:val="173"/>
          <w:marRight w:val="0"/>
          <w:marTop w:val="0"/>
          <w:marBottom w:val="45"/>
          <w:divBdr>
            <w:top w:val="none" w:sz="0" w:space="0" w:color="auto"/>
            <w:left w:val="none" w:sz="0" w:space="0" w:color="auto"/>
            <w:bottom w:val="none" w:sz="0" w:space="0" w:color="auto"/>
            <w:right w:val="none" w:sz="0" w:space="0" w:color="auto"/>
          </w:divBdr>
        </w:div>
        <w:div w:id="54475498">
          <w:marLeft w:val="173"/>
          <w:marRight w:val="0"/>
          <w:marTop w:val="0"/>
          <w:marBottom w:val="45"/>
          <w:divBdr>
            <w:top w:val="none" w:sz="0" w:space="0" w:color="auto"/>
            <w:left w:val="none" w:sz="0" w:space="0" w:color="auto"/>
            <w:bottom w:val="none" w:sz="0" w:space="0" w:color="auto"/>
            <w:right w:val="none" w:sz="0" w:space="0" w:color="auto"/>
          </w:divBdr>
        </w:div>
        <w:div w:id="1067415561">
          <w:marLeft w:val="173"/>
          <w:marRight w:val="0"/>
          <w:marTop w:val="0"/>
          <w:marBottom w:val="45"/>
          <w:divBdr>
            <w:top w:val="none" w:sz="0" w:space="0" w:color="auto"/>
            <w:left w:val="none" w:sz="0" w:space="0" w:color="auto"/>
            <w:bottom w:val="none" w:sz="0" w:space="0" w:color="auto"/>
            <w:right w:val="none" w:sz="0" w:space="0" w:color="auto"/>
          </w:divBdr>
        </w:div>
        <w:div w:id="1730609443">
          <w:marLeft w:val="173"/>
          <w:marRight w:val="0"/>
          <w:marTop w:val="0"/>
          <w:marBottom w:val="45"/>
          <w:divBdr>
            <w:top w:val="none" w:sz="0" w:space="0" w:color="auto"/>
            <w:left w:val="none" w:sz="0" w:space="0" w:color="auto"/>
            <w:bottom w:val="none" w:sz="0" w:space="0" w:color="auto"/>
            <w:right w:val="none" w:sz="0" w:space="0" w:color="auto"/>
          </w:divBdr>
        </w:div>
        <w:div w:id="2130974451">
          <w:marLeft w:val="173"/>
          <w:marRight w:val="0"/>
          <w:marTop w:val="0"/>
          <w:marBottom w:val="45"/>
          <w:divBdr>
            <w:top w:val="none" w:sz="0" w:space="0" w:color="auto"/>
            <w:left w:val="none" w:sz="0" w:space="0" w:color="auto"/>
            <w:bottom w:val="none" w:sz="0" w:space="0" w:color="auto"/>
            <w:right w:val="none" w:sz="0" w:space="0" w:color="auto"/>
          </w:divBdr>
        </w:div>
        <w:div w:id="610740749">
          <w:marLeft w:val="173"/>
          <w:marRight w:val="0"/>
          <w:marTop w:val="0"/>
          <w:marBottom w:val="45"/>
          <w:divBdr>
            <w:top w:val="none" w:sz="0" w:space="0" w:color="auto"/>
            <w:left w:val="none" w:sz="0" w:space="0" w:color="auto"/>
            <w:bottom w:val="none" w:sz="0" w:space="0" w:color="auto"/>
            <w:right w:val="none" w:sz="0" w:space="0" w:color="auto"/>
          </w:divBdr>
        </w:div>
        <w:div w:id="328338007">
          <w:marLeft w:val="173"/>
          <w:marRight w:val="0"/>
          <w:marTop w:val="0"/>
          <w:marBottom w:val="45"/>
          <w:divBdr>
            <w:top w:val="none" w:sz="0" w:space="0" w:color="auto"/>
            <w:left w:val="none" w:sz="0" w:space="0" w:color="auto"/>
            <w:bottom w:val="none" w:sz="0" w:space="0" w:color="auto"/>
            <w:right w:val="none" w:sz="0" w:space="0" w:color="auto"/>
          </w:divBdr>
        </w:div>
        <w:div w:id="917398931">
          <w:marLeft w:val="173"/>
          <w:marRight w:val="0"/>
          <w:marTop w:val="0"/>
          <w:marBottom w:val="45"/>
          <w:divBdr>
            <w:top w:val="none" w:sz="0" w:space="0" w:color="auto"/>
            <w:left w:val="none" w:sz="0" w:space="0" w:color="auto"/>
            <w:bottom w:val="none" w:sz="0" w:space="0" w:color="auto"/>
            <w:right w:val="none" w:sz="0" w:space="0" w:color="auto"/>
          </w:divBdr>
        </w:div>
        <w:div w:id="1700201585">
          <w:marLeft w:val="173"/>
          <w:marRight w:val="0"/>
          <w:marTop w:val="0"/>
          <w:marBottom w:val="45"/>
          <w:divBdr>
            <w:top w:val="none" w:sz="0" w:space="0" w:color="auto"/>
            <w:left w:val="none" w:sz="0" w:space="0" w:color="auto"/>
            <w:bottom w:val="none" w:sz="0" w:space="0" w:color="auto"/>
            <w:right w:val="none" w:sz="0" w:space="0" w:color="auto"/>
          </w:divBdr>
        </w:div>
        <w:div w:id="2103837009">
          <w:marLeft w:val="173"/>
          <w:marRight w:val="0"/>
          <w:marTop w:val="0"/>
          <w:marBottom w:val="45"/>
          <w:divBdr>
            <w:top w:val="none" w:sz="0" w:space="0" w:color="auto"/>
            <w:left w:val="none" w:sz="0" w:space="0" w:color="auto"/>
            <w:bottom w:val="none" w:sz="0" w:space="0" w:color="auto"/>
            <w:right w:val="none" w:sz="0" w:space="0" w:color="auto"/>
          </w:divBdr>
        </w:div>
        <w:div w:id="1123498780">
          <w:marLeft w:val="173"/>
          <w:marRight w:val="0"/>
          <w:marTop w:val="0"/>
          <w:marBottom w:val="45"/>
          <w:divBdr>
            <w:top w:val="none" w:sz="0" w:space="0" w:color="auto"/>
            <w:left w:val="none" w:sz="0" w:space="0" w:color="auto"/>
            <w:bottom w:val="none" w:sz="0" w:space="0" w:color="auto"/>
            <w:right w:val="none" w:sz="0" w:space="0" w:color="auto"/>
          </w:divBdr>
        </w:div>
        <w:div w:id="1064253191">
          <w:marLeft w:val="173"/>
          <w:marRight w:val="0"/>
          <w:marTop w:val="0"/>
          <w:marBottom w:val="45"/>
          <w:divBdr>
            <w:top w:val="none" w:sz="0" w:space="0" w:color="auto"/>
            <w:left w:val="none" w:sz="0" w:space="0" w:color="auto"/>
            <w:bottom w:val="none" w:sz="0" w:space="0" w:color="auto"/>
            <w:right w:val="none" w:sz="0" w:space="0" w:color="auto"/>
          </w:divBdr>
        </w:div>
        <w:div w:id="1987198714">
          <w:marLeft w:val="173"/>
          <w:marRight w:val="0"/>
          <w:marTop w:val="0"/>
          <w:marBottom w:val="45"/>
          <w:divBdr>
            <w:top w:val="none" w:sz="0" w:space="0" w:color="auto"/>
            <w:left w:val="none" w:sz="0" w:space="0" w:color="auto"/>
            <w:bottom w:val="none" w:sz="0" w:space="0" w:color="auto"/>
            <w:right w:val="none" w:sz="0" w:space="0" w:color="auto"/>
          </w:divBdr>
        </w:div>
        <w:div w:id="1168448518">
          <w:marLeft w:val="173"/>
          <w:marRight w:val="0"/>
          <w:marTop w:val="0"/>
          <w:marBottom w:val="45"/>
          <w:divBdr>
            <w:top w:val="none" w:sz="0" w:space="0" w:color="auto"/>
            <w:left w:val="none" w:sz="0" w:space="0" w:color="auto"/>
            <w:bottom w:val="none" w:sz="0" w:space="0" w:color="auto"/>
            <w:right w:val="none" w:sz="0" w:space="0" w:color="auto"/>
          </w:divBdr>
        </w:div>
        <w:div w:id="1650205757">
          <w:marLeft w:val="173"/>
          <w:marRight w:val="0"/>
          <w:marTop w:val="0"/>
          <w:marBottom w:val="45"/>
          <w:divBdr>
            <w:top w:val="none" w:sz="0" w:space="0" w:color="auto"/>
            <w:left w:val="none" w:sz="0" w:space="0" w:color="auto"/>
            <w:bottom w:val="none" w:sz="0" w:space="0" w:color="auto"/>
            <w:right w:val="none" w:sz="0" w:space="0" w:color="auto"/>
          </w:divBdr>
        </w:div>
        <w:div w:id="302203246">
          <w:marLeft w:val="173"/>
          <w:marRight w:val="0"/>
          <w:marTop w:val="0"/>
          <w:marBottom w:val="45"/>
          <w:divBdr>
            <w:top w:val="none" w:sz="0" w:space="0" w:color="auto"/>
            <w:left w:val="none" w:sz="0" w:space="0" w:color="auto"/>
            <w:bottom w:val="none" w:sz="0" w:space="0" w:color="auto"/>
            <w:right w:val="none" w:sz="0" w:space="0" w:color="auto"/>
          </w:divBdr>
        </w:div>
        <w:div w:id="1731884277">
          <w:marLeft w:val="173"/>
          <w:marRight w:val="0"/>
          <w:marTop w:val="0"/>
          <w:marBottom w:val="45"/>
          <w:divBdr>
            <w:top w:val="none" w:sz="0" w:space="0" w:color="auto"/>
            <w:left w:val="none" w:sz="0" w:space="0" w:color="auto"/>
            <w:bottom w:val="none" w:sz="0" w:space="0" w:color="auto"/>
            <w:right w:val="none" w:sz="0" w:space="0" w:color="auto"/>
          </w:divBdr>
        </w:div>
        <w:div w:id="2085175817">
          <w:marLeft w:val="173"/>
          <w:marRight w:val="0"/>
          <w:marTop w:val="0"/>
          <w:marBottom w:val="45"/>
          <w:divBdr>
            <w:top w:val="none" w:sz="0" w:space="0" w:color="auto"/>
            <w:left w:val="none" w:sz="0" w:space="0" w:color="auto"/>
            <w:bottom w:val="none" w:sz="0" w:space="0" w:color="auto"/>
            <w:right w:val="none" w:sz="0" w:space="0" w:color="auto"/>
          </w:divBdr>
        </w:div>
        <w:div w:id="914823612">
          <w:marLeft w:val="173"/>
          <w:marRight w:val="0"/>
          <w:marTop w:val="0"/>
          <w:marBottom w:val="45"/>
          <w:divBdr>
            <w:top w:val="none" w:sz="0" w:space="0" w:color="auto"/>
            <w:left w:val="none" w:sz="0" w:space="0" w:color="auto"/>
            <w:bottom w:val="none" w:sz="0" w:space="0" w:color="auto"/>
            <w:right w:val="none" w:sz="0" w:space="0" w:color="auto"/>
          </w:divBdr>
        </w:div>
        <w:div w:id="233781182">
          <w:marLeft w:val="173"/>
          <w:marRight w:val="0"/>
          <w:marTop w:val="0"/>
          <w:marBottom w:val="45"/>
          <w:divBdr>
            <w:top w:val="none" w:sz="0" w:space="0" w:color="auto"/>
            <w:left w:val="none" w:sz="0" w:space="0" w:color="auto"/>
            <w:bottom w:val="none" w:sz="0" w:space="0" w:color="auto"/>
            <w:right w:val="none" w:sz="0" w:space="0" w:color="auto"/>
          </w:divBdr>
        </w:div>
        <w:div w:id="1163472750">
          <w:marLeft w:val="173"/>
          <w:marRight w:val="0"/>
          <w:marTop w:val="0"/>
          <w:marBottom w:val="45"/>
          <w:divBdr>
            <w:top w:val="none" w:sz="0" w:space="0" w:color="auto"/>
            <w:left w:val="none" w:sz="0" w:space="0" w:color="auto"/>
            <w:bottom w:val="none" w:sz="0" w:space="0" w:color="auto"/>
            <w:right w:val="none" w:sz="0" w:space="0" w:color="auto"/>
          </w:divBdr>
        </w:div>
        <w:div w:id="444427848">
          <w:marLeft w:val="173"/>
          <w:marRight w:val="0"/>
          <w:marTop w:val="0"/>
          <w:marBottom w:val="45"/>
          <w:divBdr>
            <w:top w:val="none" w:sz="0" w:space="0" w:color="auto"/>
            <w:left w:val="none" w:sz="0" w:space="0" w:color="auto"/>
            <w:bottom w:val="none" w:sz="0" w:space="0" w:color="auto"/>
            <w:right w:val="none" w:sz="0" w:space="0" w:color="auto"/>
          </w:divBdr>
        </w:div>
        <w:div w:id="226956449">
          <w:marLeft w:val="173"/>
          <w:marRight w:val="0"/>
          <w:marTop w:val="0"/>
          <w:marBottom w:val="45"/>
          <w:divBdr>
            <w:top w:val="none" w:sz="0" w:space="0" w:color="auto"/>
            <w:left w:val="none" w:sz="0" w:space="0" w:color="auto"/>
            <w:bottom w:val="none" w:sz="0" w:space="0" w:color="auto"/>
            <w:right w:val="none" w:sz="0" w:space="0" w:color="auto"/>
          </w:divBdr>
        </w:div>
      </w:divsChild>
    </w:div>
    <w:div w:id="526914155">
      <w:bodyDiv w:val="1"/>
      <w:marLeft w:val="0"/>
      <w:marRight w:val="0"/>
      <w:marTop w:val="0"/>
      <w:marBottom w:val="0"/>
      <w:divBdr>
        <w:top w:val="none" w:sz="0" w:space="0" w:color="auto"/>
        <w:left w:val="none" w:sz="0" w:space="0" w:color="auto"/>
        <w:bottom w:val="none" w:sz="0" w:space="0" w:color="auto"/>
        <w:right w:val="none" w:sz="0" w:space="0" w:color="auto"/>
      </w:divBdr>
    </w:div>
    <w:div w:id="529104881">
      <w:bodyDiv w:val="1"/>
      <w:marLeft w:val="0"/>
      <w:marRight w:val="0"/>
      <w:marTop w:val="0"/>
      <w:marBottom w:val="0"/>
      <w:divBdr>
        <w:top w:val="none" w:sz="0" w:space="0" w:color="auto"/>
        <w:left w:val="none" w:sz="0" w:space="0" w:color="auto"/>
        <w:bottom w:val="none" w:sz="0" w:space="0" w:color="auto"/>
        <w:right w:val="none" w:sz="0" w:space="0" w:color="auto"/>
      </w:divBdr>
    </w:div>
    <w:div w:id="530075091">
      <w:bodyDiv w:val="1"/>
      <w:marLeft w:val="0"/>
      <w:marRight w:val="0"/>
      <w:marTop w:val="0"/>
      <w:marBottom w:val="0"/>
      <w:divBdr>
        <w:top w:val="none" w:sz="0" w:space="0" w:color="auto"/>
        <w:left w:val="none" w:sz="0" w:space="0" w:color="auto"/>
        <w:bottom w:val="none" w:sz="0" w:space="0" w:color="auto"/>
        <w:right w:val="none" w:sz="0" w:space="0" w:color="auto"/>
      </w:divBdr>
    </w:div>
    <w:div w:id="534074296">
      <w:bodyDiv w:val="1"/>
      <w:marLeft w:val="0"/>
      <w:marRight w:val="0"/>
      <w:marTop w:val="0"/>
      <w:marBottom w:val="0"/>
      <w:divBdr>
        <w:top w:val="none" w:sz="0" w:space="0" w:color="auto"/>
        <w:left w:val="none" w:sz="0" w:space="0" w:color="auto"/>
        <w:bottom w:val="none" w:sz="0" w:space="0" w:color="auto"/>
        <w:right w:val="none" w:sz="0" w:space="0" w:color="auto"/>
      </w:divBdr>
    </w:div>
    <w:div w:id="538012175">
      <w:bodyDiv w:val="1"/>
      <w:marLeft w:val="0"/>
      <w:marRight w:val="0"/>
      <w:marTop w:val="0"/>
      <w:marBottom w:val="0"/>
      <w:divBdr>
        <w:top w:val="none" w:sz="0" w:space="0" w:color="auto"/>
        <w:left w:val="none" w:sz="0" w:space="0" w:color="auto"/>
        <w:bottom w:val="none" w:sz="0" w:space="0" w:color="auto"/>
        <w:right w:val="none" w:sz="0" w:space="0" w:color="auto"/>
      </w:divBdr>
      <w:divsChild>
        <w:div w:id="277219328">
          <w:marLeft w:val="202"/>
          <w:marRight w:val="0"/>
          <w:marTop w:val="53"/>
          <w:marBottom w:val="0"/>
          <w:divBdr>
            <w:top w:val="none" w:sz="0" w:space="0" w:color="auto"/>
            <w:left w:val="none" w:sz="0" w:space="0" w:color="auto"/>
            <w:bottom w:val="none" w:sz="0" w:space="0" w:color="auto"/>
            <w:right w:val="none" w:sz="0" w:space="0" w:color="auto"/>
          </w:divBdr>
        </w:div>
        <w:div w:id="2106918297">
          <w:marLeft w:val="202"/>
          <w:marRight w:val="0"/>
          <w:marTop w:val="53"/>
          <w:marBottom w:val="0"/>
          <w:divBdr>
            <w:top w:val="none" w:sz="0" w:space="0" w:color="auto"/>
            <w:left w:val="none" w:sz="0" w:space="0" w:color="auto"/>
            <w:bottom w:val="none" w:sz="0" w:space="0" w:color="auto"/>
            <w:right w:val="none" w:sz="0" w:space="0" w:color="auto"/>
          </w:divBdr>
        </w:div>
        <w:div w:id="1975333989">
          <w:marLeft w:val="202"/>
          <w:marRight w:val="0"/>
          <w:marTop w:val="53"/>
          <w:marBottom w:val="0"/>
          <w:divBdr>
            <w:top w:val="none" w:sz="0" w:space="0" w:color="auto"/>
            <w:left w:val="none" w:sz="0" w:space="0" w:color="auto"/>
            <w:bottom w:val="none" w:sz="0" w:space="0" w:color="auto"/>
            <w:right w:val="none" w:sz="0" w:space="0" w:color="auto"/>
          </w:divBdr>
        </w:div>
      </w:divsChild>
    </w:div>
    <w:div w:id="539126974">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1481365">
      <w:bodyDiv w:val="1"/>
      <w:marLeft w:val="0"/>
      <w:marRight w:val="0"/>
      <w:marTop w:val="0"/>
      <w:marBottom w:val="0"/>
      <w:divBdr>
        <w:top w:val="none" w:sz="0" w:space="0" w:color="auto"/>
        <w:left w:val="none" w:sz="0" w:space="0" w:color="auto"/>
        <w:bottom w:val="none" w:sz="0" w:space="0" w:color="auto"/>
        <w:right w:val="none" w:sz="0" w:space="0" w:color="auto"/>
      </w:divBdr>
      <w:divsChild>
        <w:div w:id="1663118016">
          <w:marLeft w:val="302"/>
          <w:marRight w:val="0"/>
          <w:marTop w:val="128"/>
          <w:marBottom w:val="128"/>
          <w:divBdr>
            <w:top w:val="none" w:sz="0" w:space="0" w:color="auto"/>
            <w:left w:val="none" w:sz="0" w:space="0" w:color="auto"/>
            <w:bottom w:val="none" w:sz="0" w:space="0" w:color="auto"/>
            <w:right w:val="none" w:sz="0" w:space="0" w:color="auto"/>
          </w:divBdr>
        </w:div>
      </w:divsChild>
    </w:div>
    <w:div w:id="544292648">
      <w:bodyDiv w:val="1"/>
      <w:marLeft w:val="0"/>
      <w:marRight w:val="0"/>
      <w:marTop w:val="0"/>
      <w:marBottom w:val="0"/>
      <w:divBdr>
        <w:top w:val="none" w:sz="0" w:space="0" w:color="auto"/>
        <w:left w:val="none" w:sz="0" w:space="0" w:color="auto"/>
        <w:bottom w:val="none" w:sz="0" w:space="0" w:color="auto"/>
        <w:right w:val="none" w:sz="0" w:space="0" w:color="auto"/>
      </w:divBdr>
    </w:div>
    <w:div w:id="549461516">
      <w:bodyDiv w:val="1"/>
      <w:marLeft w:val="0"/>
      <w:marRight w:val="0"/>
      <w:marTop w:val="0"/>
      <w:marBottom w:val="0"/>
      <w:divBdr>
        <w:top w:val="none" w:sz="0" w:space="0" w:color="auto"/>
        <w:left w:val="none" w:sz="0" w:space="0" w:color="auto"/>
        <w:bottom w:val="none" w:sz="0" w:space="0" w:color="auto"/>
        <w:right w:val="none" w:sz="0" w:space="0" w:color="auto"/>
      </w:divBdr>
      <w:divsChild>
        <w:div w:id="770931701">
          <w:marLeft w:val="446"/>
          <w:marRight w:val="0"/>
          <w:marTop w:val="0"/>
          <w:marBottom w:val="12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2618949">
      <w:bodyDiv w:val="1"/>
      <w:marLeft w:val="0"/>
      <w:marRight w:val="0"/>
      <w:marTop w:val="0"/>
      <w:marBottom w:val="0"/>
      <w:divBdr>
        <w:top w:val="none" w:sz="0" w:space="0" w:color="auto"/>
        <w:left w:val="none" w:sz="0" w:space="0" w:color="auto"/>
        <w:bottom w:val="none" w:sz="0" w:space="0" w:color="auto"/>
        <w:right w:val="none" w:sz="0" w:space="0" w:color="auto"/>
      </w:divBdr>
      <w:divsChild>
        <w:div w:id="1715692572">
          <w:marLeft w:val="461"/>
          <w:marRight w:val="0"/>
          <w:marTop w:val="0"/>
          <w:marBottom w:val="108"/>
          <w:divBdr>
            <w:top w:val="none" w:sz="0" w:space="0" w:color="auto"/>
            <w:left w:val="none" w:sz="0" w:space="0" w:color="auto"/>
            <w:bottom w:val="none" w:sz="0" w:space="0" w:color="auto"/>
            <w:right w:val="none" w:sz="0" w:space="0" w:color="auto"/>
          </w:divBdr>
        </w:div>
        <w:div w:id="2103794768">
          <w:marLeft w:val="1195"/>
          <w:marRight w:val="0"/>
          <w:marTop w:val="0"/>
          <w:marBottom w:val="108"/>
          <w:divBdr>
            <w:top w:val="none" w:sz="0" w:space="0" w:color="auto"/>
            <w:left w:val="none" w:sz="0" w:space="0" w:color="auto"/>
            <w:bottom w:val="none" w:sz="0" w:space="0" w:color="auto"/>
            <w:right w:val="none" w:sz="0" w:space="0" w:color="auto"/>
          </w:divBdr>
        </w:div>
        <w:div w:id="1183209510">
          <w:marLeft w:val="2232"/>
          <w:marRight w:val="0"/>
          <w:marTop w:val="0"/>
          <w:marBottom w:val="108"/>
          <w:divBdr>
            <w:top w:val="none" w:sz="0" w:space="0" w:color="auto"/>
            <w:left w:val="none" w:sz="0" w:space="0" w:color="auto"/>
            <w:bottom w:val="none" w:sz="0" w:space="0" w:color="auto"/>
            <w:right w:val="none" w:sz="0" w:space="0" w:color="auto"/>
          </w:divBdr>
        </w:div>
        <w:div w:id="1553883373">
          <w:marLeft w:val="2232"/>
          <w:marRight w:val="0"/>
          <w:marTop w:val="0"/>
          <w:marBottom w:val="108"/>
          <w:divBdr>
            <w:top w:val="none" w:sz="0" w:space="0" w:color="auto"/>
            <w:left w:val="none" w:sz="0" w:space="0" w:color="auto"/>
            <w:bottom w:val="none" w:sz="0" w:space="0" w:color="auto"/>
            <w:right w:val="none" w:sz="0" w:space="0" w:color="auto"/>
          </w:divBdr>
        </w:div>
        <w:div w:id="279142771">
          <w:marLeft w:val="1195"/>
          <w:marRight w:val="0"/>
          <w:marTop w:val="0"/>
          <w:marBottom w:val="108"/>
          <w:divBdr>
            <w:top w:val="none" w:sz="0" w:space="0" w:color="auto"/>
            <w:left w:val="none" w:sz="0" w:space="0" w:color="auto"/>
            <w:bottom w:val="none" w:sz="0" w:space="0" w:color="auto"/>
            <w:right w:val="none" w:sz="0" w:space="0" w:color="auto"/>
          </w:divBdr>
        </w:div>
        <w:div w:id="1832288075">
          <w:marLeft w:val="2232"/>
          <w:marRight w:val="0"/>
          <w:marTop w:val="0"/>
          <w:marBottom w:val="108"/>
          <w:divBdr>
            <w:top w:val="none" w:sz="0" w:space="0" w:color="auto"/>
            <w:left w:val="none" w:sz="0" w:space="0" w:color="auto"/>
            <w:bottom w:val="none" w:sz="0" w:space="0" w:color="auto"/>
            <w:right w:val="none" w:sz="0" w:space="0" w:color="auto"/>
          </w:divBdr>
        </w:div>
      </w:divsChild>
    </w:div>
    <w:div w:id="557321742">
      <w:bodyDiv w:val="1"/>
      <w:marLeft w:val="0"/>
      <w:marRight w:val="0"/>
      <w:marTop w:val="0"/>
      <w:marBottom w:val="0"/>
      <w:divBdr>
        <w:top w:val="none" w:sz="0" w:space="0" w:color="auto"/>
        <w:left w:val="none" w:sz="0" w:space="0" w:color="auto"/>
        <w:bottom w:val="none" w:sz="0" w:space="0" w:color="auto"/>
        <w:right w:val="none" w:sz="0" w:space="0" w:color="auto"/>
      </w:divBdr>
    </w:div>
    <w:div w:id="559249405">
      <w:bodyDiv w:val="1"/>
      <w:marLeft w:val="0"/>
      <w:marRight w:val="0"/>
      <w:marTop w:val="0"/>
      <w:marBottom w:val="0"/>
      <w:divBdr>
        <w:top w:val="none" w:sz="0" w:space="0" w:color="auto"/>
        <w:left w:val="none" w:sz="0" w:space="0" w:color="auto"/>
        <w:bottom w:val="none" w:sz="0" w:space="0" w:color="auto"/>
        <w:right w:val="none" w:sz="0" w:space="0" w:color="auto"/>
      </w:divBdr>
      <w:divsChild>
        <w:div w:id="1145857409">
          <w:marLeft w:val="274"/>
          <w:marRight w:val="0"/>
          <w:marTop w:val="0"/>
          <w:marBottom w:val="0"/>
          <w:divBdr>
            <w:top w:val="none" w:sz="0" w:space="0" w:color="auto"/>
            <w:left w:val="none" w:sz="0" w:space="0" w:color="auto"/>
            <w:bottom w:val="none" w:sz="0" w:space="0" w:color="auto"/>
            <w:right w:val="none" w:sz="0" w:space="0" w:color="auto"/>
          </w:divBdr>
        </w:div>
      </w:divsChild>
    </w:div>
    <w:div w:id="562832629">
      <w:bodyDiv w:val="1"/>
      <w:marLeft w:val="0"/>
      <w:marRight w:val="0"/>
      <w:marTop w:val="0"/>
      <w:marBottom w:val="0"/>
      <w:divBdr>
        <w:top w:val="none" w:sz="0" w:space="0" w:color="auto"/>
        <w:left w:val="none" w:sz="0" w:space="0" w:color="auto"/>
        <w:bottom w:val="none" w:sz="0" w:space="0" w:color="auto"/>
        <w:right w:val="none" w:sz="0" w:space="0" w:color="auto"/>
      </w:divBdr>
      <w:divsChild>
        <w:div w:id="1488782173">
          <w:marLeft w:val="446"/>
          <w:marRight w:val="0"/>
          <w:marTop w:val="0"/>
          <w:marBottom w:val="120"/>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6763432">
      <w:bodyDiv w:val="1"/>
      <w:marLeft w:val="0"/>
      <w:marRight w:val="0"/>
      <w:marTop w:val="0"/>
      <w:marBottom w:val="0"/>
      <w:divBdr>
        <w:top w:val="none" w:sz="0" w:space="0" w:color="auto"/>
        <w:left w:val="none" w:sz="0" w:space="0" w:color="auto"/>
        <w:bottom w:val="none" w:sz="0" w:space="0" w:color="auto"/>
        <w:right w:val="none" w:sz="0" w:space="0" w:color="auto"/>
      </w:divBdr>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73707927">
      <w:bodyDiv w:val="1"/>
      <w:marLeft w:val="0"/>
      <w:marRight w:val="0"/>
      <w:marTop w:val="0"/>
      <w:marBottom w:val="0"/>
      <w:divBdr>
        <w:top w:val="none" w:sz="0" w:space="0" w:color="auto"/>
        <w:left w:val="none" w:sz="0" w:space="0" w:color="auto"/>
        <w:bottom w:val="none" w:sz="0" w:space="0" w:color="auto"/>
        <w:right w:val="none" w:sz="0" w:space="0" w:color="auto"/>
      </w:divBdr>
    </w:div>
    <w:div w:id="581912015">
      <w:bodyDiv w:val="1"/>
      <w:marLeft w:val="0"/>
      <w:marRight w:val="0"/>
      <w:marTop w:val="0"/>
      <w:marBottom w:val="0"/>
      <w:divBdr>
        <w:top w:val="none" w:sz="0" w:space="0" w:color="auto"/>
        <w:left w:val="none" w:sz="0" w:space="0" w:color="auto"/>
        <w:bottom w:val="none" w:sz="0" w:space="0" w:color="auto"/>
        <w:right w:val="none" w:sz="0" w:space="0" w:color="auto"/>
      </w:divBdr>
    </w:div>
    <w:div w:id="582834001">
      <w:bodyDiv w:val="1"/>
      <w:marLeft w:val="0"/>
      <w:marRight w:val="0"/>
      <w:marTop w:val="0"/>
      <w:marBottom w:val="0"/>
      <w:divBdr>
        <w:top w:val="none" w:sz="0" w:space="0" w:color="auto"/>
        <w:left w:val="none" w:sz="0" w:space="0" w:color="auto"/>
        <w:bottom w:val="none" w:sz="0" w:space="0" w:color="auto"/>
        <w:right w:val="none" w:sz="0" w:space="0" w:color="auto"/>
      </w:divBdr>
    </w:div>
    <w:div w:id="585772990">
      <w:bodyDiv w:val="1"/>
      <w:marLeft w:val="0"/>
      <w:marRight w:val="0"/>
      <w:marTop w:val="0"/>
      <w:marBottom w:val="0"/>
      <w:divBdr>
        <w:top w:val="none" w:sz="0" w:space="0" w:color="auto"/>
        <w:left w:val="none" w:sz="0" w:space="0" w:color="auto"/>
        <w:bottom w:val="none" w:sz="0" w:space="0" w:color="auto"/>
        <w:right w:val="none" w:sz="0" w:space="0" w:color="auto"/>
      </w:divBdr>
      <w:divsChild>
        <w:div w:id="1299649345">
          <w:marLeft w:val="547"/>
          <w:marRight w:val="0"/>
          <w:marTop w:val="0"/>
          <w:marBottom w:val="0"/>
          <w:divBdr>
            <w:top w:val="none" w:sz="0" w:space="0" w:color="auto"/>
            <w:left w:val="none" w:sz="0" w:space="0" w:color="auto"/>
            <w:bottom w:val="none" w:sz="0" w:space="0" w:color="auto"/>
            <w:right w:val="none" w:sz="0" w:space="0" w:color="auto"/>
          </w:divBdr>
        </w:div>
      </w:divsChild>
    </w:div>
    <w:div w:id="589779730">
      <w:bodyDiv w:val="1"/>
      <w:marLeft w:val="0"/>
      <w:marRight w:val="0"/>
      <w:marTop w:val="0"/>
      <w:marBottom w:val="0"/>
      <w:divBdr>
        <w:top w:val="none" w:sz="0" w:space="0" w:color="auto"/>
        <w:left w:val="none" w:sz="0" w:space="0" w:color="auto"/>
        <w:bottom w:val="none" w:sz="0" w:space="0" w:color="auto"/>
        <w:right w:val="none" w:sz="0" w:space="0" w:color="auto"/>
      </w:divBdr>
      <w:divsChild>
        <w:div w:id="1477142983">
          <w:marLeft w:val="547"/>
          <w:marRight w:val="0"/>
          <w:marTop w:val="0"/>
          <w:marBottom w:val="0"/>
          <w:divBdr>
            <w:top w:val="none" w:sz="0" w:space="0" w:color="auto"/>
            <w:left w:val="none" w:sz="0" w:space="0" w:color="auto"/>
            <w:bottom w:val="none" w:sz="0" w:space="0" w:color="auto"/>
            <w:right w:val="none" w:sz="0" w:space="0" w:color="auto"/>
          </w:divBdr>
        </w:div>
      </w:divsChild>
    </w:div>
    <w:div w:id="590165204">
      <w:bodyDiv w:val="1"/>
      <w:marLeft w:val="0"/>
      <w:marRight w:val="0"/>
      <w:marTop w:val="0"/>
      <w:marBottom w:val="0"/>
      <w:divBdr>
        <w:top w:val="none" w:sz="0" w:space="0" w:color="auto"/>
        <w:left w:val="none" w:sz="0" w:space="0" w:color="auto"/>
        <w:bottom w:val="none" w:sz="0" w:space="0" w:color="auto"/>
        <w:right w:val="none" w:sz="0" w:space="0" w:color="auto"/>
      </w:divBdr>
      <w:divsChild>
        <w:div w:id="290133505">
          <w:marLeft w:val="288"/>
          <w:marRight w:val="0"/>
          <w:marTop w:val="60"/>
          <w:marBottom w:val="0"/>
          <w:divBdr>
            <w:top w:val="none" w:sz="0" w:space="0" w:color="auto"/>
            <w:left w:val="none" w:sz="0" w:space="0" w:color="auto"/>
            <w:bottom w:val="none" w:sz="0" w:space="0" w:color="auto"/>
            <w:right w:val="none" w:sz="0" w:space="0" w:color="auto"/>
          </w:divBdr>
        </w:div>
        <w:div w:id="495808742">
          <w:marLeft w:val="288"/>
          <w:marRight w:val="0"/>
          <w:marTop w:val="60"/>
          <w:marBottom w:val="0"/>
          <w:divBdr>
            <w:top w:val="none" w:sz="0" w:space="0" w:color="auto"/>
            <w:left w:val="none" w:sz="0" w:space="0" w:color="auto"/>
            <w:bottom w:val="none" w:sz="0" w:space="0" w:color="auto"/>
            <w:right w:val="none" w:sz="0" w:space="0" w:color="auto"/>
          </w:divBdr>
        </w:div>
        <w:div w:id="507866037">
          <w:marLeft w:val="288"/>
          <w:marRight w:val="0"/>
          <w:marTop w:val="60"/>
          <w:marBottom w:val="0"/>
          <w:divBdr>
            <w:top w:val="none" w:sz="0" w:space="0" w:color="auto"/>
            <w:left w:val="none" w:sz="0" w:space="0" w:color="auto"/>
            <w:bottom w:val="none" w:sz="0" w:space="0" w:color="auto"/>
            <w:right w:val="none" w:sz="0" w:space="0" w:color="auto"/>
          </w:divBdr>
        </w:div>
      </w:divsChild>
    </w:div>
    <w:div w:id="592134035">
      <w:bodyDiv w:val="1"/>
      <w:marLeft w:val="0"/>
      <w:marRight w:val="0"/>
      <w:marTop w:val="0"/>
      <w:marBottom w:val="0"/>
      <w:divBdr>
        <w:top w:val="none" w:sz="0" w:space="0" w:color="auto"/>
        <w:left w:val="none" w:sz="0" w:space="0" w:color="auto"/>
        <w:bottom w:val="none" w:sz="0" w:space="0" w:color="auto"/>
        <w:right w:val="none" w:sz="0" w:space="0" w:color="auto"/>
      </w:divBdr>
    </w:div>
    <w:div w:id="592855951">
      <w:bodyDiv w:val="1"/>
      <w:marLeft w:val="0"/>
      <w:marRight w:val="0"/>
      <w:marTop w:val="0"/>
      <w:marBottom w:val="0"/>
      <w:divBdr>
        <w:top w:val="none" w:sz="0" w:space="0" w:color="auto"/>
        <w:left w:val="none" w:sz="0" w:space="0" w:color="auto"/>
        <w:bottom w:val="none" w:sz="0" w:space="0" w:color="auto"/>
        <w:right w:val="none" w:sz="0" w:space="0" w:color="auto"/>
      </w:divBdr>
      <w:divsChild>
        <w:div w:id="1384015390">
          <w:marLeft w:val="259"/>
          <w:marRight w:val="0"/>
          <w:marTop w:val="53"/>
          <w:marBottom w:val="128"/>
          <w:divBdr>
            <w:top w:val="none" w:sz="0" w:space="0" w:color="auto"/>
            <w:left w:val="none" w:sz="0" w:space="0" w:color="auto"/>
            <w:bottom w:val="none" w:sz="0" w:space="0" w:color="auto"/>
            <w:right w:val="none" w:sz="0" w:space="0" w:color="auto"/>
          </w:divBdr>
        </w:div>
      </w:divsChild>
    </w:div>
    <w:div w:id="593900437">
      <w:bodyDiv w:val="1"/>
      <w:marLeft w:val="0"/>
      <w:marRight w:val="0"/>
      <w:marTop w:val="0"/>
      <w:marBottom w:val="0"/>
      <w:divBdr>
        <w:top w:val="none" w:sz="0" w:space="0" w:color="auto"/>
        <w:left w:val="none" w:sz="0" w:space="0" w:color="auto"/>
        <w:bottom w:val="none" w:sz="0" w:space="0" w:color="auto"/>
        <w:right w:val="none" w:sz="0" w:space="0" w:color="auto"/>
      </w:divBdr>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602080934">
      <w:bodyDiv w:val="1"/>
      <w:marLeft w:val="0"/>
      <w:marRight w:val="0"/>
      <w:marTop w:val="0"/>
      <w:marBottom w:val="0"/>
      <w:divBdr>
        <w:top w:val="none" w:sz="0" w:space="0" w:color="auto"/>
        <w:left w:val="none" w:sz="0" w:space="0" w:color="auto"/>
        <w:bottom w:val="none" w:sz="0" w:space="0" w:color="auto"/>
        <w:right w:val="none" w:sz="0" w:space="0" w:color="auto"/>
      </w:divBdr>
    </w:div>
    <w:div w:id="603154557">
      <w:bodyDiv w:val="1"/>
      <w:marLeft w:val="0"/>
      <w:marRight w:val="0"/>
      <w:marTop w:val="0"/>
      <w:marBottom w:val="0"/>
      <w:divBdr>
        <w:top w:val="none" w:sz="0" w:space="0" w:color="auto"/>
        <w:left w:val="none" w:sz="0" w:space="0" w:color="auto"/>
        <w:bottom w:val="none" w:sz="0" w:space="0" w:color="auto"/>
        <w:right w:val="none" w:sz="0" w:space="0" w:color="auto"/>
      </w:divBdr>
    </w:div>
    <w:div w:id="603610219">
      <w:bodyDiv w:val="1"/>
      <w:marLeft w:val="0"/>
      <w:marRight w:val="0"/>
      <w:marTop w:val="0"/>
      <w:marBottom w:val="0"/>
      <w:divBdr>
        <w:top w:val="none" w:sz="0" w:space="0" w:color="auto"/>
        <w:left w:val="none" w:sz="0" w:space="0" w:color="auto"/>
        <w:bottom w:val="none" w:sz="0" w:space="0" w:color="auto"/>
        <w:right w:val="none" w:sz="0" w:space="0" w:color="auto"/>
      </w:divBdr>
      <w:divsChild>
        <w:div w:id="1742752540">
          <w:marLeft w:val="360"/>
          <w:marRight w:val="0"/>
          <w:marTop w:val="0"/>
          <w:marBottom w:val="0"/>
          <w:divBdr>
            <w:top w:val="none" w:sz="0" w:space="0" w:color="auto"/>
            <w:left w:val="none" w:sz="0" w:space="0" w:color="auto"/>
            <w:bottom w:val="none" w:sz="0" w:space="0" w:color="auto"/>
            <w:right w:val="none" w:sz="0" w:space="0" w:color="auto"/>
          </w:divBdr>
        </w:div>
        <w:div w:id="1271400948">
          <w:marLeft w:val="360"/>
          <w:marRight w:val="0"/>
          <w:marTop w:val="0"/>
          <w:marBottom w:val="0"/>
          <w:divBdr>
            <w:top w:val="none" w:sz="0" w:space="0" w:color="auto"/>
            <w:left w:val="none" w:sz="0" w:space="0" w:color="auto"/>
            <w:bottom w:val="none" w:sz="0" w:space="0" w:color="auto"/>
            <w:right w:val="none" w:sz="0" w:space="0" w:color="auto"/>
          </w:divBdr>
        </w:div>
        <w:div w:id="20397645">
          <w:marLeft w:val="360"/>
          <w:marRight w:val="0"/>
          <w:marTop w:val="0"/>
          <w:marBottom w:val="0"/>
          <w:divBdr>
            <w:top w:val="none" w:sz="0" w:space="0" w:color="auto"/>
            <w:left w:val="none" w:sz="0" w:space="0" w:color="auto"/>
            <w:bottom w:val="none" w:sz="0" w:space="0" w:color="auto"/>
            <w:right w:val="none" w:sz="0" w:space="0" w:color="auto"/>
          </w:divBdr>
        </w:div>
        <w:div w:id="1583177449">
          <w:marLeft w:val="360"/>
          <w:marRight w:val="0"/>
          <w:marTop w:val="0"/>
          <w:marBottom w:val="0"/>
          <w:divBdr>
            <w:top w:val="none" w:sz="0" w:space="0" w:color="auto"/>
            <w:left w:val="none" w:sz="0" w:space="0" w:color="auto"/>
            <w:bottom w:val="none" w:sz="0" w:space="0" w:color="auto"/>
            <w:right w:val="none" w:sz="0" w:space="0" w:color="auto"/>
          </w:divBdr>
        </w:div>
        <w:div w:id="1958944509">
          <w:marLeft w:val="360"/>
          <w:marRight w:val="0"/>
          <w:marTop w:val="0"/>
          <w:marBottom w:val="0"/>
          <w:divBdr>
            <w:top w:val="none" w:sz="0" w:space="0" w:color="auto"/>
            <w:left w:val="none" w:sz="0" w:space="0" w:color="auto"/>
            <w:bottom w:val="none" w:sz="0" w:space="0" w:color="auto"/>
            <w:right w:val="none" w:sz="0" w:space="0" w:color="auto"/>
          </w:divBdr>
        </w:div>
        <w:div w:id="942304649">
          <w:marLeft w:val="360"/>
          <w:marRight w:val="0"/>
          <w:marTop w:val="0"/>
          <w:marBottom w:val="0"/>
          <w:divBdr>
            <w:top w:val="none" w:sz="0" w:space="0" w:color="auto"/>
            <w:left w:val="none" w:sz="0" w:space="0" w:color="auto"/>
            <w:bottom w:val="none" w:sz="0" w:space="0" w:color="auto"/>
            <w:right w:val="none" w:sz="0" w:space="0" w:color="auto"/>
          </w:divBdr>
        </w:div>
        <w:div w:id="1750343613">
          <w:marLeft w:val="360"/>
          <w:marRight w:val="0"/>
          <w:marTop w:val="0"/>
          <w:marBottom w:val="0"/>
          <w:divBdr>
            <w:top w:val="none" w:sz="0" w:space="0" w:color="auto"/>
            <w:left w:val="none" w:sz="0" w:space="0" w:color="auto"/>
            <w:bottom w:val="none" w:sz="0" w:space="0" w:color="auto"/>
            <w:right w:val="none" w:sz="0" w:space="0" w:color="auto"/>
          </w:divBdr>
        </w:div>
      </w:divsChild>
    </w:div>
    <w:div w:id="604113792">
      <w:bodyDiv w:val="1"/>
      <w:marLeft w:val="0"/>
      <w:marRight w:val="0"/>
      <w:marTop w:val="0"/>
      <w:marBottom w:val="0"/>
      <w:divBdr>
        <w:top w:val="none" w:sz="0" w:space="0" w:color="auto"/>
        <w:left w:val="none" w:sz="0" w:space="0" w:color="auto"/>
        <w:bottom w:val="none" w:sz="0" w:space="0" w:color="auto"/>
        <w:right w:val="none" w:sz="0" w:space="0" w:color="auto"/>
      </w:divBdr>
      <w:divsChild>
        <w:div w:id="1871335260">
          <w:marLeft w:val="547"/>
          <w:marRight w:val="0"/>
          <w:marTop w:val="0"/>
          <w:marBottom w:val="0"/>
          <w:divBdr>
            <w:top w:val="none" w:sz="0" w:space="0" w:color="auto"/>
            <w:left w:val="none" w:sz="0" w:space="0" w:color="auto"/>
            <w:bottom w:val="none" w:sz="0" w:space="0" w:color="auto"/>
            <w:right w:val="none" w:sz="0" w:space="0" w:color="auto"/>
          </w:divBdr>
        </w:div>
      </w:divsChild>
    </w:div>
    <w:div w:id="617640229">
      <w:bodyDiv w:val="1"/>
      <w:marLeft w:val="0"/>
      <w:marRight w:val="0"/>
      <w:marTop w:val="0"/>
      <w:marBottom w:val="0"/>
      <w:divBdr>
        <w:top w:val="none" w:sz="0" w:space="0" w:color="auto"/>
        <w:left w:val="none" w:sz="0" w:space="0" w:color="auto"/>
        <w:bottom w:val="none" w:sz="0" w:space="0" w:color="auto"/>
        <w:right w:val="none" w:sz="0" w:space="0" w:color="auto"/>
      </w:divBdr>
    </w:div>
    <w:div w:id="618755699">
      <w:bodyDiv w:val="1"/>
      <w:marLeft w:val="0"/>
      <w:marRight w:val="0"/>
      <w:marTop w:val="0"/>
      <w:marBottom w:val="0"/>
      <w:divBdr>
        <w:top w:val="none" w:sz="0" w:space="0" w:color="auto"/>
        <w:left w:val="none" w:sz="0" w:space="0" w:color="auto"/>
        <w:bottom w:val="none" w:sz="0" w:space="0" w:color="auto"/>
        <w:right w:val="none" w:sz="0" w:space="0" w:color="auto"/>
      </w:divBdr>
    </w:div>
    <w:div w:id="622613964">
      <w:bodyDiv w:val="1"/>
      <w:marLeft w:val="0"/>
      <w:marRight w:val="0"/>
      <w:marTop w:val="0"/>
      <w:marBottom w:val="0"/>
      <w:divBdr>
        <w:top w:val="none" w:sz="0" w:space="0" w:color="auto"/>
        <w:left w:val="none" w:sz="0" w:space="0" w:color="auto"/>
        <w:bottom w:val="none" w:sz="0" w:space="0" w:color="auto"/>
        <w:right w:val="none" w:sz="0" w:space="0" w:color="auto"/>
      </w:divBdr>
      <w:divsChild>
        <w:div w:id="1346710349">
          <w:marLeft w:val="274"/>
          <w:marRight w:val="0"/>
          <w:marTop w:val="0"/>
          <w:marBottom w:val="0"/>
          <w:divBdr>
            <w:top w:val="none" w:sz="0" w:space="0" w:color="auto"/>
            <w:left w:val="none" w:sz="0" w:space="0" w:color="auto"/>
            <w:bottom w:val="none" w:sz="0" w:space="0" w:color="auto"/>
            <w:right w:val="none" w:sz="0" w:space="0" w:color="auto"/>
          </w:divBdr>
        </w:div>
        <w:div w:id="1546796510">
          <w:marLeft w:val="274"/>
          <w:marRight w:val="0"/>
          <w:marTop w:val="0"/>
          <w:marBottom w:val="0"/>
          <w:divBdr>
            <w:top w:val="none" w:sz="0" w:space="0" w:color="auto"/>
            <w:left w:val="none" w:sz="0" w:space="0" w:color="auto"/>
            <w:bottom w:val="none" w:sz="0" w:space="0" w:color="auto"/>
            <w:right w:val="none" w:sz="0" w:space="0" w:color="auto"/>
          </w:divBdr>
        </w:div>
        <w:div w:id="769546537">
          <w:marLeft w:val="274"/>
          <w:marRight w:val="0"/>
          <w:marTop w:val="0"/>
          <w:marBottom w:val="0"/>
          <w:divBdr>
            <w:top w:val="none" w:sz="0" w:space="0" w:color="auto"/>
            <w:left w:val="none" w:sz="0" w:space="0" w:color="auto"/>
            <w:bottom w:val="none" w:sz="0" w:space="0" w:color="auto"/>
            <w:right w:val="none" w:sz="0" w:space="0" w:color="auto"/>
          </w:divBdr>
        </w:div>
      </w:divsChild>
    </w:div>
    <w:div w:id="624385020">
      <w:bodyDiv w:val="1"/>
      <w:marLeft w:val="0"/>
      <w:marRight w:val="0"/>
      <w:marTop w:val="0"/>
      <w:marBottom w:val="0"/>
      <w:divBdr>
        <w:top w:val="none" w:sz="0" w:space="0" w:color="auto"/>
        <w:left w:val="none" w:sz="0" w:space="0" w:color="auto"/>
        <w:bottom w:val="none" w:sz="0" w:space="0" w:color="auto"/>
        <w:right w:val="none" w:sz="0" w:space="0" w:color="auto"/>
      </w:divBdr>
      <w:divsChild>
        <w:div w:id="1798796754">
          <w:marLeft w:val="461"/>
          <w:marRight w:val="0"/>
          <w:marTop w:val="60"/>
          <w:marBottom w:val="0"/>
          <w:divBdr>
            <w:top w:val="none" w:sz="0" w:space="0" w:color="auto"/>
            <w:left w:val="none" w:sz="0" w:space="0" w:color="auto"/>
            <w:bottom w:val="none" w:sz="0" w:space="0" w:color="auto"/>
            <w:right w:val="none" w:sz="0" w:space="0" w:color="auto"/>
          </w:divBdr>
        </w:div>
        <w:div w:id="1519656299">
          <w:marLeft w:val="461"/>
          <w:marRight w:val="0"/>
          <w:marTop w:val="60"/>
          <w:marBottom w:val="0"/>
          <w:divBdr>
            <w:top w:val="none" w:sz="0" w:space="0" w:color="auto"/>
            <w:left w:val="none" w:sz="0" w:space="0" w:color="auto"/>
            <w:bottom w:val="none" w:sz="0" w:space="0" w:color="auto"/>
            <w:right w:val="none" w:sz="0" w:space="0" w:color="auto"/>
          </w:divBdr>
        </w:div>
      </w:divsChild>
    </w:div>
    <w:div w:id="628706065">
      <w:bodyDiv w:val="1"/>
      <w:marLeft w:val="0"/>
      <w:marRight w:val="0"/>
      <w:marTop w:val="0"/>
      <w:marBottom w:val="0"/>
      <w:divBdr>
        <w:top w:val="none" w:sz="0" w:space="0" w:color="auto"/>
        <w:left w:val="none" w:sz="0" w:space="0" w:color="auto"/>
        <w:bottom w:val="none" w:sz="0" w:space="0" w:color="auto"/>
        <w:right w:val="none" w:sz="0" w:space="0" w:color="auto"/>
      </w:divBdr>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33366569">
      <w:bodyDiv w:val="1"/>
      <w:marLeft w:val="0"/>
      <w:marRight w:val="0"/>
      <w:marTop w:val="0"/>
      <w:marBottom w:val="0"/>
      <w:divBdr>
        <w:top w:val="none" w:sz="0" w:space="0" w:color="auto"/>
        <w:left w:val="none" w:sz="0" w:space="0" w:color="auto"/>
        <w:bottom w:val="none" w:sz="0" w:space="0" w:color="auto"/>
        <w:right w:val="none" w:sz="0" w:space="0" w:color="auto"/>
      </w:divBdr>
      <w:divsChild>
        <w:div w:id="886717512">
          <w:marLeft w:val="461"/>
          <w:marRight w:val="0"/>
          <w:marTop w:val="0"/>
          <w:marBottom w:val="108"/>
          <w:divBdr>
            <w:top w:val="none" w:sz="0" w:space="0" w:color="auto"/>
            <w:left w:val="none" w:sz="0" w:space="0" w:color="auto"/>
            <w:bottom w:val="none" w:sz="0" w:space="0" w:color="auto"/>
            <w:right w:val="none" w:sz="0" w:space="0" w:color="auto"/>
          </w:divBdr>
        </w:div>
      </w:divsChild>
    </w:div>
    <w:div w:id="634406818">
      <w:bodyDiv w:val="1"/>
      <w:marLeft w:val="0"/>
      <w:marRight w:val="0"/>
      <w:marTop w:val="0"/>
      <w:marBottom w:val="0"/>
      <w:divBdr>
        <w:top w:val="none" w:sz="0" w:space="0" w:color="auto"/>
        <w:left w:val="none" w:sz="0" w:space="0" w:color="auto"/>
        <w:bottom w:val="none" w:sz="0" w:space="0" w:color="auto"/>
        <w:right w:val="none" w:sz="0" w:space="0" w:color="auto"/>
      </w:divBdr>
    </w:div>
    <w:div w:id="634680624">
      <w:bodyDiv w:val="1"/>
      <w:marLeft w:val="0"/>
      <w:marRight w:val="0"/>
      <w:marTop w:val="0"/>
      <w:marBottom w:val="0"/>
      <w:divBdr>
        <w:top w:val="none" w:sz="0" w:space="0" w:color="auto"/>
        <w:left w:val="none" w:sz="0" w:space="0" w:color="auto"/>
        <w:bottom w:val="none" w:sz="0" w:space="0" w:color="auto"/>
        <w:right w:val="none" w:sz="0" w:space="0" w:color="auto"/>
      </w:divBdr>
    </w:div>
    <w:div w:id="635528827">
      <w:bodyDiv w:val="1"/>
      <w:marLeft w:val="0"/>
      <w:marRight w:val="0"/>
      <w:marTop w:val="0"/>
      <w:marBottom w:val="0"/>
      <w:divBdr>
        <w:top w:val="none" w:sz="0" w:space="0" w:color="auto"/>
        <w:left w:val="none" w:sz="0" w:space="0" w:color="auto"/>
        <w:bottom w:val="none" w:sz="0" w:space="0" w:color="auto"/>
        <w:right w:val="none" w:sz="0" w:space="0" w:color="auto"/>
      </w:divBdr>
    </w:div>
    <w:div w:id="638537584">
      <w:bodyDiv w:val="1"/>
      <w:marLeft w:val="0"/>
      <w:marRight w:val="0"/>
      <w:marTop w:val="0"/>
      <w:marBottom w:val="0"/>
      <w:divBdr>
        <w:top w:val="none" w:sz="0" w:space="0" w:color="auto"/>
        <w:left w:val="none" w:sz="0" w:space="0" w:color="auto"/>
        <w:bottom w:val="none" w:sz="0" w:space="0" w:color="auto"/>
        <w:right w:val="none" w:sz="0" w:space="0" w:color="auto"/>
      </w:divBdr>
    </w:div>
    <w:div w:id="642270520">
      <w:bodyDiv w:val="1"/>
      <w:marLeft w:val="0"/>
      <w:marRight w:val="0"/>
      <w:marTop w:val="0"/>
      <w:marBottom w:val="0"/>
      <w:divBdr>
        <w:top w:val="none" w:sz="0" w:space="0" w:color="auto"/>
        <w:left w:val="none" w:sz="0" w:space="0" w:color="auto"/>
        <w:bottom w:val="none" w:sz="0" w:space="0" w:color="auto"/>
        <w:right w:val="none" w:sz="0" w:space="0" w:color="auto"/>
      </w:divBdr>
    </w:div>
    <w:div w:id="650334472">
      <w:bodyDiv w:val="1"/>
      <w:marLeft w:val="0"/>
      <w:marRight w:val="0"/>
      <w:marTop w:val="0"/>
      <w:marBottom w:val="0"/>
      <w:divBdr>
        <w:top w:val="none" w:sz="0" w:space="0" w:color="auto"/>
        <w:left w:val="none" w:sz="0" w:space="0" w:color="auto"/>
        <w:bottom w:val="none" w:sz="0" w:space="0" w:color="auto"/>
        <w:right w:val="none" w:sz="0" w:space="0" w:color="auto"/>
      </w:divBdr>
      <w:divsChild>
        <w:div w:id="970599625">
          <w:marLeft w:val="187"/>
          <w:marRight w:val="0"/>
          <w:marTop w:val="0"/>
          <w:marBottom w:val="43"/>
          <w:divBdr>
            <w:top w:val="none" w:sz="0" w:space="0" w:color="auto"/>
            <w:left w:val="none" w:sz="0" w:space="0" w:color="auto"/>
            <w:bottom w:val="none" w:sz="0" w:space="0" w:color="auto"/>
            <w:right w:val="none" w:sz="0" w:space="0" w:color="auto"/>
          </w:divBdr>
        </w:div>
      </w:divsChild>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59309122">
      <w:bodyDiv w:val="1"/>
      <w:marLeft w:val="0"/>
      <w:marRight w:val="0"/>
      <w:marTop w:val="0"/>
      <w:marBottom w:val="0"/>
      <w:divBdr>
        <w:top w:val="none" w:sz="0" w:space="0" w:color="auto"/>
        <w:left w:val="none" w:sz="0" w:space="0" w:color="auto"/>
        <w:bottom w:val="none" w:sz="0" w:space="0" w:color="auto"/>
        <w:right w:val="none" w:sz="0" w:space="0" w:color="auto"/>
      </w:divBdr>
      <w:divsChild>
        <w:div w:id="969240877">
          <w:marLeft w:val="259"/>
          <w:marRight w:val="0"/>
          <w:marTop w:val="53"/>
          <w:marBottom w:val="240"/>
          <w:divBdr>
            <w:top w:val="none" w:sz="0" w:space="0" w:color="auto"/>
            <w:left w:val="none" w:sz="0" w:space="0" w:color="auto"/>
            <w:bottom w:val="none" w:sz="0" w:space="0" w:color="auto"/>
            <w:right w:val="none" w:sz="0" w:space="0" w:color="auto"/>
          </w:divBdr>
        </w:div>
        <w:div w:id="1922831703">
          <w:marLeft w:val="259"/>
          <w:marRight w:val="0"/>
          <w:marTop w:val="53"/>
          <w:marBottom w:val="240"/>
          <w:divBdr>
            <w:top w:val="none" w:sz="0" w:space="0" w:color="auto"/>
            <w:left w:val="none" w:sz="0" w:space="0" w:color="auto"/>
            <w:bottom w:val="none" w:sz="0" w:space="0" w:color="auto"/>
            <w:right w:val="none" w:sz="0" w:space="0" w:color="auto"/>
          </w:divBdr>
        </w:div>
      </w:divsChild>
    </w:div>
    <w:div w:id="665013093">
      <w:bodyDiv w:val="1"/>
      <w:marLeft w:val="0"/>
      <w:marRight w:val="0"/>
      <w:marTop w:val="0"/>
      <w:marBottom w:val="0"/>
      <w:divBdr>
        <w:top w:val="none" w:sz="0" w:space="0" w:color="auto"/>
        <w:left w:val="none" w:sz="0" w:space="0" w:color="auto"/>
        <w:bottom w:val="none" w:sz="0" w:space="0" w:color="auto"/>
        <w:right w:val="none" w:sz="0" w:space="0" w:color="auto"/>
      </w:divBdr>
      <w:divsChild>
        <w:div w:id="376977644">
          <w:marLeft w:val="259"/>
          <w:marRight w:val="0"/>
          <w:marTop w:val="53"/>
          <w:marBottom w:val="143"/>
          <w:divBdr>
            <w:top w:val="none" w:sz="0" w:space="0" w:color="auto"/>
            <w:left w:val="none" w:sz="0" w:space="0" w:color="auto"/>
            <w:bottom w:val="none" w:sz="0" w:space="0" w:color="auto"/>
            <w:right w:val="none" w:sz="0" w:space="0" w:color="auto"/>
          </w:divBdr>
        </w:div>
        <w:div w:id="1487670455">
          <w:marLeft w:val="259"/>
          <w:marRight w:val="0"/>
          <w:marTop w:val="53"/>
          <w:marBottom w:val="143"/>
          <w:divBdr>
            <w:top w:val="none" w:sz="0" w:space="0" w:color="auto"/>
            <w:left w:val="none" w:sz="0" w:space="0" w:color="auto"/>
            <w:bottom w:val="none" w:sz="0" w:space="0" w:color="auto"/>
            <w:right w:val="none" w:sz="0" w:space="0" w:color="auto"/>
          </w:divBdr>
        </w:div>
        <w:div w:id="1292443381">
          <w:marLeft w:val="259"/>
          <w:marRight w:val="0"/>
          <w:marTop w:val="53"/>
          <w:marBottom w:val="143"/>
          <w:divBdr>
            <w:top w:val="none" w:sz="0" w:space="0" w:color="auto"/>
            <w:left w:val="none" w:sz="0" w:space="0" w:color="auto"/>
            <w:bottom w:val="none" w:sz="0" w:space="0" w:color="auto"/>
            <w:right w:val="none" w:sz="0" w:space="0" w:color="auto"/>
          </w:divBdr>
        </w:div>
      </w:divsChild>
    </w:div>
    <w:div w:id="665329839">
      <w:bodyDiv w:val="1"/>
      <w:marLeft w:val="0"/>
      <w:marRight w:val="0"/>
      <w:marTop w:val="0"/>
      <w:marBottom w:val="0"/>
      <w:divBdr>
        <w:top w:val="none" w:sz="0" w:space="0" w:color="auto"/>
        <w:left w:val="none" w:sz="0" w:space="0" w:color="auto"/>
        <w:bottom w:val="none" w:sz="0" w:space="0" w:color="auto"/>
        <w:right w:val="none" w:sz="0" w:space="0" w:color="auto"/>
      </w:divBdr>
      <w:divsChild>
        <w:div w:id="1837570005">
          <w:marLeft w:val="446"/>
          <w:marRight w:val="0"/>
          <w:marTop w:val="0"/>
          <w:marBottom w:val="120"/>
          <w:divBdr>
            <w:top w:val="none" w:sz="0" w:space="0" w:color="auto"/>
            <w:left w:val="none" w:sz="0" w:space="0" w:color="auto"/>
            <w:bottom w:val="none" w:sz="0" w:space="0" w:color="auto"/>
            <w:right w:val="none" w:sz="0" w:space="0" w:color="auto"/>
          </w:divBdr>
        </w:div>
        <w:div w:id="335108625">
          <w:marLeft w:val="446"/>
          <w:marRight w:val="0"/>
          <w:marTop w:val="0"/>
          <w:marBottom w:val="120"/>
          <w:divBdr>
            <w:top w:val="none" w:sz="0" w:space="0" w:color="auto"/>
            <w:left w:val="none" w:sz="0" w:space="0" w:color="auto"/>
            <w:bottom w:val="none" w:sz="0" w:space="0" w:color="auto"/>
            <w:right w:val="none" w:sz="0" w:space="0" w:color="auto"/>
          </w:divBdr>
        </w:div>
        <w:div w:id="1796560082">
          <w:marLeft w:val="446"/>
          <w:marRight w:val="0"/>
          <w:marTop w:val="0"/>
          <w:marBottom w:val="120"/>
          <w:divBdr>
            <w:top w:val="none" w:sz="0" w:space="0" w:color="auto"/>
            <w:left w:val="none" w:sz="0" w:space="0" w:color="auto"/>
            <w:bottom w:val="none" w:sz="0" w:space="0" w:color="auto"/>
            <w:right w:val="none" w:sz="0" w:space="0" w:color="auto"/>
          </w:divBdr>
        </w:div>
      </w:divsChild>
    </w:div>
    <w:div w:id="669865990">
      <w:bodyDiv w:val="1"/>
      <w:marLeft w:val="0"/>
      <w:marRight w:val="0"/>
      <w:marTop w:val="0"/>
      <w:marBottom w:val="0"/>
      <w:divBdr>
        <w:top w:val="none" w:sz="0" w:space="0" w:color="auto"/>
        <w:left w:val="none" w:sz="0" w:space="0" w:color="auto"/>
        <w:bottom w:val="none" w:sz="0" w:space="0" w:color="auto"/>
        <w:right w:val="none" w:sz="0" w:space="0" w:color="auto"/>
      </w:divBdr>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71683569">
      <w:bodyDiv w:val="1"/>
      <w:marLeft w:val="0"/>
      <w:marRight w:val="0"/>
      <w:marTop w:val="0"/>
      <w:marBottom w:val="0"/>
      <w:divBdr>
        <w:top w:val="none" w:sz="0" w:space="0" w:color="auto"/>
        <w:left w:val="none" w:sz="0" w:space="0" w:color="auto"/>
        <w:bottom w:val="none" w:sz="0" w:space="0" w:color="auto"/>
        <w:right w:val="none" w:sz="0" w:space="0" w:color="auto"/>
      </w:divBdr>
      <w:divsChild>
        <w:div w:id="898637810">
          <w:marLeft w:val="547"/>
          <w:marRight w:val="0"/>
          <w:marTop w:val="0"/>
          <w:marBottom w:val="0"/>
          <w:divBdr>
            <w:top w:val="none" w:sz="0" w:space="0" w:color="auto"/>
            <w:left w:val="none" w:sz="0" w:space="0" w:color="auto"/>
            <w:bottom w:val="none" w:sz="0" w:space="0" w:color="auto"/>
            <w:right w:val="none" w:sz="0" w:space="0" w:color="auto"/>
          </w:divBdr>
        </w:div>
      </w:divsChild>
    </w:div>
    <w:div w:id="683434051">
      <w:bodyDiv w:val="1"/>
      <w:marLeft w:val="0"/>
      <w:marRight w:val="0"/>
      <w:marTop w:val="0"/>
      <w:marBottom w:val="0"/>
      <w:divBdr>
        <w:top w:val="none" w:sz="0" w:space="0" w:color="auto"/>
        <w:left w:val="none" w:sz="0" w:space="0" w:color="auto"/>
        <w:bottom w:val="none" w:sz="0" w:space="0" w:color="auto"/>
        <w:right w:val="none" w:sz="0" w:space="0" w:color="auto"/>
      </w:divBdr>
      <w:divsChild>
        <w:div w:id="1712881040">
          <w:marLeft w:val="302"/>
          <w:marRight w:val="0"/>
          <w:marTop w:val="128"/>
          <w:marBottom w:val="128"/>
          <w:divBdr>
            <w:top w:val="none" w:sz="0" w:space="0" w:color="auto"/>
            <w:left w:val="none" w:sz="0" w:space="0" w:color="auto"/>
            <w:bottom w:val="none" w:sz="0" w:space="0" w:color="auto"/>
            <w:right w:val="none" w:sz="0" w:space="0" w:color="auto"/>
          </w:divBdr>
        </w:div>
      </w:divsChild>
    </w:div>
    <w:div w:id="690835532">
      <w:bodyDiv w:val="1"/>
      <w:marLeft w:val="0"/>
      <w:marRight w:val="0"/>
      <w:marTop w:val="0"/>
      <w:marBottom w:val="0"/>
      <w:divBdr>
        <w:top w:val="none" w:sz="0" w:space="0" w:color="auto"/>
        <w:left w:val="none" w:sz="0" w:space="0" w:color="auto"/>
        <w:bottom w:val="none" w:sz="0" w:space="0" w:color="auto"/>
        <w:right w:val="none" w:sz="0" w:space="0" w:color="auto"/>
      </w:divBdr>
    </w:div>
    <w:div w:id="693724865">
      <w:bodyDiv w:val="1"/>
      <w:marLeft w:val="0"/>
      <w:marRight w:val="0"/>
      <w:marTop w:val="0"/>
      <w:marBottom w:val="0"/>
      <w:divBdr>
        <w:top w:val="none" w:sz="0" w:space="0" w:color="auto"/>
        <w:left w:val="none" w:sz="0" w:space="0" w:color="auto"/>
        <w:bottom w:val="none" w:sz="0" w:space="0" w:color="auto"/>
        <w:right w:val="none" w:sz="0" w:space="0" w:color="auto"/>
      </w:divBdr>
      <w:divsChild>
        <w:div w:id="709914770">
          <w:marLeft w:val="101"/>
          <w:marRight w:val="0"/>
          <w:marTop w:val="53"/>
          <w:marBottom w:val="45"/>
          <w:divBdr>
            <w:top w:val="none" w:sz="0" w:space="0" w:color="auto"/>
            <w:left w:val="none" w:sz="0" w:space="0" w:color="auto"/>
            <w:bottom w:val="none" w:sz="0" w:space="0" w:color="auto"/>
            <w:right w:val="none" w:sz="0" w:space="0" w:color="auto"/>
          </w:divBdr>
        </w:div>
        <w:div w:id="1053307376">
          <w:marLeft w:val="101"/>
          <w:marRight w:val="0"/>
          <w:marTop w:val="53"/>
          <w:marBottom w:val="45"/>
          <w:divBdr>
            <w:top w:val="none" w:sz="0" w:space="0" w:color="auto"/>
            <w:left w:val="none" w:sz="0" w:space="0" w:color="auto"/>
            <w:bottom w:val="none" w:sz="0" w:space="0" w:color="auto"/>
            <w:right w:val="none" w:sz="0" w:space="0" w:color="auto"/>
          </w:divBdr>
        </w:div>
        <w:div w:id="1961838715">
          <w:marLeft w:val="101"/>
          <w:marRight w:val="0"/>
          <w:marTop w:val="53"/>
          <w:marBottom w:val="45"/>
          <w:divBdr>
            <w:top w:val="none" w:sz="0" w:space="0" w:color="auto"/>
            <w:left w:val="none" w:sz="0" w:space="0" w:color="auto"/>
            <w:bottom w:val="none" w:sz="0" w:space="0" w:color="auto"/>
            <w:right w:val="none" w:sz="0" w:space="0" w:color="auto"/>
          </w:divBdr>
        </w:div>
        <w:div w:id="1619677674">
          <w:marLeft w:val="101"/>
          <w:marRight w:val="0"/>
          <w:marTop w:val="53"/>
          <w:marBottom w:val="45"/>
          <w:divBdr>
            <w:top w:val="none" w:sz="0" w:space="0" w:color="auto"/>
            <w:left w:val="none" w:sz="0" w:space="0" w:color="auto"/>
            <w:bottom w:val="none" w:sz="0" w:space="0" w:color="auto"/>
            <w:right w:val="none" w:sz="0" w:space="0" w:color="auto"/>
          </w:divBdr>
        </w:div>
      </w:divsChild>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0322517">
      <w:bodyDiv w:val="1"/>
      <w:marLeft w:val="0"/>
      <w:marRight w:val="0"/>
      <w:marTop w:val="0"/>
      <w:marBottom w:val="0"/>
      <w:divBdr>
        <w:top w:val="none" w:sz="0" w:space="0" w:color="auto"/>
        <w:left w:val="none" w:sz="0" w:space="0" w:color="auto"/>
        <w:bottom w:val="none" w:sz="0" w:space="0" w:color="auto"/>
        <w:right w:val="none" w:sz="0" w:space="0" w:color="auto"/>
      </w:divBdr>
      <w:divsChild>
        <w:div w:id="594704849">
          <w:marLeft w:val="562"/>
          <w:marRight w:val="0"/>
          <w:marTop w:val="0"/>
          <w:marBottom w:val="0"/>
          <w:divBdr>
            <w:top w:val="none" w:sz="0" w:space="0" w:color="auto"/>
            <w:left w:val="none" w:sz="0" w:space="0" w:color="auto"/>
            <w:bottom w:val="none" w:sz="0" w:space="0" w:color="auto"/>
            <w:right w:val="none" w:sz="0" w:space="0" w:color="auto"/>
          </w:divBdr>
        </w:div>
        <w:div w:id="950161830">
          <w:marLeft w:val="562"/>
          <w:marRight w:val="0"/>
          <w:marTop w:val="0"/>
          <w:marBottom w:val="0"/>
          <w:divBdr>
            <w:top w:val="none" w:sz="0" w:space="0" w:color="auto"/>
            <w:left w:val="none" w:sz="0" w:space="0" w:color="auto"/>
            <w:bottom w:val="none" w:sz="0" w:space="0" w:color="auto"/>
            <w:right w:val="none" w:sz="0" w:space="0" w:color="auto"/>
          </w:divBdr>
        </w:div>
        <w:div w:id="851607413">
          <w:marLeft w:val="562"/>
          <w:marRight w:val="0"/>
          <w:marTop w:val="0"/>
          <w:marBottom w:val="0"/>
          <w:divBdr>
            <w:top w:val="none" w:sz="0" w:space="0" w:color="auto"/>
            <w:left w:val="none" w:sz="0" w:space="0" w:color="auto"/>
            <w:bottom w:val="none" w:sz="0" w:space="0" w:color="auto"/>
            <w:right w:val="none" w:sz="0" w:space="0" w:color="auto"/>
          </w:divBdr>
        </w:div>
        <w:div w:id="2007897314">
          <w:marLeft w:val="562"/>
          <w:marRight w:val="0"/>
          <w:marTop w:val="0"/>
          <w:marBottom w:val="0"/>
          <w:divBdr>
            <w:top w:val="none" w:sz="0" w:space="0" w:color="auto"/>
            <w:left w:val="none" w:sz="0" w:space="0" w:color="auto"/>
            <w:bottom w:val="none" w:sz="0" w:space="0" w:color="auto"/>
            <w:right w:val="none" w:sz="0" w:space="0" w:color="auto"/>
          </w:divBdr>
        </w:div>
      </w:divsChild>
    </w:div>
    <w:div w:id="700788398">
      <w:bodyDiv w:val="1"/>
      <w:marLeft w:val="0"/>
      <w:marRight w:val="0"/>
      <w:marTop w:val="0"/>
      <w:marBottom w:val="0"/>
      <w:divBdr>
        <w:top w:val="none" w:sz="0" w:space="0" w:color="auto"/>
        <w:left w:val="none" w:sz="0" w:space="0" w:color="auto"/>
        <w:bottom w:val="none" w:sz="0" w:space="0" w:color="auto"/>
        <w:right w:val="none" w:sz="0" w:space="0" w:color="auto"/>
      </w:divBdr>
    </w:div>
    <w:div w:id="702483512">
      <w:bodyDiv w:val="1"/>
      <w:marLeft w:val="0"/>
      <w:marRight w:val="0"/>
      <w:marTop w:val="0"/>
      <w:marBottom w:val="0"/>
      <w:divBdr>
        <w:top w:val="none" w:sz="0" w:space="0" w:color="auto"/>
        <w:left w:val="none" w:sz="0" w:space="0" w:color="auto"/>
        <w:bottom w:val="none" w:sz="0" w:space="0" w:color="auto"/>
        <w:right w:val="none" w:sz="0" w:space="0" w:color="auto"/>
      </w:divBdr>
      <w:divsChild>
        <w:div w:id="932275311">
          <w:marLeft w:val="259"/>
          <w:marRight w:val="0"/>
          <w:marTop w:val="53"/>
          <w:marBottom w:val="143"/>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06830352">
      <w:bodyDiv w:val="1"/>
      <w:marLeft w:val="0"/>
      <w:marRight w:val="0"/>
      <w:marTop w:val="0"/>
      <w:marBottom w:val="0"/>
      <w:divBdr>
        <w:top w:val="none" w:sz="0" w:space="0" w:color="auto"/>
        <w:left w:val="none" w:sz="0" w:space="0" w:color="auto"/>
        <w:bottom w:val="none" w:sz="0" w:space="0" w:color="auto"/>
        <w:right w:val="none" w:sz="0" w:space="0" w:color="auto"/>
      </w:divBdr>
    </w:div>
    <w:div w:id="708840041">
      <w:bodyDiv w:val="1"/>
      <w:marLeft w:val="0"/>
      <w:marRight w:val="0"/>
      <w:marTop w:val="0"/>
      <w:marBottom w:val="0"/>
      <w:divBdr>
        <w:top w:val="none" w:sz="0" w:space="0" w:color="auto"/>
        <w:left w:val="none" w:sz="0" w:space="0" w:color="auto"/>
        <w:bottom w:val="none" w:sz="0" w:space="0" w:color="auto"/>
        <w:right w:val="none" w:sz="0" w:space="0" w:color="auto"/>
      </w:divBdr>
      <w:divsChild>
        <w:div w:id="2077851419">
          <w:marLeft w:val="461"/>
          <w:marRight w:val="0"/>
          <w:marTop w:val="0"/>
          <w:marBottom w:val="108"/>
          <w:divBdr>
            <w:top w:val="none" w:sz="0" w:space="0" w:color="auto"/>
            <w:left w:val="none" w:sz="0" w:space="0" w:color="auto"/>
            <w:bottom w:val="none" w:sz="0" w:space="0" w:color="auto"/>
            <w:right w:val="none" w:sz="0" w:space="0" w:color="auto"/>
          </w:divBdr>
        </w:div>
        <w:div w:id="1251349393">
          <w:marLeft w:val="461"/>
          <w:marRight w:val="0"/>
          <w:marTop w:val="0"/>
          <w:marBottom w:val="108"/>
          <w:divBdr>
            <w:top w:val="none" w:sz="0" w:space="0" w:color="auto"/>
            <w:left w:val="none" w:sz="0" w:space="0" w:color="auto"/>
            <w:bottom w:val="none" w:sz="0" w:space="0" w:color="auto"/>
            <w:right w:val="none" w:sz="0" w:space="0" w:color="auto"/>
          </w:divBdr>
        </w:div>
        <w:div w:id="1740250452">
          <w:marLeft w:val="1195"/>
          <w:marRight w:val="0"/>
          <w:marTop w:val="0"/>
          <w:marBottom w:val="108"/>
          <w:divBdr>
            <w:top w:val="none" w:sz="0" w:space="0" w:color="auto"/>
            <w:left w:val="none" w:sz="0" w:space="0" w:color="auto"/>
            <w:bottom w:val="none" w:sz="0" w:space="0" w:color="auto"/>
            <w:right w:val="none" w:sz="0" w:space="0" w:color="auto"/>
          </w:divBdr>
        </w:div>
        <w:div w:id="812793342">
          <w:marLeft w:val="1195"/>
          <w:marRight w:val="0"/>
          <w:marTop w:val="0"/>
          <w:marBottom w:val="108"/>
          <w:divBdr>
            <w:top w:val="none" w:sz="0" w:space="0" w:color="auto"/>
            <w:left w:val="none" w:sz="0" w:space="0" w:color="auto"/>
            <w:bottom w:val="none" w:sz="0" w:space="0" w:color="auto"/>
            <w:right w:val="none" w:sz="0" w:space="0" w:color="auto"/>
          </w:divBdr>
        </w:div>
        <w:div w:id="1036393506">
          <w:marLeft w:val="1195"/>
          <w:marRight w:val="0"/>
          <w:marTop w:val="0"/>
          <w:marBottom w:val="108"/>
          <w:divBdr>
            <w:top w:val="none" w:sz="0" w:space="0" w:color="auto"/>
            <w:left w:val="none" w:sz="0" w:space="0" w:color="auto"/>
            <w:bottom w:val="none" w:sz="0" w:space="0" w:color="auto"/>
            <w:right w:val="none" w:sz="0" w:space="0" w:color="auto"/>
          </w:divBdr>
        </w:div>
        <w:div w:id="777797369">
          <w:marLeft w:val="1195"/>
          <w:marRight w:val="0"/>
          <w:marTop w:val="0"/>
          <w:marBottom w:val="108"/>
          <w:divBdr>
            <w:top w:val="none" w:sz="0" w:space="0" w:color="auto"/>
            <w:left w:val="none" w:sz="0" w:space="0" w:color="auto"/>
            <w:bottom w:val="none" w:sz="0" w:space="0" w:color="auto"/>
            <w:right w:val="none" w:sz="0" w:space="0" w:color="auto"/>
          </w:divBdr>
        </w:div>
        <w:div w:id="493255011">
          <w:marLeft w:val="1195"/>
          <w:marRight w:val="0"/>
          <w:marTop w:val="0"/>
          <w:marBottom w:val="108"/>
          <w:divBdr>
            <w:top w:val="none" w:sz="0" w:space="0" w:color="auto"/>
            <w:left w:val="none" w:sz="0" w:space="0" w:color="auto"/>
            <w:bottom w:val="none" w:sz="0" w:space="0" w:color="auto"/>
            <w:right w:val="none" w:sz="0" w:space="0" w:color="auto"/>
          </w:divBdr>
        </w:div>
        <w:div w:id="1182932966">
          <w:marLeft w:val="461"/>
          <w:marRight w:val="0"/>
          <w:marTop w:val="0"/>
          <w:marBottom w:val="108"/>
          <w:divBdr>
            <w:top w:val="none" w:sz="0" w:space="0" w:color="auto"/>
            <w:left w:val="none" w:sz="0" w:space="0" w:color="auto"/>
            <w:bottom w:val="none" w:sz="0" w:space="0" w:color="auto"/>
            <w:right w:val="none" w:sz="0" w:space="0" w:color="auto"/>
          </w:divBdr>
        </w:div>
        <w:div w:id="390932717">
          <w:marLeft w:val="461"/>
          <w:marRight w:val="0"/>
          <w:marTop w:val="0"/>
          <w:marBottom w:val="108"/>
          <w:divBdr>
            <w:top w:val="none" w:sz="0" w:space="0" w:color="auto"/>
            <w:left w:val="none" w:sz="0" w:space="0" w:color="auto"/>
            <w:bottom w:val="none" w:sz="0" w:space="0" w:color="auto"/>
            <w:right w:val="none" w:sz="0" w:space="0" w:color="auto"/>
          </w:divBdr>
        </w:div>
      </w:divsChild>
    </w:div>
    <w:div w:id="711004606">
      <w:bodyDiv w:val="1"/>
      <w:marLeft w:val="0"/>
      <w:marRight w:val="0"/>
      <w:marTop w:val="0"/>
      <w:marBottom w:val="0"/>
      <w:divBdr>
        <w:top w:val="none" w:sz="0" w:space="0" w:color="auto"/>
        <w:left w:val="none" w:sz="0" w:space="0" w:color="auto"/>
        <w:bottom w:val="none" w:sz="0" w:space="0" w:color="auto"/>
        <w:right w:val="none" w:sz="0" w:space="0" w:color="auto"/>
      </w:divBdr>
    </w:div>
    <w:div w:id="714474502">
      <w:bodyDiv w:val="1"/>
      <w:marLeft w:val="0"/>
      <w:marRight w:val="0"/>
      <w:marTop w:val="0"/>
      <w:marBottom w:val="0"/>
      <w:divBdr>
        <w:top w:val="none" w:sz="0" w:space="0" w:color="auto"/>
        <w:left w:val="none" w:sz="0" w:space="0" w:color="auto"/>
        <w:bottom w:val="none" w:sz="0" w:space="0" w:color="auto"/>
        <w:right w:val="none" w:sz="0" w:space="0" w:color="auto"/>
      </w:divBdr>
      <w:divsChild>
        <w:div w:id="1007751415">
          <w:marLeft w:val="259"/>
          <w:marRight w:val="0"/>
          <w:marTop w:val="53"/>
          <w:marBottom w:val="143"/>
          <w:divBdr>
            <w:top w:val="none" w:sz="0" w:space="0" w:color="auto"/>
            <w:left w:val="none" w:sz="0" w:space="0" w:color="auto"/>
            <w:bottom w:val="none" w:sz="0" w:space="0" w:color="auto"/>
            <w:right w:val="none" w:sz="0" w:space="0" w:color="auto"/>
          </w:divBdr>
        </w:div>
        <w:div w:id="1982076184">
          <w:marLeft w:val="259"/>
          <w:marRight w:val="0"/>
          <w:marTop w:val="53"/>
          <w:marBottom w:val="143"/>
          <w:divBdr>
            <w:top w:val="none" w:sz="0" w:space="0" w:color="auto"/>
            <w:left w:val="none" w:sz="0" w:space="0" w:color="auto"/>
            <w:bottom w:val="none" w:sz="0" w:space="0" w:color="auto"/>
            <w:right w:val="none" w:sz="0" w:space="0" w:color="auto"/>
          </w:divBdr>
        </w:div>
        <w:div w:id="1924337509">
          <w:marLeft w:val="259"/>
          <w:marRight w:val="0"/>
          <w:marTop w:val="53"/>
          <w:marBottom w:val="143"/>
          <w:divBdr>
            <w:top w:val="none" w:sz="0" w:space="0" w:color="auto"/>
            <w:left w:val="none" w:sz="0" w:space="0" w:color="auto"/>
            <w:bottom w:val="none" w:sz="0" w:space="0" w:color="auto"/>
            <w:right w:val="none" w:sz="0" w:space="0" w:color="auto"/>
          </w:divBdr>
        </w:div>
        <w:div w:id="1579752000">
          <w:marLeft w:val="835"/>
          <w:marRight w:val="0"/>
          <w:marTop w:val="0"/>
          <w:marBottom w:val="120"/>
          <w:divBdr>
            <w:top w:val="none" w:sz="0" w:space="0" w:color="auto"/>
            <w:left w:val="none" w:sz="0" w:space="0" w:color="auto"/>
            <w:bottom w:val="none" w:sz="0" w:space="0" w:color="auto"/>
            <w:right w:val="none" w:sz="0" w:space="0" w:color="auto"/>
          </w:divBdr>
        </w:div>
        <w:div w:id="207304458">
          <w:marLeft w:val="835"/>
          <w:marRight w:val="0"/>
          <w:marTop w:val="0"/>
          <w:marBottom w:val="120"/>
          <w:divBdr>
            <w:top w:val="none" w:sz="0" w:space="0" w:color="auto"/>
            <w:left w:val="none" w:sz="0" w:space="0" w:color="auto"/>
            <w:bottom w:val="none" w:sz="0" w:space="0" w:color="auto"/>
            <w:right w:val="none" w:sz="0" w:space="0" w:color="auto"/>
          </w:divBdr>
        </w:div>
        <w:div w:id="190463134">
          <w:marLeft w:val="259"/>
          <w:marRight w:val="0"/>
          <w:marTop w:val="53"/>
          <w:marBottom w:val="143"/>
          <w:divBdr>
            <w:top w:val="none" w:sz="0" w:space="0" w:color="auto"/>
            <w:left w:val="none" w:sz="0" w:space="0" w:color="auto"/>
            <w:bottom w:val="none" w:sz="0" w:space="0" w:color="auto"/>
            <w:right w:val="none" w:sz="0" w:space="0" w:color="auto"/>
          </w:divBdr>
        </w:div>
        <w:div w:id="123695214">
          <w:marLeft w:val="835"/>
          <w:marRight w:val="0"/>
          <w:marTop w:val="0"/>
          <w:marBottom w:val="120"/>
          <w:divBdr>
            <w:top w:val="none" w:sz="0" w:space="0" w:color="auto"/>
            <w:left w:val="none" w:sz="0" w:space="0" w:color="auto"/>
            <w:bottom w:val="none" w:sz="0" w:space="0" w:color="auto"/>
            <w:right w:val="none" w:sz="0" w:space="0" w:color="auto"/>
          </w:divBdr>
        </w:div>
        <w:div w:id="1726220136">
          <w:marLeft w:val="259"/>
          <w:marRight w:val="0"/>
          <w:marTop w:val="53"/>
          <w:marBottom w:val="143"/>
          <w:divBdr>
            <w:top w:val="none" w:sz="0" w:space="0" w:color="auto"/>
            <w:left w:val="none" w:sz="0" w:space="0" w:color="auto"/>
            <w:bottom w:val="none" w:sz="0" w:space="0" w:color="auto"/>
            <w:right w:val="none" w:sz="0" w:space="0" w:color="auto"/>
          </w:divBdr>
        </w:div>
      </w:divsChild>
    </w:div>
    <w:div w:id="721372464">
      <w:bodyDiv w:val="1"/>
      <w:marLeft w:val="0"/>
      <w:marRight w:val="0"/>
      <w:marTop w:val="0"/>
      <w:marBottom w:val="0"/>
      <w:divBdr>
        <w:top w:val="none" w:sz="0" w:space="0" w:color="auto"/>
        <w:left w:val="none" w:sz="0" w:space="0" w:color="auto"/>
        <w:bottom w:val="none" w:sz="0" w:space="0" w:color="auto"/>
        <w:right w:val="none" w:sz="0" w:space="0" w:color="auto"/>
      </w:divBdr>
      <w:divsChild>
        <w:div w:id="1600405379">
          <w:marLeft w:val="547"/>
          <w:marRight w:val="0"/>
          <w:marTop w:val="0"/>
          <w:marBottom w:val="0"/>
          <w:divBdr>
            <w:top w:val="none" w:sz="0" w:space="0" w:color="auto"/>
            <w:left w:val="none" w:sz="0" w:space="0" w:color="auto"/>
            <w:bottom w:val="none" w:sz="0" w:space="0" w:color="auto"/>
            <w:right w:val="none" w:sz="0" w:space="0" w:color="auto"/>
          </w:divBdr>
        </w:div>
      </w:divsChild>
    </w:div>
    <w:div w:id="723218755">
      <w:bodyDiv w:val="1"/>
      <w:marLeft w:val="0"/>
      <w:marRight w:val="0"/>
      <w:marTop w:val="0"/>
      <w:marBottom w:val="0"/>
      <w:divBdr>
        <w:top w:val="none" w:sz="0" w:space="0" w:color="auto"/>
        <w:left w:val="none" w:sz="0" w:space="0" w:color="auto"/>
        <w:bottom w:val="none" w:sz="0" w:space="0" w:color="auto"/>
        <w:right w:val="none" w:sz="0" w:space="0" w:color="auto"/>
      </w:divBdr>
      <w:divsChild>
        <w:div w:id="1416127901">
          <w:marLeft w:val="259"/>
          <w:marRight w:val="0"/>
          <w:marTop w:val="53"/>
          <w:marBottom w:val="0"/>
          <w:divBdr>
            <w:top w:val="none" w:sz="0" w:space="0" w:color="auto"/>
            <w:left w:val="none" w:sz="0" w:space="0" w:color="auto"/>
            <w:bottom w:val="none" w:sz="0" w:space="0" w:color="auto"/>
            <w:right w:val="none" w:sz="0" w:space="0" w:color="auto"/>
          </w:divBdr>
        </w:div>
        <w:div w:id="1498035035">
          <w:marLeft w:val="259"/>
          <w:marRight w:val="0"/>
          <w:marTop w:val="53"/>
          <w:marBottom w:val="0"/>
          <w:divBdr>
            <w:top w:val="none" w:sz="0" w:space="0" w:color="auto"/>
            <w:left w:val="none" w:sz="0" w:space="0" w:color="auto"/>
            <w:bottom w:val="none" w:sz="0" w:space="0" w:color="auto"/>
            <w:right w:val="none" w:sz="0" w:space="0" w:color="auto"/>
          </w:divBdr>
        </w:div>
        <w:div w:id="307250477">
          <w:marLeft w:val="259"/>
          <w:marRight w:val="0"/>
          <w:marTop w:val="53"/>
          <w:marBottom w:val="0"/>
          <w:divBdr>
            <w:top w:val="none" w:sz="0" w:space="0" w:color="auto"/>
            <w:left w:val="none" w:sz="0" w:space="0" w:color="auto"/>
            <w:bottom w:val="none" w:sz="0" w:space="0" w:color="auto"/>
            <w:right w:val="none" w:sz="0" w:space="0" w:color="auto"/>
          </w:divBdr>
        </w:div>
        <w:div w:id="446123846">
          <w:marLeft w:val="259"/>
          <w:marRight w:val="0"/>
          <w:marTop w:val="53"/>
          <w:marBottom w:val="0"/>
          <w:divBdr>
            <w:top w:val="none" w:sz="0" w:space="0" w:color="auto"/>
            <w:left w:val="none" w:sz="0" w:space="0" w:color="auto"/>
            <w:bottom w:val="none" w:sz="0" w:space="0" w:color="auto"/>
            <w:right w:val="none" w:sz="0" w:space="0" w:color="auto"/>
          </w:divBdr>
        </w:div>
        <w:div w:id="264657180">
          <w:marLeft w:val="259"/>
          <w:marRight w:val="0"/>
          <w:marTop w:val="53"/>
          <w:marBottom w:val="0"/>
          <w:divBdr>
            <w:top w:val="none" w:sz="0" w:space="0" w:color="auto"/>
            <w:left w:val="none" w:sz="0" w:space="0" w:color="auto"/>
            <w:bottom w:val="none" w:sz="0" w:space="0" w:color="auto"/>
            <w:right w:val="none" w:sz="0" w:space="0" w:color="auto"/>
          </w:divBdr>
        </w:div>
      </w:divsChild>
    </w:div>
    <w:div w:id="727724094">
      <w:bodyDiv w:val="1"/>
      <w:marLeft w:val="0"/>
      <w:marRight w:val="0"/>
      <w:marTop w:val="0"/>
      <w:marBottom w:val="0"/>
      <w:divBdr>
        <w:top w:val="none" w:sz="0" w:space="0" w:color="auto"/>
        <w:left w:val="none" w:sz="0" w:space="0" w:color="auto"/>
        <w:bottom w:val="none" w:sz="0" w:space="0" w:color="auto"/>
        <w:right w:val="none" w:sz="0" w:space="0" w:color="auto"/>
      </w:divBdr>
      <w:divsChild>
        <w:div w:id="1245802601">
          <w:marLeft w:val="130"/>
          <w:marRight w:val="0"/>
          <w:marTop w:val="0"/>
          <w:marBottom w:val="60"/>
          <w:divBdr>
            <w:top w:val="none" w:sz="0" w:space="0" w:color="auto"/>
            <w:left w:val="none" w:sz="0" w:space="0" w:color="auto"/>
            <w:bottom w:val="none" w:sz="0" w:space="0" w:color="auto"/>
            <w:right w:val="none" w:sz="0" w:space="0" w:color="auto"/>
          </w:divBdr>
        </w:div>
        <w:div w:id="214436562">
          <w:marLeft w:val="130"/>
          <w:marRight w:val="0"/>
          <w:marTop w:val="0"/>
          <w:marBottom w:val="60"/>
          <w:divBdr>
            <w:top w:val="none" w:sz="0" w:space="0" w:color="auto"/>
            <w:left w:val="none" w:sz="0" w:space="0" w:color="auto"/>
            <w:bottom w:val="none" w:sz="0" w:space="0" w:color="auto"/>
            <w:right w:val="none" w:sz="0" w:space="0" w:color="auto"/>
          </w:divBdr>
        </w:div>
        <w:div w:id="105270829">
          <w:marLeft w:val="130"/>
          <w:marRight w:val="0"/>
          <w:marTop w:val="0"/>
          <w:marBottom w:val="60"/>
          <w:divBdr>
            <w:top w:val="none" w:sz="0" w:space="0" w:color="auto"/>
            <w:left w:val="none" w:sz="0" w:space="0" w:color="auto"/>
            <w:bottom w:val="none" w:sz="0" w:space="0" w:color="auto"/>
            <w:right w:val="none" w:sz="0" w:space="0" w:color="auto"/>
          </w:divBdr>
        </w:div>
        <w:div w:id="1229849605">
          <w:marLeft w:val="130"/>
          <w:marRight w:val="0"/>
          <w:marTop w:val="0"/>
          <w:marBottom w:val="60"/>
          <w:divBdr>
            <w:top w:val="none" w:sz="0" w:space="0" w:color="auto"/>
            <w:left w:val="none" w:sz="0" w:space="0" w:color="auto"/>
            <w:bottom w:val="none" w:sz="0" w:space="0" w:color="auto"/>
            <w:right w:val="none" w:sz="0" w:space="0" w:color="auto"/>
          </w:divBdr>
        </w:div>
      </w:divsChild>
    </w:div>
    <w:div w:id="731317890">
      <w:bodyDiv w:val="1"/>
      <w:marLeft w:val="0"/>
      <w:marRight w:val="0"/>
      <w:marTop w:val="0"/>
      <w:marBottom w:val="0"/>
      <w:divBdr>
        <w:top w:val="none" w:sz="0" w:space="0" w:color="auto"/>
        <w:left w:val="none" w:sz="0" w:space="0" w:color="auto"/>
        <w:bottom w:val="none" w:sz="0" w:space="0" w:color="auto"/>
        <w:right w:val="none" w:sz="0" w:space="0" w:color="auto"/>
      </w:divBdr>
      <w:divsChild>
        <w:div w:id="559170572">
          <w:marLeft w:val="461"/>
          <w:marRight w:val="0"/>
          <w:marTop w:val="0"/>
          <w:marBottom w:val="120"/>
          <w:divBdr>
            <w:top w:val="none" w:sz="0" w:space="0" w:color="auto"/>
            <w:left w:val="none" w:sz="0" w:space="0" w:color="auto"/>
            <w:bottom w:val="none" w:sz="0" w:space="0" w:color="auto"/>
            <w:right w:val="none" w:sz="0" w:space="0" w:color="auto"/>
          </w:divBdr>
        </w:div>
      </w:divsChild>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32238264">
      <w:bodyDiv w:val="1"/>
      <w:marLeft w:val="0"/>
      <w:marRight w:val="0"/>
      <w:marTop w:val="0"/>
      <w:marBottom w:val="0"/>
      <w:divBdr>
        <w:top w:val="none" w:sz="0" w:space="0" w:color="auto"/>
        <w:left w:val="none" w:sz="0" w:space="0" w:color="auto"/>
        <w:bottom w:val="none" w:sz="0" w:space="0" w:color="auto"/>
        <w:right w:val="none" w:sz="0" w:space="0" w:color="auto"/>
      </w:divBdr>
      <w:divsChild>
        <w:div w:id="194585577">
          <w:marLeft w:val="547"/>
          <w:marRight w:val="0"/>
          <w:marTop w:val="0"/>
          <w:marBottom w:val="0"/>
          <w:divBdr>
            <w:top w:val="none" w:sz="0" w:space="0" w:color="auto"/>
            <w:left w:val="none" w:sz="0" w:space="0" w:color="auto"/>
            <w:bottom w:val="none" w:sz="0" w:space="0" w:color="auto"/>
            <w:right w:val="none" w:sz="0" w:space="0" w:color="auto"/>
          </w:divBdr>
        </w:div>
      </w:divsChild>
    </w:div>
    <w:div w:id="740371520">
      <w:bodyDiv w:val="1"/>
      <w:marLeft w:val="0"/>
      <w:marRight w:val="0"/>
      <w:marTop w:val="0"/>
      <w:marBottom w:val="0"/>
      <w:divBdr>
        <w:top w:val="none" w:sz="0" w:space="0" w:color="auto"/>
        <w:left w:val="none" w:sz="0" w:space="0" w:color="auto"/>
        <w:bottom w:val="none" w:sz="0" w:space="0" w:color="auto"/>
        <w:right w:val="none" w:sz="0" w:space="0" w:color="auto"/>
      </w:divBdr>
    </w:div>
    <w:div w:id="740559856">
      <w:bodyDiv w:val="1"/>
      <w:marLeft w:val="0"/>
      <w:marRight w:val="0"/>
      <w:marTop w:val="0"/>
      <w:marBottom w:val="0"/>
      <w:divBdr>
        <w:top w:val="none" w:sz="0" w:space="0" w:color="auto"/>
        <w:left w:val="none" w:sz="0" w:space="0" w:color="auto"/>
        <w:bottom w:val="none" w:sz="0" w:space="0" w:color="auto"/>
        <w:right w:val="none" w:sz="0" w:space="0" w:color="auto"/>
      </w:divBdr>
    </w:div>
    <w:div w:id="746414354">
      <w:bodyDiv w:val="1"/>
      <w:marLeft w:val="0"/>
      <w:marRight w:val="0"/>
      <w:marTop w:val="0"/>
      <w:marBottom w:val="0"/>
      <w:divBdr>
        <w:top w:val="none" w:sz="0" w:space="0" w:color="auto"/>
        <w:left w:val="none" w:sz="0" w:space="0" w:color="auto"/>
        <w:bottom w:val="none" w:sz="0" w:space="0" w:color="auto"/>
        <w:right w:val="none" w:sz="0" w:space="0" w:color="auto"/>
      </w:divBdr>
    </w:div>
    <w:div w:id="747003293">
      <w:bodyDiv w:val="1"/>
      <w:marLeft w:val="0"/>
      <w:marRight w:val="0"/>
      <w:marTop w:val="0"/>
      <w:marBottom w:val="0"/>
      <w:divBdr>
        <w:top w:val="none" w:sz="0" w:space="0" w:color="auto"/>
        <w:left w:val="none" w:sz="0" w:space="0" w:color="auto"/>
        <w:bottom w:val="none" w:sz="0" w:space="0" w:color="auto"/>
        <w:right w:val="none" w:sz="0" w:space="0" w:color="auto"/>
      </w:divBdr>
      <w:divsChild>
        <w:div w:id="863712014">
          <w:marLeft w:val="547"/>
          <w:marRight w:val="0"/>
          <w:marTop w:val="0"/>
          <w:marBottom w:val="0"/>
          <w:divBdr>
            <w:top w:val="none" w:sz="0" w:space="0" w:color="auto"/>
            <w:left w:val="none" w:sz="0" w:space="0" w:color="auto"/>
            <w:bottom w:val="none" w:sz="0" w:space="0" w:color="auto"/>
            <w:right w:val="none" w:sz="0" w:space="0" w:color="auto"/>
          </w:divBdr>
        </w:div>
      </w:divsChild>
    </w:div>
    <w:div w:id="754202769">
      <w:bodyDiv w:val="1"/>
      <w:marLeft w:val="0"/>
      <w:marRight w:val="0"/>
      <w:marTop w:val="0"/>
      <w:marBottom w:val="0"/>
      <w:divBdr>
        <w:top w:val="none" w:sz="0" w:space="0" w:color="auto"/>
        <w:left w:val="none" w:sz="0" w:space="0" w:color="auto"/>
        <w:bottom w:val="none" w:sz="0" w:space="0" w:color="auto"/>
        <w:right w:val="none" w:sz="0" w:space="0" w:color="auto"/>
      </w:divBdr>
    </w:div>
    <w:div w:id="756177116">
      <w:bodyDiv w:val="1"/>
      <w:marLeft w:val="0"/>
      <w:marRight w:val="0"/>
      <w:marTop w:val="0"/>
      <w:marBottom w:val="0"/>
      <w:divBdr>
        <w:top w:val="none" w:sz="0" w:space="0" w:color="auto"/>
        <w:left w:val="none" w:sz="0" w:space="0" w:color="auto"/>
        <w:bottom w:val="none" w:sz="0" w:space="0" w:color="auto"/>
        <w:right w:val="none" w:sz="0" w:space="0" w:color="auto"/>
      </w:divBdr>
      <w:divsChild>
        <w:div w:id="732780401">
          <w:marLeft w:val="547"/>
          <w:marRight w:val="0"/>
          <w:marTop w:val="0"/>
          <w:marBottom w:val="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59329651">
      <w:bodyDiv w:val="1"/>
      <w:marLeft w:val="0"/>
      <w:marRight w:val="0"/>
      <w:marTop w:val="0"/>
      <w:marBottom w:val="0"/>
      <w:divBdr>
        <w:top w:val="none" w:sz="0" w:space="0" w:color="auto"/>
        <w:left w:val="none" w:sz="0" w:space="0" w:color="auto"/>
        <w:bottom w:val="none" w:sz="0" w:space="0" w:color="auto"/>
        <w:right w:val="none" w:sz="0" w:space="0" w:color="auto"/>
      </w:divBdr>
      <w:divsChild>
        <w:div w:id="1248732784">
          <w:marLeft w:val="461"/>
          <w:marRight w:val="0"/>
          <w:marTop w:val="0"/>
          <w:marBottom w:val="108"/>
          <w:divBdr>
            <w:top w:val="none" w:sz="0" w:space="0" w:color="auto"/>
            <w:left w:val="none" w:sz="0" w:space="0" w:color="auto"/>
            <w:bottom w:val="none" w:sz="0" w:space="0" w:color="auto"/>
            <w:right w:val="none" w:sz="0" w:space="0" w:color="auto"/>
          </w:divBdr>
        </w:div>
      </w:divsChild>
    </w:div>
    <w:div w:id="760957687">
      <w:bodyDiv w:val="1"/>
      <w:marLeft w:val="0"/>
      <w:marRight w:val="0"/>
      <w:marTop w:val="0"/>
      <w:marBottom w:val="0"/>
      <w:divBdr>
        <w:top w:val="none" w:sz="0" w:space="0" w:color="auto"/>
        <w:left w:val="none" w:sz="0" w:space="0" w:color="auto"/>
        <w:bottom w:val="none" w:sz="0" w:space="0" w:color="auto"/>
        <w:right w:val="none" w:sz="0" w:space="0" w:color="auto"/>
      </w:divBdr>
      <w:divsChild>
        <w:div w:id="1573155125">
          <w:marLeft w:val="259"/>
          <w:marRight w:val="0"/>
          <w:marTop w:val="53"/>
          <w:marBottom w:val="120"/>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2074392">
      <w:bodyDiv w:val="1"/>
      <w:marLeft w:val="0"/>
      <w:marRight w:val="0"/>
      <w:marTop w:val="0"/>
      <w:marBottom w:val="0"/>
      <w:divBdr>
        <w:top w:val="none" w:sz="0" w:space="0" w:color="auto"/>
        <w:left w:val="none" w:sz="0" w:space="0" w:color="auto"/>
        <w:bottom w:val="none" w:sz="0" w:space="0" w:color="auto"/>
        <w:right w:val="none" w:sz="0" w:space="0" w:color="auto"/>
      </w:divBdr>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1706842">
      <w:bodyDiv w:val="1"/>
      <w:marLeft w:val="0"/>
      <w:marRight w:val="0"/>
      <w:marTop w:val="0"/>
      <w:marBottom w:val="0"/>
      <w:divBdr>
        <w:top w:val="none" w:sz="0" w:space="0" w:color="auto"/>
        <w:left w:val="none" w:sz="0" w:space="0" w:color="auto"/>
        <w:bottom w:val="none" w:sz="0" w:space="0" w:color="auto"/>
        <w:right w:val="none" w:sz="0" w:space="0" w:color="auto"/>
      </w:divBdr>
      <w:divsChild>
        <w:div w:id="1678075665">
          <w:marLeft w:val="547"/>
          <w:marRight w:val="0"/>
          <w:marTop w:val="0"/>
          <w:marBottom w:val="0"/>
          <w:divBdr>
            <w:top w:val="none" w:sz="0" w:space="0" w:color="auto"/>
            <w:left w:val="none" w:sz="0" w:space="0" w:color="auto"/>
            <w:bottom w:val="none" w:sz="0" w:space="0" w:color="auto"/>
            <w:right w:val="none" w:sz="0" w:space="0" w:color="auto"/>
          </w:divBdr>
        </w:div>
      </w:divsChild>
    </w:div>
    <w:div w:id="773285356">
      <w:bodyDiv w:val="1"/>
      <w:marLeft w:val="0"/>
      <w:marRight w:val="0"/>
      <w:marTop w:val="0"/>
      <w:marBottom w:val="0"/>
      <w:divBdr>
        <w:top w:val="none" w:sz="0" w:space="0" w:color="auto"/>
        <w:left w:val="none" w:sz="0" w:space="0" w:color="auto"/>
        <w:bottom w:val="none" w:sz="0" w:space="0" w:color="auto"/>
        <w:right w:val="none" w:sz="0" w:space="0" w:color="auto"/>
      </w:divBdr>
    </w:div>
    <w:div w:id="773329385">
      <w:bodyDiv w:val="1"/>
      <w:marLeft w:val="0"/>
      <w:marRight w:val="0"/>
      <w:marTop w:val="0"/>
      <w:marBottom w:val="0"/>
      <w:divBdr>
        <w:top w:val="none" w:sz="0" w:space="0" w:color="auto"/>
        <w:left w:val="none" w:sz="0" w:space="0" w:color="auto"/>
        <w:bottom w:val="none" w:sz="0" w:space="0" w:color="auto"/>
        <w:right w:val="none" w:sz="0" w:space="0" w:color="auto"/>
      </w:divBdr>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77258027">
      <w:bodyDiv w:val="1"/>
      <w:marLeft w:val="0"/>
      <w:marRight w:val="0"/>
      <w:marTop w:val="0"/>
      <w:marBottom w:val="0"/>
      <w:divBdr>
        <w:top w:val="none" w:sz="0" w:space="0" w:color="auto"/>
        <w:left w:val="none" w:sz="0" w:space="0" w:color="auto"/>
        <w:bottom w:val="none" w:sz="0" w:space="0" w:color="auto"/>
        <w:right w:val="none" w:sz="0" w:space="0" w:color="auto"/>
      </w:divBdr>
    </w:div>
    <w:div w:id="777874441">
      <w:bodyDiv w:val="1"/>
      <w:marLeft w:val="0"/>
      <w:marRight w:val="0"/>
      <w:marTop w:val="0"/>
      <w:marBottom w:val="0"/>
      <w:divBdr>
        <w:top w:val="none" w:sz="0" w:space="0" w:color="auto"/>
        <w:left w:val="none" w:sz="0" w:space="0" w:color="auto"/>
        <w:bottom w:val="none" w:sz="0" w:space="0" w:color="auto"/>
        <w:right w:val="none" w:sz="0" w:space="0" w:color="auto"/>
      </w:divBdr>
      <w:divsChild>
        <w:div w:id="1956020069">
          <w:marLeft w:val="259"/>
          <w:marRight w:val="0"/>
          <w:marTop w:val="53"/>
          <w:marBottom w:val="120"/>
          <w:divBdr>
            <w:top w:val="none" w:sz="0" w:space="0" w:color="auto"/>
            <w:left w:val="none" w:sz="0" w:space="0" w:color="auto"/>
            <w:bottom w:val="none" w:sz="0" w:space="0" w:color="auto"/>
            <w:right w:val="none" w:sz="0" w:space="0" w:color="auto"/>
          </w:divBdr>
        </w:div>
        <w:div w:id="190386175">
          <w:marLeft w:val="259"/>
          <w:marRight w:val="0"/>
          <w:marTop w:val="53"/>
          <w:marBottom w:val="120"/>
          <w:divBdr>
            <w:top w:val="none" w:sz="0" w:space="0" w:color="auto"/>
            <w:left w:val="none" w:sz="0" w:space="0" w:color="auto"/>
            <w:bottom w:val="none" w:sz="0" w:space="0" w:color="auto"/>
            <w:right w:val="none" w:sz="0" w:space="0" w:color="auto"/>
          </w:divBdr>
        </w:div>
        <w:div w:id="550654308">
          <w:marLeft w:val="259"/>
          <w:marRight w:val="0"/>
          <w:marTop w:val="53"/>
          <w:marBottom w:val="96"/>
          <w:divBdr>
            <w:top w:val="none" w:sz="0" w:space="0" w:color="auto"/>
            <w:left w:val="none" w:sz="0" w:space="0" w:color="auto"/>
            <w:bottom w:val="none" w:sz="0" w:space="0" w:color="auto"/>
            <w:right w:val="none" w:sz="0" w:space="0" w:color="auto"/>
          </w:divBdr>
        </w:div>
        <w:div w:id="37627700">
          <w:marLeft w:val="259"/>
          <w:marRight w:val="0"/>
          <w:marTop w:val="53"/>
          <w:marBottom w:val="96"/>
          <w:divBdr>
            <w:top w:val="none" w:sz="0" w:space="0" w:color="auto"/>
            <w:left w:val="none" w:sz="0" w:space="0" w:color="auto"/>
            <w:bottom w:val="none" w:sz="0" w:space="0" w:color="auto"/>
            <w:right w:val="none" w:sz="0" w:space="0" w:color="auto"/>
          </w:divBdr>
        </w:div>
        <w:div w:id="1950046543">
          <w:marLeft w:val="259"/>
          <w:marRight w:val="0"/>
          <w:marTop w:val="53"/>
          <w:marBottom w:val="96"/>
          <w:divBdr>
            <w:top w:val="none" w:sz="0" w:space="0" w:color="auto"/>
            <w:left w:val="none" w:sz="0" w:space="0" w:color="auto"/>
            <w:bottom w:val="none" w:sz="0" w:space="0" w:color="auto"/>
            <w:right w:val="none" w:sz="0" w:space="0" w:color="auto"/>
          </w:divBdr>
        </w:div>
        <w:div w:id="2116098710">
          <w:marLeft w:val="259"/>
          <w:marRight w:val="0"/>
          <w:marTop w:val="53"/>
          <w:marBottom w:val="96"/>
          <w:divBdr>
            <w:top w:val="none" w:sz="0" w:space="0" w:color="auto"/>
            <w:left w:val="none" w:sz="0" w:space="0" w:color="auto"/>
            <w:bottom w:val="none" w:sz="0" w:space="0" w:color="auto"/>
            <w:right w:val="none" w:sz="0" w:space="0" w:color="auto"/>
          </w:divBdr>
        </w:div>
        <w:div w:id="1807699925">
          <w:marLeft w:val="259"/>
          <w:marRight w:val="0"/>
          <w:marTop w:val="53"/>
          <w:marBottom w:val="96"/>
          <w:divBdr>
            <w:top w:val="none" w:sz="0" w:space="0" w:color="auto"/>
            <w:left w:val="none" w:sz="0" w:space="0" w:color="auto"/>
            <w:bottom w:val="none" w:sz="0" w:space="0" w:color="auto"/>
            <w:right w:val="none" w:sz="0" w:space="0" w:color="auto"/>
          </w:divBdr>
        </w:div>
      </w:divsChild>
    </w:div>
    <w:div w:id="779958904">
      <w:bodyDiv w:val="1"/>
      <w:marLeft w:val="0"/>
      <w:marRight w:val="0"/>
      <w:marTop w:val="0"/>
      <w:marBottom w:val="0"/>
      <w:divBdr>
        <w:top w:val="none" w:sz="0" w:space="0" w:color="auto"/>
        <w:left w:val="none" w:sz="0" w:space="0" w:color="auto"/>
        <w:bottom w:val="none" w:sz="0" w:space="0" w:color="auto"/>
        <w:right w:val="none" w:sz="0" w:space="0" w:color="auto"/>
      </w:divBdr>
    </w:div>
    <w:div w:id="781532025">
      <w:bodyDiv w:val="1"/>
      <w:marLeft w:val="0"/>
      <w:marRight w:val="0"/>
      <w:marTop w:val="0"/>
      <w:marBottom w:val="0"/>
      <w:divBdr>
        <w:top w:val="none" w:sz="0" w:space="0" w:color="auto"/>
        <w:left w:val="none" w:sz="0" w:space="0" w:color="auto"/>
        <w:bottom w:val="none" w:sz="0" w:space="0" w:color="auto"/>
        <w:right w:val="none" w:sz="0" w:space="0" w:color="auto"/>
      </w:divBdr>
    </w:div>
    <w:div w:id="781917938">
      <w:bodyDiv w:val="1"/>
      <w:marLeft w:val="0"/>
      <w:marRight w:val="0"/>
      <w:marTop w:val="0"/>
      <w:marBottom w:val="0"/>
      <w:divBdr>
        <w:top w:val="none" w:sz="0" w:space="0" w:color="auto"/>
        <w:left w:val="none" w:sz="0" w:space="0" w:color="auto"/>
        <w:bottom w:val="none" w:sz="0" w:space="0" w:color="auto"/>
        <w:right w:val="none" w:sz="0" w:space="0" w:color="auto"/>
      </w:divBdr>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3962549">
      <w:bodyDiv w:val="1"/>
      <w:marLeft w:val="0"/>
      <w:marRight w:val="0"/>
      <w:marTop w:val="0"/>
      <w:marBottom w:val="0"/>
      <w:divBdr>
        <w:top w:val="none" w:sz="0" w:space="0" w:color="auto"/>
        <w:left w:val="none" w:sz="0" w:space="0" w:color="auto"/>
        <w:bottom w:val="none" w:sz="0" w:space="0" w:color="auto"/>
        <w:right w:val="none" w:sz="0" w:space="0" w:color="auto"/>
      </w:divBdr>
    </w:div>
    <w:div w:id="785392890">
      <w:bodyDiv w:val="1"/>
      <w:marLeft w:val="0"/>
      <w:marRight w:val="0"/>
      <w:marTop w:val="0"/>
      <w:marBottom w:val="0"/>
      <w:divBdr>
        <w:top w:val="none" w:sz="0" w:space="0" w:color="auto"/>
        <w:left w:val="none" w:sz="0" w:space="0" w:color="auto"/>
        <w:bottom w:val="none" w:sz="0" w:space="0" w:color="auto"/>
        <w:right w:val="none" w:sz="0" w:space="0" w:color="auto"/>
      </w:divBdr>
      <w:divsChild>
        <w:div w:id="727849962">
          <w:marLeft w:val="259"/>
          <w:marRight w:val="0"/>
          <w:marTop w:val="53"/>
          <w:marBottom w:val="143"/>
          <w:divBdr>
            <w:top w:val="none" w:sz="0" w:space="0" w:color="auto"/>
            <w:left w:val="none" w:sz="0" w:space="0" w:color="auto"/>
            <w:bottom w:val="none" w:sz="0" w:space="0" w:color="auto"/>
            <w:right w:val="none" w:sz="0" w:space="0" w:color="auto"/>
          </w:divBdr>
        </w:div>
        <w:div w:id="1383822943">
          <w:marLeft w:val="259"/>
          <w:marRight w:val="0"/>
          <w:marTop w:val="53"/>
          <w:marBottom w:val="143"/>
          <w:divBdr>
            <w:top w:val="none" w:sz="0" w:space="0" w:color="auto"/>
            <w:left w:val="none" w:sz="0" w:space="0" w:color="auto"/>
            <w:bottom w:val="none" w:sz="0" w:space="0" w:color="auto"/>
            <w:right w:val="none" w:sz="0" w:space="0" w:color="auto"/>
          </w:divBdr>
        </w:div>
        <w:div w:id="498425945">
          <w:marLeft w:val="259"/>
          <w:marRight w:val="0"/>
          <w:marTop w:val="53"/>
          <w:marBottom w:val="143"/>
          <w:divBdr>
            <w:top w:val="none" w:sz="0" w:space="0" w:color="auto"/>
            <w:left w:val="none" w:sz="0" w:space="0" w:color="auto"/>
            <w:bottom w:val="none" w:sz="0" w:space="0" w:color="auto"/>
            <w:right w:val="none" w:sz="0" w:space="0" w:color="auto"/>
          </w:divBdr>
        </w:div>
        <w:div w:id="958294855">
          <w:marLeft w:val="259"/>
          <w:marRight w:val="0"/>
          <w:marTop w:val="53"/>
          <w:marBottom w:val="143"/>
          <w:divBdr>
            <w:top w:val="none" w:sz="0" w:space="0" w:color="auto"/>
            <w:left w:val="none" w:sz="0" w:space="0" w:color="auto"/>
            <w:bottom w:val="none" w:sz="0" w:space="0" w:color="auto"/>
            <w:right w:val="none" w:sz="0" w:space="0" w:color="auto"/>
          </w:divBdr>
        </w:div>
        <w:div w:id="611790351">
          <w:marLeft w:val="259"/>
          <w:marRight w:val="0"/>
          <w:marTop w:val="53"/>
          <w:marBottom w:val="143"/>
          <w:divBdr>
            <w:top w:val="none" w:sz="0" w:space="0" w:color="auto"/>
            <w:left w:val="none" w:sz="0" w:space="0" w:color="auto"/>
            <w:bottom w:val="none" w:sz="0" w:space="0" w:color="auto"/>
            <w:right w:val="none" w:sz="0" w:space="0" w:color="auto"/>
          </w:divBdr>
        </w:div>
        <w:div w:id="1968968347">
          <w:marLeft w:val="259"/>
          <w:marRight w:val="0"/>
          <w:marTop w:val="53"/>
          <w:marBottom w:val="143"/>
          <w:divBdr>
            <w:top w:val="none" w:sz="0" w:space="0" w:color="auto"/>
            <w:left w:val="none" w:sz="0" w:space="0" w:color="auto"/>
            <w:bottom w:val="none" w:sz="0" w:space="0" w:color="auto"/>
            <w:right w:val="none" w:sz="0" w:space="0" w:color="auto"/>
          </w:divBdr>
        </w:div>
        <w:div w:id="919022846">
          <w:marLeft w:val="259"/>
          <w:marRight w:val="0"/>
          <w:marTop w:val="53"/>
          <w:marBottom w:val="143"/>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87742778">
      <w:bodyDiv w:val="1"/>
      <w:marLeft w:val="0"/>
      <w:marRight w:val="0"/>
      <w:marTop w:val="0"/>
      <w:marBottom w:val="0"/>
      <w:divBdr>
        <w:top w:val="none" w:sz="0" w:space="0" w:color="auto"/>
        <w:left w:val="none" w:sz="0" w:space="0" w:color="auto"/>
        <w:bottom w:val="none" w:sz="0" w:space="0" w:color="auto"/>
        <w:right w:val="none" w:sz="0" w:space="0" w:color="auto"/>
      </w:divBdr>
      <w:divsChild>
        <w:div w:id="566494099">
          <w:marLeft w:val="259"/>
          <w:marRight w:val="0"/>
          <w:marTop w:val="53"/>
          <w:marBottom w:val="120"/>
          <w:divBdr>
            <w:top w:val="none" w:sz="0" w:space="0" w:color="auto"/>
            <w:left w:val="none" w:sz="0" w:space="0" w:color="auto"/>
            <w:bottom w:val="none" w:sz="0" w:space="0" w:color="auto"/>
            <w:right w:val="none" w:sz="0" w:space="0" w:color="auto"/>
          </w:divBdr>
        </w:div>
      </w:divsChild>
    </w:div>
    <w:div w:id="793257820">
      <w:bodyDiv w:val="1"/>
      <w:marLeft w:val="0"/>
      <w:marRight w:val="0"/>
      <w:marTop w:val="0"/>
      <w:marBottom w:val="0"/>
      <w:divBdr>
        <w:top w:val="none" w:sz="0" w:space="0" w:color="auto"/>
        <w:left w:val="none" w:sz="0" w:space="0" w:color="auto"/>
        <w:bottom w:val="none" w:sz="0" w:space="0" w:color="auto"/>
        <w:right w:val="none" w:sz="0" w:space="0" w:color="auto"/>
      </w:divBdr>
      <w:divsChild>
        <w:div w:id="2067953777">
          <w:marLeft w:val="259"/>
          <w:marRight w:val="0"/>
          <w:marTop w:val="53"/>
          <w:marBottom w:val="143"/>
          <w:divBdr>
            <w:top w:val="none" w:sz="0" w:space="0" w:color="auto"/>
            <w:left w:val="none" w:sz="0" w:space="0" w:color="auto"/>
            <w:bottom w:val="none" w:sz="0" w:space="0" w:color="auto"/>
            <w:right w:val="none" w:sz="0" w:space="0" w:color="auto"/>
          </w:divBdr>
        </w:div>
        <w:div w:id="1678843602">
          <w:marLeft w:val="259"/>
          <w:marRight w:val="0"/>
          <w:marTop w:val="53"/>
          <w:marBottom w:val="143"/>
          <w:divBdr>
            <w:top w:val="none" w:sz="0" w:space="0" w:color="auto"/>
            <w:left w:val="none" w:sz="0" w:space="0" w:color="auto"/>
            <w:bottom w:val="none" w:sz="0" w:space="0" w:color="auto"/>
            <w:right w:val="none" w:sz="0" w:space="0" w:color="auto"/>
          </w:divBdr>
        </w:div>
        <w:div w:id="2068451676">
          <w:marLeft w:val="835"/>
          <w:marRight w:val="0"/>
          <w:marTop w:val="0"/>
          <w:marBottom w:val="120"/>
          <w:divBdr>
            <w:top w:val="none" w:sz="0" w:space="0" w:color="auto"/>
            <w:left w:val="none" w:sz="0" w:space="0" w:color="auto"/>
            <w:bottom w:val="none" w:sz="0" w:space="0" w:color="auto"/>
            <w:right w:val="none" w:sz="0" w:space="0" w:color="auto"/>
          </w:divBdr>
        </w:div>
        <w:div w:id="1478961863">
          <w:marLeft w:val="835"/>
          <w:marRight w:val="0"/>
          <w:marTop w:val="0"/>
          <w:marBottom w:val="120"/>
          <w:divBdr>
            <w:top w:val="none" w:sz="0" w:space="0" w:color="auto"/>
            <w:left w:val="none" w:sz="0" w:space="0" w:color="auto"/>
            <w:bottom w:val="none" w:sz="0" w:space="0" w:color="auto"/>
            <w:right w:val="none" w:sz="0" w:space="0" w:color="auto"/>
          </w:divBdr>
        </w:div>
        <w:div w:id="1499346338">
          <w:marLeft w:val="835"/>
          <w:marRight w:val="0"/>
          <w:marTop w:val="0"/>
          <w:marBottom w:val="120"/>
          <w:divBdr>
            <w:top w:val="none" w:sz="0" w:space="0" w:color="auto"/>
            <w:left w:val="none" w:sz="0" w:space="0" w:color="auto"/>
            <w:bottom w:val="none" w:sz="0" w:space="0" w:color="auto"/>
            <w:right w:val="none" w:sz="0" w:space="0" w:color="auto"/>
          </w:divBdr>
        </w:div>
        <w:div w:id="505365550">
          <w:marLeft w:val="259"/>
          <w:marRight w:val="0"/>
          <w:marTop w:val="53"/>
          <w:marBottom w:val="143"/>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798567219">
      <w:bodyDiv w:val="1"/>
      <w:marLeft w:val="0"/>
      <w:marRight w:val="0"/>
      <w:marTop w:val="0"/>
      <w:marBottom w:val="0"/>
      <w:divBdr>
        <w:top w:val="none" w:sz="0" w:space="0" w:color="auto"/>
        <w:left w:val="none" w:sz="0" w:space="0" w:color="auto"/>
        <w:bottom w:val="none" w:sz="0" w:space="0" w:color="auto"/>
        <w:right w:val="none" w:sz="0" w:space="0" w:color="auto"/>
      </w:divBdr>
    </w:div>
    <w:div w:id="800880148">
      <w:bodyDiv w:val="1"/>
      <w:marLeft w:val="0"/>
      <w:marRight w:val="0"/>
      <w:marTop w:val="0"/>
      <w:marBottom w:val="0"/>
      <w:divBdr>
        <w:top w:val="none" w:sz="0" w:space="0" w:color="auto"/>
        <w:left w:val="none" w:sz="0" w:space="0" w:color="auto"/>
        <w:bottom w:val="none" w:sz="0" w:space="0" w:color="auto"/>
        <w:right w:val="none" w:sz="0" w:space="0" w:color="auto"/>
      </w:divBdr>
    </w:div>
    <w:div w:id="800922636">
      <w:bodyDiv w:val="1"/>
      <w:marLeft w:val="0"/>
      <w:marRight w:val="0"/>
      <w:marTop w:val="0"/>
      <w:marBottom w:val="0"/>
      <w:divBdr>
        <w:top w:val="none" w:sz="0" w:space="0" w:color="auto"/>
        <w:left w:val="none" w:sz="0" w:space="0" w:color="auto"/>
        <w:bottom w:val="none" w:sz="0" w:space="0" w:color="auto"/>
        <w:right w:val="none" w:sz="0" w:space="0" w:color="auto"/>
      </w:divBdr>
      <w:divsChild>
        <w:div w:id="241455791">
          <w:marLeft w:val="259"/>
          <w:marRight w:val="0"/>
          <w:marTop w:val="53"/>
          <w:marBottom w:val="128"/>
          <w:divBdr>
            <w:top w:val="none" w:sz="0" w:space="0" w:color="auto"/>
            <w:left w:val="none" w:sz="0" w:space="0" w:color="auto"/>
            <w:bottom w:val="none" w:sz="0" w:space="0" w:color="auto"/>
            <w:right w:val="none" w:sz="0" w:space="0" w:color="auto"/>
          </w:divBdr>
        </w:div>
      </w:divsChild>
    </w:div>
    <w:div w:id="805128666">
      <w:bodyDiv w:val="1"/>
      <w:marLeft w:val="0"/>
      <w:marRight w:val="0"/>
      <w:marTop w:val="0"/>
      <w:marBottom w:val="0"/>
      <w:divBdr>
        <w:top w:val="none" w:sz="0" w:space="0" w:color="auto"/>
        <w:left w:val="none" w:sz="0" w:space="0" w:color="auto"/>
        <w:bottom w:val="none" w:sz="0" w:space="0" w:color="auto"/>
        <w:right w:val="none" w:sz="0" w:space="0" w:color="auto"/>
      </w:divBdr>
      <w:divsChild>
        <w:div w:id="14964691">
          <w:marLeft w:val="302"/>
          <w:marRight w:val="0"/>
          <w:marTop w:val="128"/>
          <w:marBottom w:val="128"/>
          <w:divBdr>
            <w:top w:val="none" w:sz="0" w:space="0" w:color="auto"/>
            <w:left w:val="none" w:sz="0" w:space="0" w:color="auto"/>
            <w:bottom w:val="none" w:sz="0" w:space="0" w:color="auto"/>
            <w:right w:val="none" w:sz="0" w:space="0" w:color="auto"/>
          </w:divBdr>
        </w:div>
        <w:div w:id="710687205">
          <w:marLeft w:val="302"/>
          <w:marRight w:val="0"/>
          <w:marTop w:val="128"/>
          <w:marBottom w:val="128"/>
          <w:divBdr>
            <w:top w:val="none" w:sz="0" w:space="0" w:color="auto"/>
            <w:left w:val="none" w:sz="0" w:space="0" w:color="auto"/>
            <w:bottom w:val="none" w:sz="0" w:space="0" w:color="auto"/>
            <w:right w:val="none" w:sz="0" w:space="0" w:color="auto"/>
          </w:divBdr>
        </w:div>
      </w:divsChild>
    </w:div>
    <w:div w:id="810946010">
      <w:bodyDiv w:val="1"/>
      <w:marLeft w:val="0"/>
      <w:marRight w:val="0"/>
      <w:marTop w:val="0"/>
      <w:marBottom w:val="0"/>
      <w:divBdr>
        <w:top w:val="none" w:sz="0" w:space="0" w:color="auto"/>
        <w:left w:val="none" w:sz="0" w:space="0" w:color="auto"/>
        <w:bottom w:val="none" w:sz="0" w:space="0" w:color="auto"/>
        <w:right w:val="none" w:sz="0" w:space="0" w:color="auto"/>
      </w:divBdr>
    </w:div>
    <w:div w:id="812018743">
      <w:bodyDiv w:val="1"/>
      <w:marLeft w:val="0"/>
      <w:marRight w:val="0"/>
      <w:marTop w:val="0"/>
      <w:marBottom w:val="0"/>
      <w:divBdr>
        <w:top w:val="none" w:sz="0" w:space="0" w:color="auto"/>
        <w:left w:val="none" w:sz="0" w:space="0" w:color="auto"/>
        <w:bottom w:val="none" w:sz="0" w:space="0" w:color="auto"/>
        <w:right w:val="none" w:sz="0" w:space="0" w:color="auto"/>
      </w:divBdr>
    </w:div>
    <w:div w:id="812064509">
      <w:bodyDiv w:val="1"/>
      <w:marLeft w:val="0"/>
      <w:marRight w:val="0"/>
      <w:marTop w:val="0"/>
      <w:marBottom w:val="0"/>
      <w:divBdr>
        <w:top w:val="none" w:sz="0" w:space="0" w:color="auto"/>
        <w:left w:val="none" w:sz="0" w:space="0" w:color="auto"/>
        <w:bottom w:val="none" w:sz="0" w:space="0" w:color="auto"/>
        <w:right w:val="none" w:sz="0" w:space="0" w:color="auto"/>
      </w:divBdr>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14637891">
      <w:bodyDiv w:val="1"/>
      <w:marLeft w:val="0"/>
      <w:marRight w:val="0"/>
      <w:marTop w:val="0"/>
      <w:marBottom w:val="0"/>
      <w:divBdr>
        <w:top w:val="none" w:sz="0" w:space="0" w:color="auto"/>
        <w:left w:val="none" w:sz="0" w:space="0" w:color="auto"/>
        <w:bottom w:val="none" w:sz="0" w:space="0" w:color="auto"/>
        <w:right w:val="none" w:sz="0" w:space="0" w:color="auto"/>
      </w:divBdr>
      <w:divsChild>
        <w:div w:id="461190191">
          <w:marLeft w:val="461"/>
          <w:marRight w:val="0"/>
          <w:marTop w:val="0"/>
          <w:marBottom w:val="108"/>
          <w:divBdr>
            <w:top w:val="none" w:sz="0" w:space="0" w:color="auto"/>
            <w:left w:val="none" w:sz="0" w:space="0" w:color="auto"/>
            <w:bottom w:val="none" w:sz="0" w:space="0" w:color="auto"/>
            <w:right w:val="none" w:sz="0" w:space="0" w:color="auto"/>
          </w:divBdr>
        </w:div>
        <w:div w:id="1617759429">
          <w:marLeft w:val="2232"/>
          <w:marRight w:val="0"/>
          <w:marTop w:val="0"/>
          <w:marBottom w:val="108"/>
          <w:divBdr>
            <w:top w:val="none" w:sz="0" w:space="0" w:color="auto"/>
            <w:left w:val="none" w:sz="0" w:space="0" w:color="auto"/>
            <w:bottom w:val="none" w:sz="0" w:space="0" w:color="auto"/>
            <w:right w:val="none" w:sz="0" w:space="0" w:color="auto"/>
          </w:divBdr>
        </w:div>
        <w:div w:id="1244989811">
          <w:marLeft w:val="2232"/>
          <w:marRight w:val="0"/>
          <w:marTop w:val="0"/>
          <w:marBottom w:val="108"/>
          <w:divBdr>
            <w:top w:val="none" w:sz="0" w:space="0" w:color="auto"/>
            <w:left w:val="none" w:sz="0" w:space="0" w:color="auto"/>
            <w:bottom w:val="none" w:sz="0" w:space="0" w:color="auto"/>
            <w:right w:val="none" w:sz="0" w:space="0" w:color="auto"/>
          </w:divBdr>
        </w:div>
        <w:div w:id="663895619">
          <w:marLeft w:val="2232"/>
          <w:marRight w:val="0"/>
          <w:marTop w:val="0"/>
          <w:marBottom w:val="108"/>
          <w:divBdr>
            <w:top w:val="none" w:sz="0" w:space="0" w:color="auto"/>
            <w:left w:val="none" w:sz="0" w:space="0" w:color="auto"/>
            <w:bottom w:val="none" w:sz="0" w:space="0" w:color="auto"/>
            <w:right w:val="none" w:sz="0" w:space="0" w:color="auto"/>
          </w:divBdr>
        </w:div>
        <w:div w:id="845557064">
          <w:marLeft w:val="2232"/>
          <w:marRight w:val="0"/>
          <w:marTop w:val="0"/>
          <w:marBottom w:val="108"/>
          <w:divBdr>
            <w:top w:val="none" w:sz="0" w:space="0" w:color="auto"/>
            <w:left w:val="none" w:sz="0" w:space="0" w:color="auto"/>
            <w:bottom w:val="none" w:sz="0" w:space="0" w:color="auto"/>
            <w:right w:val="none" w:sz="0" w:space="0" w:color="auto"/>
          </w:divBdr>
        </w:div>
      </w:divsChild>
    </w:div>
    <w:div w:id="822358968">
      <w:bodyDiv w:val="1"/>
      <w:marLeft w:val="0"/>
      <w:marRight w:val="0"/>
      <w:marTop w:val="0"/>
      <w:marBottom w:val="0"/>
      <w:divBdr>
        <w:top w:val="none" w:sz="0" w:space="0" w:color="auto"/>
        <w:left w:val="none" w:sz="0" w:space="0" w:color="auto"/>
        <w:bottom w:val="none" w:sz="0" w:space="0" w:color="auto"/>
        <w:right w:val="none" w:sz="0" w:space="0" w:color="auto"/>
      </w:divBdr>
      <w:divsChild>
        <w:div w:id="869344894">
          <w:marLeft w:val="446"/>
          <w:marRight w:val="0"/>
          <w:marTop w:val="0"/>
          <w:marBottom w:val="120"/>
          <w:divBdr>
            <w:top w:val="none" w:sz="0" w:space="0" w:color="auto"/>
            <w:left w:val="none" w:sz="0" w:space="0" w:color="auto"/>
            <w:bottom w:val="none" w:sz="0" w:space="0" w:color="auto"/>
            <w:right w:val="none" w:sz="0" w:space="0" w:color="auto"/>
          </w:divBdr>
        </w:div>
        <w:div w:id="329066746">
          <w:marLeft w:val="446"/>
          <w:marRight w:val="0"/>
          <w:marTop w:val="0"/>
          <w:marBottom w:val="120"/>
          <w:divBdr>
            <w:top w:val="none" w:sz="0" w:space="0" w:color="auto"/>
            <w:left w:val="none" w:sz="0" w:space="0" w:color="auto"/>
            <w:bottom w:val="none" w:sz="0" w:space="0" w:color="auto"/>
            <w:right w:val="none" w:sz="0" w:space="0" w:color="auto"/>
          </w:divBdr>
        </w:div>
        <w:div w:id="593125861">
          <w:marLeft w:val="446"/>
          <w:marRight w:val="0"/>
          <w:marTop w:val="0"/>
          <w:marBottom w:val="120"/>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25173808">
      <w:bodyDiv w:val="1"/>
      <w:marLeft w:val="0"/>
      <w:marRight w:val="0"/>
      <w:marTop w:val="0"/>
      <w:marBottom w:val="0"/>
      <w:divBdr>
        <w:top w:val="none" w:sz="0" w:space="0" w:color="auto"/>
        <w:left w:val="none" w:sz="0" w:space="0" w:color="auto"/>
        <w:bottom w:val="none" w:sz="0" w:space="0" w:color="auto"/>
        <w:right w:val="none" w:sz="0" w:space="0" w:color="auto"/>
      </w:divBdr>
    </w:div>
    <w:div w:id="826899811">
      <w:bodyDiv w:val="1"/>
      <w:marLeft w:val="0"/>
      <w:marRight w:val="0"/>
      <w:marTop w:val="0"/>
      <w:marBottom w:val="0"/>
      <w:divBdr>
        <w:top w:val="none" w:sz="0" w:space="0" w:color="auto"/>
        <w:left w:val="none" w:sz="0" w:space="0" w:color="auto"/>
        <w:bottom w:val="none" w:sz="0" w:space="0" w:color="auto"/>
        <w:right w:val="none" w:sz="0" w:space="0" w:color="auto"/>
      </w:divBdr>
      <w:divsChild>
        <w:div w:id="177432420">
          <w:marLeft w:val="288"/>
          <w:marRight w:val="0"/>
          <w:marTop w:val="0"/>
          <w:marBottom w:val="0"/>
          <w:divBdr>
            <w:top w:val="none" w:sz="0" w:space="0" w:color="auto"/>
            <w:left w:val="none" w:sz="0" w:space="0" w:color="auto"/>
            <w:bottom w:val="none" w:sz="0" w:space="0" w:color="auto"/>
            <w:right w:val="none" w:sz="0" w:space="0" w:color="auto"/>
          </w:divBdr>
        </w:div>
        <w:div w:id="1011223984">
          <w:marLeft w:val="288"/>
          <w:marRight w:val="0"/>
          <w:marTop w:val="0"/>
          <w:marBottom w:val="0"/>
          <w:divBdr>
            <w:top w:val="none" w:sz="0" w:space="0" w:color="auto"/>
            <w:left w:val="none" w:sz="0" w:space="0" w:color="auto"/>
            <w:bottom w:val="none" w:sz="0" w:space="0" w:color="auto"/>
            <w:right w:val="none" w:sz="0" w:space="0" w:color="auto"/>
          </w:divBdr>
        </w:div>
      </w:divsChild>
    </w:div>
    <w:div w:id="828256642">
      <w:bodyDiv w:val="1"/>
      <w:marLeft w:val="0"/>
      <w:marRight w:val="0"/>
      <w:marTop w:val="0"/>
      <w:marBottom w:val="0"/>
      <w:divBdr>
        <w:top w:val="none" w:sz="0" w:space="0" w:color="auto"/>
        <w:left w:val="none" w:sz="0" w:space="0" w:color="auto"/>
        <w:bottom w:val="none" w:sz="0" w:space="0" w:color="auto"/>
        <w:right w:val="none" w:sz="0" w:space="0" w:color="auto"/>
      </w:divBdr>
    </w:div>
    <w:div w:id="828792540">
      <w:bodyDiv w:val="1"/>
      <w:marLeft w:val="0"/>
      <w:marRight w:val="0"/>
      <w:marTop w:val="0"/>
      <w:marBottom w:val="0"/>
      <w:divBdr>
        <w:top w:val="none" w:sz="0" w:space="0" w:color="auto"/>
        <w:left w:val="none" w:sz="0" w:space="0" w:color="auto"/>
        <w:bottom w:val="none" w:sz="0" w:space="0" w:color="auto"/>
        <w:right w:val="none" w:sz="0" w:space="0" w:color="auto"/>
      </w:divBdr>
    </w:div>
    <w:div w:id="829062594">
      <w:bodyDiv w:val="1"/>
      <w:marLeft w:val="0"/>
      <w:marRight w:val="0"/>
      <w:marTop w:val="0"/>
      <w:marBottom w:val="0"/>
      <w:divBdr>
        <w:top w:val="none" w:sz="0" w:space="0" w:color="auto"/>
        <w:left w:val="none" w:sz="0" w:space="0" w:color="auto"/>
        <w:bottom w:val="none" w:sz="0" w:space="0" w:color="auto"/>
        <w:right w:val="none" w:sz="0" w:space="0" w:color="auto"/>
      </w:divBdr>
      <w:divsChild>
        <w:div w:id="446971664">
          <w:marLeft w:val="274"/>
          <w:marRight w:val="0"/>
          <w:marTop w:val="0"/>
          <w:marBottom w:val="0"/>
          <w:divBdr>
            <w:top w:val="none" w:sz="0" w:space="0" w:color="auto"/>
            <w:left w:val="none" w:sz="0" w:space="0" w:color="auto"/>
            <w:bottom w:val="none" w:sz="0" w:space="0" w:color="auto"/>
            <w:right w:val="none" w:sz="0" w:space="0" w:color="auto"/>
          </w:divBdr>
        </w:div>
        <w:div w:id="1919944459">
          <w:marLeft w:val="274"/>
          <w:marRight w:val="0"/>
          <w:marTop w:val="0"/>
          <w:marBottom w:val="0"/>
          <w:divBdr>
            <w:top w:val="none" w:sz="0" w:space="0" w:color="auto"/>
            <w:left w:val="none" w:sz="0" w:space="0" w:color="auto"/>
            <w:bottom w:val="none" w:sz="0" w:space="0" w:color="auto"/>
            <w:right w:val="none" w:sz="0" w:space="0" w:color="auto"/>
          </w:divBdr>
        </w:div>
      </w:divsChild>
    </w:div>
    <w:div w:id="829178139">
      <w:bodyDiv w:val="1"/>
      <w:marLeft w:val="0"/>
      <w:marRight w:val="0"/>
      <w:marTop w:val="0"/>
      <w:marBottom w:val="0"/>
      <w:divBdr>
        <w:top w:val="none" w:sz="0" w:space="0" w:color="auto"/>
        <w:left w:val="none" w:sz="0" w:space="0" w:color="auto"/>
        <w:bottom w:val="none" w:sz="0" w:space="0" w:color="auto"/>
        <w:right w:val="none" w:sz="0" w:space="0" w:color="auto"/>
      </w:divBdr>
    </w:div>
    <w:div w:id="836074658">
      <w:bodyDiv w:val="1"/>
      <w:marLeft w:val="0"/>
      <w:marRight w:val="0"/>
      <w:marTop w:val="0"/>
      <w:marBottom w:val="0"/>
      <w:divBdr>
        <w:top w:val="none" w:sz="0" w:space="0" w:color="auto"/>
        <w:left w:val="none" w:sz="0" w:space="0" w:color="auto"/>
        <w:bottom w:val="none" w:sz="0" w:space="0" w:color="auto"/>
        <w:right w:val="none" w:sz="0" w:space="0" w:color="auto"/>
      </w:divBdr>
    </w:div>
    <w:div w:id="842862642">
      <w:bodyDiv w:val="1"/>
      <w:marLeft w:val="0"/>
      <w:marRight w:val="0"/>
      <w:marTop w:val="0"/>
      <w:marBottom w:val="0"/>
      <w:divBdr>
        <w:top w:val="none" w:sz="0" w:space="0" w:color="auto"/>
        <w:left w:val="none" w:sz="0" w:space="0" w:color="auto"/>
        <w:bottom w:val="none" w:sz="0" w:space="0" w:color="auto"/>
        <w:right w:val="none" w:sz="0" w:space="0" w:color="auto"/>
      </w:divBdr>
      <w:divsChild>
        <w:div w:id="339083968">
          <w:marLeft w:val="259"/>
          <w:marRight w:val="0"/>
          <w:marTop w:val="53"/>
          <w:marBottom w:val="143"/>
          <w:divBdr>
            <w:top w:val="none" w:sz="0" w:space="0" w:color="auto"/>
            <w:left w:val="none" w:sz="0" w:space="0" w:color="auto"/>
            <w:bottom w:val="none" w:sz="0" w:space="0" w:color="auto"/>
            <w:right w:val="none" w:sz="0" w:space="0" w:color="auto"/>
          </w:divBdr>
        </w:div>
        <w:div w:id="426655843">
          <w:marLeft w:val="259"/>
          <w:marRight w:val="0"/>
          <w:marTop w:val="53"/>
          <w:marBottom w:val="143"/>
          <w:divBdr>
            <w:top w:val="none" w:sz="0" w:space="0" w:color="auto"/>
            <w:left w:val="none" w:sz="0" w:space="0" w:color="auto"/>
            <w:bottom w:val="none" w:sz="0" w:space="0" w:color="auto"/>
            <w:right w:val="none" w:sz="0" w:space="0" w:color="auto"/>
          </w:divBdr>
        </w:div>
      </w:divsChild>
    </w:div>
    <w:div w:id="849222508">
      <w:bodyDiv w:val="1"/>
      <w:marLeft w:val="0"/>
      <w:marRight w:val="0"/>
      <w:marTop w:val="0"/>
      <w:marBottom w:val="0"/>
      <w:divBdr>
        <w:top w:val="none" w:sz="0" w:space="0" w:color="auto"/>
        <w:left w:val="none" w:sz="0" w:space="0" w:color="auto"/>
        <w:bottom w:val="none" w:sz="0" w:space="0" w:color="auto"/>
        <w:right w:val="none" w:sz="0" w:space="0" w:color="auto"/>
      </w:divBdr>
      <w:divsChild>
        <w:div w:id="1315379087">
          <w:marLeft w:val="259"/>
          <w:marRight w:val="0"/>
          <w:marTop w:val="53"/>
          <w:marBottom w:val="0"/>
          <w:divBdr>
            <w:top w:val="none" w:sz="0" w:space="0" w:color="auto"/>
            <w:left w:val="none" w:sz="0" w:space="0" w:color="auto"/>
            <w:bottom w:val="none" w:sz="0" w:space="0" w:color="auto"/>
            <w:right w:val="none" w:sz="0" w:space="0" w:color="auto"/>
          </w:divBdr>
        </w:div>
        <w:div w:id="846603472">
          <w:marLeft w:val="259"/>
          <w:marRight w:val="0"/>
          <w:marTop w:val="53"/>
          <w:marBottom w:val="0"/>
          <w:divBdr>
            <w:top w:val="none" w:sz="0" w:space="0" w:color="auto"/>
            <w:left w:val="none" w:sz="0" w:space="0" w:color="auto"/>
            <w:bottom w:val="none" w:sz="0" w:space="0" w:color="auto"/>
            <w:right w:val="none" w:sz="0" w:space="0" w:color="auto"/>
          </w:divBdr>
        </w:div>
        <w:div w:id="904993579">
          <w:marLeft w:val="259"/>
          <w:marRight w:val="0"/>
          <w:marTop w:val="53"/>
          <w:marBottom w:val="0"/>
          <w:divBdr>
            <w:top w:val="none" w:sz="0" w:space="0" w:color="auto"/>
            <w:left w:val="none" w:sz="0" w:space="0" w:color="auto"/>
            <w:bottom w:val="none" w:sz="0" w:space="0" w:color="auto"/>
            <w:right w:val="none" w:sz="0" w:space="0" w:color="auto"/>
          </w:divBdr>
        </w:div>
        <w:div w:id="49110264">
          <w:marLeft w:val="259"/>
          <w:marRight w:val="0"/>
          <w:marTop w:val="53"/>
          <w:marBottom w:val="0"/>
          <w:divBdr>
            <w:top w:val="none" w:sz="0" w:space="0" w:color="auto"/>
            <w:left w:val="none" w:sz="0" w:space="0" w:color="auto"/>
            <w:bottom w:val="none" w:sz="0" w:space="0" w:color="auto"/>
            <w:right w:val="none" w:sz="0" w:space="0" w:color="auto"/>
          </w:divBdr>
        </w:div>
      </w:divsChild>
    </w:div>
    <w:div w:id="859200650">
      <w:bodyDiv w:val="1"/>
      <w:marLeft w:val="0"/>
      <w:marRight w:val="0"/>
      <w:marTop w:val="0"/>
      <w:marBottom w:val="0"/>
      <w:divBdr>
        <w:top w:val="none" w:sz="0" w:space="0" w:color="auto"/>
        <w:left w:val="none" w:sz="0" w:space="0" w:color="auto"/>
        <w:bottom w:val="none" w:sz="0" w:space="0" w:color="auto"/>
        <w:right w:val="none" w:sz="0" w:space="0" w:color="auto"/>
      </w:divBdr>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59897992">
      <w:bodyDiv w:val="1"/>
      <w:marLeft w:val="0"/>
      <w:marRight w:val="0"/>
      <w:marTop w:val="0"/>
      <w:marBottom w:val="0"/>
      <w:divBdr>
        <w:top w:val="none" w:sz="0" w:space="0" w:color="auto"/>
        <w:left w:val="none" w:sz="0" w:space="0" w:color="auto"/>
        <w:bottom w:val="none" w:sz="0" w:space="0" w:color="auto"/>
        <w:right w:val="none" w:sz="0" w:space="0" w:color="auto"/>
      </w:divBdr>
      <w:divsChild>
        <w:div w:id="1265919618">
          <w:marLeft w:val="547"/>
          <w:marRight w:val="0"/>
          <w:marTop w:val="0"/>
          <w:marBottom w:val="0"/>
          <w:divBdr>
            <w:top w:val="none" w:sz="0" w:space="0" w:color="auto"/>
            <w:left w:val="none" w:sz="0" w:space="0" w:color="auto"/>
            <w:bottom w:val="none" w:sz="0" w:space="0" w:color="auto"/>
            <w:right w:val="none" w:sz="0" w:space="0" w:color="auto"/>
          </w:divBdr>
        </w:div>
      </w:divsChild>
    </w:div>
    <w:div w:id="861281639">
      <w:bodyDiv w:val="1"/>
      <w:marLeft w:val="0"/>
      <w:marRight w:val="0"/>
      <w:marTop w:val="0"/>
      <w:marBottom w:val="0"/>
      <w:divBdr>
        <w:top w:val="none" w:sz="0" w:space="0" w:color="auto"/>
        <w:left w:val="none" w:sz="0" w:space="0" w:color="auto"/>
        <w:bottom w:val="none" w:sz="0" w:space="0" w:color="auto"/>
        <w:right w:val="none" w:sz="0" w:space="0" w:color="auto"/>
      </w:divBdr>
    </w:div>
    <w:div w:id="864824585">
      <w:bodyDiv w:val="1"/>
      <w:marLeft w:val="0"/>
      <w:marRight w:val="0"/>
      <w:marTop w:val="0"/>
      <w:marBottom w:val="0"/>
      <w:divBdr>
        <w:top w:val="none" w:sz="0" w:space="0" w:color="auto"/>
        <w:left w:val="none" w:sz="0" w:space="0" w:color="auto"/>
        <w:bottom w:val="none" w:sz="0" w:space="0" w:color="auto"/>
        <w:right w:val="none" w:sz="0" w:space="0" w:color="auto"/>
      </w:divBdr>
      <w:divsChild>
        <w:div w:id="38549917">
          <w:marLeft w:val="446"/>
          <w:marRight w:val="0"/>
          <w:marTop w:val="0"/>
          <w:marBottom w:val="0"/>
          <w:divBdr>
            <w:top w:val="none" w:sz="0" w:space="0" w:color="auto"/>
            <w:left w:val="none" w:sz="0" w:space="0" w:color="auto"/>
            <w:bottom w:val="none" w:sz="0" w:space="0" w:color="auto"/>
            <w:right w:val="none" w:sz="0" w:space="0" w:color="auto"/>
          </w:divBdr>
        </w:div>
        <w:div w:id="373626869">
          <w:marLeft w:val="446"/>
          <w:marRight w:val="0"/>
          <w:marTop w:val="0"/>
          <w:marBottom w:val="0"/>
          <w:divBdr>
            <w:top w:val="none" w:sz="0" w:space="0" w:color="auto"/>
            <w:left w:val="none" w:sz="0" w:space="0" w:color="auto"/>
            <w:bottom w:val="none" w:sz="0" w:space="0" w:color="auto"/>
            <w:right w:val="none" w:sz="0" w:space="0" w:color="auto"/>
          </w:divBdr>
        </w:div>
        <w:div w:id="148374813">
          <w:marLeft w:val="446"/>
          <w:marRight w:val="0"/>
          <w:marTop w:val="0"/>
          <w:marBottom w:val="0"/>
          <w:divBdr>
            <w:top w:val="none" w:sz="0" w:space="0" w:color="auto"/>
            <w:left w:val="none" w:sz="0" w:space="0" w:color="auto"/>
            <w:bottom w:val="none" w:sz="0" w:space="0" w:color="auto"/>
            <w:right w:val="none" w:sz="0" w:space="0" w:color="auto"/>
          </w:divBdr>
        </w:div>
        <w:div w:id="1458596633">
          <w:marLeft w:val="446"/>
          <w:marRight w:val="0"/>
          <w:marTop w:val="0"/>
          <w:marBottom w:val="0"/>
          <w:divBdr>
            <w:top w:val="none" w:sz="0" w:space="0" w:color="auto"/>
            <w:left w:val="none" w:sz="0" w:space="0" w:color="auto"/>
            <w:bottom w:val="none" w:sz="0" w:space="0" w:color="auto"/>
            <w:right w:val="none" w:sz="0" w:space="0" w:color="auto"/>
          </w:divBdr>
        </w:div>
      </w:divsChild>
    </w:div>
    <w:div w:id="873536370">
      <w:bodyDiv w:val="1"/>
      <w:marLeft w:val="0"/>
      <w:marRight w:val="0"/>
      <w:marTop w:val="0"/>
      <w:marBottom w:val="0"/>
      <w:divBdr>
        <w:top w:val="none" w:sz="0" w:space="0" w:color="auto"/>
        <w:left w:val="none" w:sz="0" w:space="0" w:color="auto"/>
        <w:bottom w:val="none" w:sz="0" w:space="0" w:color="auto"/>
        <w:right w:val="none" w:sz="0" w:space="0" w:color="auto"/>
      </w:divBdr>
      <w:divsChild>
        <w:div w:id="177159418">
          <w:marLeft w:val="274"/>
          <w:marRight w:val="0"/>
          <w:marTop w:val="0"/>
          <w:marBottom w:val="0"/>
          <w:divBdr>
            <w:top w:val="none" w:sz="0" w:space="0" w:color="auto"/>
            <w:left w:val="none" w:sz="0" w:space="0" w:color="auto"/>
            <w:bottom w:val="none" w:sz="0" w:space="0" w:color="auto"/>
            <w:right w:val="none" w:sz="0" w:space="0" w:color="auto"/>
          </w:divBdr>
        </w:div>
        <w:div w:id="1412003709">
          <w:marLeft w:val="274"/>
          <w:marRight w:val="0"/>
          <w:marTop w:val="0"/>
          <w:marBottom w:val="0"/>
          <w:divBdr>
            <w:top w:val="none" w:sz="0" w:space="0" w:color="auto"/>
            <w:left w:val="none" w:sz="0" w:space="0" w:color="auto"/>
            <w:bottom w:val="none" w:sz="0" w:space="0" w:color="auto"/>
            <w:right w:val="none" w:sz="0" w:space="0" w:color="auto"/>
          </w:divBdr>
        </w:div>
      </w:divsChild>
    </w:div>
    <w:div w:id="875849911">
      <w:bodyDiv w:val="1"/>
      <w:marLeft w:val="0"/>
      <w:marRight w:val="0"/>
      <w:marTop w:val="0"/>
      <w:marBottom w:val="0"/>
      <w:divBdr>
        <w:top w:val="none" w:sz="0" w:space="0" w:color="auto"/>
        <w:left w:val="none" w:sz="0" w:space="0" w:color="auto"/>
        <w:bottom w:val="none" w:sz="0" w:space="0" w:color="auto"/>
        <w:right w:val="none" w:sz="0" w:space="0" w:color="auto"/>
      </w:divBdr>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3560492">
      <w:bodyDiv w:val="1"/>
      <w:marLeft w:val="0"/>
      <w:marRight w:val="0"/>
      <w:marTop w:val="0"/>
      <w:marBottom w:val="0"/>
      <w:divBdr>
        <w:top w:val="none" w:sz="0" w:space="0" w:color="auto"/>
        <w:left w:val="none" w:sz="0" w:space="0" w:color="auto"/>
        <w:bottom w:val="none" w:sz="0" w:space="0" w:color="auto"/>
        <w:right w:val="none" w:sz="0" w:space="0" w:color="auto"/>
      </w:divBdr>
      <w:divsChild>
        <w:div w:id="1690833579">
          <w:marLeft w:val="259"/>
          <w:marRight w:val="0"/>
          <w:marTop w:val="0"/>
          <w:marBottom w:val="12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88800747">
      <w:bodyDiv w:val="1"/>
      <w:marLeft w:val="0"/>
      <w:marRight w:val="0"/>
      <w:marTop w:val="0"/>
      <w:marBottom w:val="0"/>
      <w:divBdr>
        <w:top w:val="none" w:sz="0" w:space="0" w:color="auto"/>
        <w:left w:val="none" w:sz="0" w:space="0" w:color="auto"/>
        <w:bottom w:val="none" w:sz="0" w:space="0" w:color="auto"/>
        <w:right w:val="none" w:sz="0" w:space="0" w:color="auto"/>
      </w:divBdr>
    </w:div>
    <w:div w:id="890724547">
      <w:bodyDiv w:val="1"/>
      <w:marLeft w:val="0"/>
      <w:marRight w:val="0"/>
      <w:marTop w:val="0"/>
      <w:marBottom w:val="0"/>
      <w:divBdr>
        <w:top w:val="none" w:sz="0" w:space="0" w:color="auto"/>
        <w:left w:val="none" w:sz="0" w:space="0" w:color="auto"/>
        <w:bottom w:val="none" w:sz="0" w:space="0" w:color="auto"/>
        <w:right w:val="none" w:sz="0" w:space="0" w:color="auto"/>
      </w:divBdr>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375897">
      <w:bodyDiv w:val="1"/>
      <w:marLeft w:val="0"/>
      <w:marRight w:val="0"/>
      <w:marTop w:val="0"/>
      <w:marBottom w:val="0"/>
      <w:divBdr>
        <w:top w:val="none" w:sz="0" w:space="0" w:color="auto"/>
        <w:left w:val="none" w:sz="0" w:space="0" w:color="auto"/>
        <w:bottom w:val="none" w:sz="0" w:space="0" w:color="auto"/>
        <w:right w:val="none" w:sz="0" w:space="0" w:color="auto"/>
      </w:divBdr>
      <w:divsChild>
        <w:div w:id="1123381527">
          <w:marLeft w:val="432"/>
          <w:marRight w:val="0"/>
          <w:marTop w:val="60"/>
          <w:marBottom w:val="0"/>
          <w:divBdr>
            <w:top w:val="none" w:sz="0" w:space="0" w:color="auto"/>
            <w:left w:val="none" w:sz="0" w:space="0" w:color="auto"/>
            <w:bottom w:val="none" w:sz="0" w:space="0" w:color="auto"/>
            <w:right w:val="none" w:sz="0" w:space="0" w:color="auto"/>
          </w:divBdr>
        </w:div>
      </w:divsChild>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09844716">
      <w:bodyDiv w:val="1"/>
      <w:marLeft w:val="0"/>
      <w:marRight w:val="0"/>
      <w:marTop w:val="0"/>
      <w:marBottom w:val="0"/>
      <w:divBdr>
        <w:top w:val="none" w:sz="0" w:space="0" w:color="auto"/>
        <w:left w:val="none" w:sz="0" w:space="0" w:color="auto"/>
        <w:bottom w:val="none" w:sz="0" w:space="0" w:color="auto"/>
        <w:right w:val="none" w:sz="0" w:space="0" w:color="auto"/>
      </w:divBdr>
      <w:divsChild>
        <w:div w:id="1801485769">
          <w:marLeft w:val="547"/>
          <w:marRight w:val="0"/>
          <w:marTop w:val="0"/>
          <w:marBottom w:val="0"/>
          <w:divBdr>
            <w:top w:val="none" w:sz="0" w:space="0" w:color="auto"/>
            <w:left w:val="none" w:sz="0" w:space="0" w:color="auto"/>
            <w:bottom w:val="none" w:sz="0" w:space="0" w:color="auto"/>
            <w:right w:val="none" w:sz="0" w:space="0" w:color="auto"/>
          </w:divBdr>
        </w:div>
      </w:divsChild>
    </w:div>
    <w:div w:id="910625673">
      <w:bodyDiv w:val="1"/>
      <w:marLeft w:val="0"/>
      <w:marRight w:val="0"/>
      <w:marTop w:val="0"/>
      <w:marBottom w:val="0"/>
      <w:divBdr>
        <w:top w:val="none" w:sz="0" w:space="0" w:color="auto"/>
        <w:left w:val="none" w:sz="0" w:space="0" w:color="auto"/>
        <w:bottom w:val="none" w:sz="0" w:space="0" w:color="auto"/>
        <w:right w:val="none" w:sz="0" w:space="0" w:color="auto"/>
      </w:divBdr>
      <w:divsChild>
        <w:div w:id="1289622220">
          <w:marLeft w:val="835"/>
          <w:marRight w:val="0"/>
          <w:marTop w:val="0"/>
          <w:marBottom w:val="120"/>
          <w:divBdr>
            <w:top w:val="none" w:sz="0" w:space="0" w:color="auto"/>
            <w:left w:val="none" w:sz="0" w:space="0" w:color="auto"/>
            <w:bottom w:val="none" w:sz="0" w:space="0" w:color="auto"/>
            <w:right w:val="none" w:sz="0" w:space="0" w:color="auto"/>
          </w:divBdr>
        </w:div>
      </w:divsChild>
    </w:div>
    <w:div w:id="911156479">
      <w:bodyDiv w:val="1"/>
      <w:marLeft w:val="0"/>
      <w:marRight w:val="0"/>
      <w:marTop w:val="0"/>
      <w:marBottom w:val="0"/>
      <w:divBdr>
        <w:top w:val="none" w:sz="0" w:space="0" w:color="auto"/>
        <w:left w:val="none" w:sz="0" w:space="0" w:color="auto"/>
        <w:bottom w:val="none" w:sz="0" w:space="0" w:color="auto"/>
        <w:right w:val="none" w:sz="0" w:space="0" w:color="auto"/>
      </w:divBdr>
      <w:divsChild>
        <w:div w:id="2147384407">
          <w:marLeft w:val="547"/>
          <w:marRight w:val="0"/>
          <w:marTop w:val="0"/>
          <w:marBottom w:val="0"/>
          <w:divBdr>
            <w:top w:val="none" w:sz="0" w:space="0" w:color="auto"/>
            <w:left w:val="none" w:sz="0" w:space="0" w:color="auto"/>
            <w:bottom w:val="none" w:sz="0" w:space="0" w:color="auto"/>
            <w:right w:val="none" w:sz="0" w:space="0" w:color="auto"/>
          </w:divBdr>
        </w:div>
      </w:divsChild>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13441802">
      <w:bodyDiv w:val="1"/>
      <w:marLeft w:val="0"/>
      <w:marRight w:val="0"/>
      <w:marTop w:val="0"/>
      <w:marBottom w:val="0"/>
      <w:divBdr>
        <w:top w:val="none" w:sz="0" w:space="0" w:color="auto"/>
        <w:left w:val="none" w:sz="0" w:space="0" w:color="auto"/>
        <w:bottom w:val="none" w:sz="0" w:space="0" w:color="auto"/>
        <w:right w:val="none" w:sz="0" w:space="0" w:color="auto"/>
      </w:divBdr>
    </w:div>
    <w:div w:id="913975819">
      <w:bodyDiv w:val="1"/>
      <w:marLeft w:val="0"/>
      <w:marRight w:val="0"/>
      <w:marTop w:val="0"/>
      <w:marBottom w:val="0"/>
      <w:divBdr>
        <w:top w:val="none" w:sz="0" w:space="0" w:color="auto"/>
        <w:left w:val="none" w:sz="0" w:space="0" w:color="auto"/>
        <w:bottom w:val="none" w:sz="0" w:space="0" w:color="auto"/>
        <w:right w:val="none" w:sz="0" w:space="0" w:color="auto"/>
      </w:divBdr>
      <w:divsChild>
        <w:div w:id="945386525">
          <w:marLeft w:val="562"/>
          <w:marRight w:val="0"/>
          <w:marTop w:val="53"/>
          <w:marBottom w:val="0"/>
          <w:divBdr>
            <w:top w:val="none" w:sz="0" w:space="0" w:color="auto"/>
            <w:left w:val="none" w:sz="0" w:space="0" w:color="auto"/>
            <w:bottom w:val="none" w:sz="0" w:space="0" w:color="auto"/>
            <w:right w:val="none" w:sz="0" w:space="0" w:color="auto"/>
          </w:divBdr>
        </w:div>
      </w:divsChild>
    </w:div>
    <w:div w:id="916284396">
      <w:bodyDiv w:val="1"/>
      <w:marLeft w:val="0"/>
      <w:marRight w:val="0"/>
      <w:marTop w:val="0"/>
      <w:marBottom w:val="0"/>
      <w:divBdr>
        <w:top w:val="none" w:sz="0" w:space="0" w:color="auto"/>
        <w:left w:val="none" w:sz="0" w:space="0" w:color="auto"/>
        <w:bottom w:val="none" w:sz="0" w:space="0" w:color="auto"/>
        <w:right w:val="none" w:sz="0" w:space="0" w:color="auto"/>
      </w:divBdr>
    </w:div>
    <w:div w:id="916474230">
      <w:bodyDiv w:val="1"/>
      <w:marLeft w:val="0"/>
      <w:marRight w:val="0"/>
      <w:marTop w:val="0"/>
      <w:marBottom w:val="0"/>
      <w:divBdr>
        <w:top w:val="none" w:sz="0" w:space="0" w:color="auto"/>
        <w:left w:val="none" w:sz="0" w:space="0" w:color="auto"/>
        <w:bottom w:val="none" w:sz="0" w:space="0" w:color="auto"/>
        <w:right w:val="none" w:sz="0" w:space="0" w:color="auto"/>
      </w:divBdr>
      <w:divsChild>
        <w:div w:id="954335490">
          <w:marLeft w:val="547"/>
          <w:marRight w:val="0"/>
          <w:marTop w:val="0"/>
          <w:marBottom w:val="0"/>
          <w:divBdr>
            <w:top w:val="none" w:sz="0" w:space="0" w:color="auto"/>
            <w:left w:val="none" w:sz="0" w:space="0" w:color="auto"/>
            <w:bottom w:val="none" w:sz="0" w:space="0" w:color="auto"/>
            <w:right w:val="none" w:sz="0" w:space="0" w:color="auto"/>
          </w:divBdr>
        </w:div>
      </w:divsChild>
    </w:div>
    <w:div w:id="923294677">
      <w:bodyDiv w:val="1"/>
      <w:marLeft w:val="0"/>
      <w:marRight w:val="0"/>
      <w:marTop w:val="0"/>
      <w:marBottom w:val="0"/>
      <w:divBdr>
        <w:top w:val="none" w:sz="0" w:space="0" w:color="auto"/>
        <w:left w:val="none" w:sz="0" w:space="0" w:color="auto"/>
        <w:bottom w:val="none" w:sz="0" w:space="0" w:color="auto"/>
        <w:right w:val="none" w:sz="0" w:space="0" w:color="auto"/>
      </w:divBdr>
      <w:divsChild>
        <w:div w:id="1920209152">
          <w:marLeft w:val="173"/>
          <w:marRight w:val="0"/>
          <w:marTop w:val="0"/>
          <w:marBottom w:val="45"/>
          <w:divBdr>
            <w:top w:val="none" w:sz="0" w:space="0" w:color="auto"/>
            <w:left w:val="none" w:sz="0" w:space="0" w:color="auto"/>
            <w:bottom w:val="none" w:sz="0" w:space="0" w:color="auto"/>
            <w:right w:val="none" w:sz="0" w:space="0" w:color="auto"/>
          </w:divBdr>
        </w:div>
        <w:div w:id="972443028">
          <w:marLeft w:val="173"/>
          <w:marRight w:val="0"/>
          <w:marTop w:val="0"/>
          <w:marBottom w:val="45"/>
          <w:divBdr>
            <w:top w:val="none" w:sz="0" w:space="0" w:color="auto"/>
            <w:left w:val="none" w:sz="0" w:space="0" w:color="auto"/>
            <w:bottom w:val="none" w:sz="0" w:space="0" w:color="auto"/>
            <w:right w:val="none" w:sz="0" w:space="0" w:color="auto"/>
          </w:divBdr>
        </w:div>
        <w:div w:id="530190699">
          <w:marLeft w:val="173"/>
          <w:marRight w:val="0"/>
          <w:marTop w:val="0"/>
          <w:marBottom w:val="45"/>
          <w:divBdr>
            <w:top w:val="none" w:sz="0" w:space="0" w:color="auto"/>
            <w:left w:val="none" w:sz="0" w:space="0" w:color="auto"/>
            <w:bottom w:val="none" w:sz="0" w:space="0" w:color="auto"/>
            <w:right w:val="none" w:sz="0" w:space="0" w:color="auto"/>
          </w:divBdr>
        </w:div>
        <w:div w:id="46534273">
          <w:marLeft w:val="173"/>
          <w:marRight w:val="0"/>
          <w:marTop w:val="0"/>
          <w:marBottom w:val="45"/>
          <w:divBdr>
            <w:top w:val="none" w:sz="0" w:space="0" w:color="auto"/>
            <w:left w:val="none" w:sz="0" w:space="0" w:color="auto"/>
            <w:bottom w:val="none" w:sz="0" w:space="0" w:color="auto"/>
            <w:right w:val="none" w:sz="0" w:space="0" w:color="auto"/>
          </w:divBdr>
        </w:div>
        <w:div w:id="397873048">
          <w:marLeft w:val="173"/>
          <w:marRight w:val="0"/>
          <w:marTop w:val="0"/>
          <w:marBottom w:val="45"/>
          <w:divBdr>
            <w:top w:val="none" w:sz="0" w:space="0" w:color="auto"/>
            <w:left w:val="none" w:sz="0" w:space="0" w:color="auto"/>
            <w:bottom w:val="none" w:sz="0" w:space="0" w:color="auto"/>
            <w:right w:val="none" w:sz="0" w:space="0" w:color="auto"/>
          </w:divBdr>
        </w:div>
        <w:div w:id="1877347995">
          <w:marLeft w:val="173"/>
          <w:marRight w:val="0"/>
          <w:marTop w:val="0"/>
          <w:marBottom w:val="45"/>
          <w:divBdr>
            <w:top w:val="none" w:sz="0" w:space="0" w:color="auto"/>
            <w:left w:val="none" w:sz="0" w:space="0" w:color="auto"/>
            <w:bottom w:val="none" w:sz="0" w:space="0" w:color="auto"/>
            <w:right w:val="none" w:sz="0" w:space="0" w:color="auto"/>
          </w:divBdr>
        </w:div>
        <w:div w:id="1678381818">
          <w:marLeft w:val="173"/>
          <w:marRight w:val="0"/>
          <w:marTop w:val="0"/>
          <w:marBottom w:val="45"/>
          <w:divBdr>
            <w:top w:val="none" w:sz="0" w:space="0" w:color="auto"/>
            <w:left w:val="none" w:sz="0" w:space="0" w:color="auto"/>
            <w:bottom w:val="none" w:sz="0" w:space="0" w:color="auto"/>
            <w:right w:val="none" w:sz="0" w:space="0" w:color="auto"/>
          </w:divBdr>
        </w:div>
        <w:div w:id="881088579">
          <w:marLeft w:val="173"/>
          <w:marRight w:val="0"/>
          <w:marTop w:val="0"/>
          <w:marBottom w:val="45"/>
          <w:divBdr>
            <w:top w:val="none" w:sz="0" w:space="0" w:color="auto"/>
            <w:left w:val="none" w:sz="0" w:space="0" w:color="auto"/>
            <w:bottom w:val="none" w:sz="0" w:space="0" w:color="auto"/>
            <w:right w:val="none" w:sz="0" w:space="0" w:color="auto"/>
          </w:divBdr>
        </w:div>
        <w:div w:id="1070343175">
          <w:marLeft w:val="173"/>
          <w:marRight w:val="0"/>
          <w:marTop w:val="0"/>
          <w:marBottom w:val="45"/>
          <w:divBdr>
            <w:top w:val="none" w:sz="0" w:space="0" w:color="auto"/>
            <w:left w:val="none" w:sz="0" w:space="0" w:color="auto"/>
            <w:bottom w:val="none" w:sz="0" w:space="0" w:color="auto"/>
            <w:right w:val="none" w:sz="0" w:space="0" w:color="auto"/>
          </w:divBdr>
        </w:div>
        <w:div w:id="2015642582">
          <w:marLeft w:val="173"/>
          <w:marRight w:val="0"/>
          <w:marTop w:val="0"/>
          <w:marBottom w:val="45"/>
          <w:divBdr>
            <w:top w:val="none" w:sz="0" w:space="0" w:color="auto"/>
            <w:left w:val="none" w:sz="0" w:space="0" w:color="auto"/>
            <w:bottom w:val="none" w:sz="0" w:space="0" w:color="auto"/>
            <w:right w:val="none" w:sz="0" w:space="0" w:color="auto"/>
          </w:divBdr>
        </w:div>
        <w:div w:id="941111788">
          <w:marLeft w:val="173"/>
          <w:marRight w:val="0"/>
          <w:marTop w:val="0"/>
          <w:marBottom w:val="45"/>
          <w:divBdr>
            <w:top w:val="none" w:sz="0" w:space="0" w:color="auto"/>
            <w:left w:val="none" w:sz="0" w:space="0" w:color="auto"/>
            <w:bottom w:val="none" w:sz="0" w:space="0" w:color="auto"/>
            <w:right w:val="none" w:sz="0" w:space="0" w:color="auto"/>
          </w:divBdr>
        </w:div>
        <w:div w:id="611520625">
          <w:marLeft w:val="173"/>
          <w:marRight w:val="0"/>
          <w:marTop w:val="0"/>
          <w:marBottom w:val="45"/>
          <w:divBdr>
            <w:top w:val="none" w:sz="0" w:space="0" w:color="auto"/>
            <w:left w:val="none" w:sz="0" w:space="0" w:color="auto"/>
            <w:bottom w:val="none" w:sz="0" w:space="0" w:color="auto"/>
            <w:right w:val="none" w:sz="0" w:space="0" w:color="auto"/>
          </w:divBdr>
        </w:div>
        <w:div w:id="1348751543">
          <w:marLeft w:val="173"/>
          <w:marRight w:val="0"/>
          <w:marTop w:val="0"/>
          <w:marBottom w:val="45"/>
          <w:divBdr>
            <w:top w:val="none" w:sz="0" w:space="0" w:color="auto"/>
            <w:left w:val="none" w:sz="0" w:space="0" w:color="auto"/>
            <w:bottom w:val="none" w:sz="0" w:space="0" w:color="auto"/>
            <w:right w:val="none" w:sz="0" w:space="0" w:color="auto"/>
          </w:divBdr>
        </w:div>
        <w:div w:id="1898274046">
          <w:marLeft w:val="173"/>
          <w:marRight w:val="0"/>
          <w:marTop w:val="0"/>
          <w:marBottom w:val="45"/>
          <w:divBdr>
            <w:top w:val="none" w:sz="0" w:space="0" w:color="auto"/>
            <w:left w:val="none" w:sz="0" w:space="0" w:color="auto"/>
            <w:bottom w:val="none" w:sz="0" w:space="0" w:color="auto"/>
            <w:right w:val="none" w:sz="0" w:space="0" w:color="auto"/>
          </w:divBdr>
        </w:div>
        <w:div w:id="214196170">
          <w:marLeft w:val="173"/>
          <w:marRight w:val="0"/>
          <w:marTop w:val="0"/>
          <w:marBottom w:val="45"/>
          <w:divBdr>
            <w:top w:val="none" w:sz="0" w:space="0" w:color="auto"/>
            <w:left w:val="none" w:sz="0" w:space="0" w:color="auto"/>
            <w:bottom w:val="none" w:sz="0" w:space="0" w:color="auto"/>
            <w:right w:val="none" w:sz="0" w:space="0" w:color="auto"/>
          </w:divBdr>
        </w:div>
        <w:div w:id="1853832465">
          <w:marLeft w:val="173"/>
          <w:marRight w:val="0"/>
          <w:marTop w:val="0"/>
          <w:marBottom w:val="45"/>
          <w:divBdr>
            <w:top w:val="none" w:sz="0" w:space="0" w:color="auto"/>
            <w:left w:val="none" w:sz="0" w:space="0" w:color="auto"/>
            <w:bottom w:val="none" w:sz="0" w:space="0" w:color="auto"/>
            <w:right w:val="none" w:sz="0" w:space="0" w:color="auto"/>
          </w:divBdr>
        </w:div>
        <w:div w:id="506865267">
          <w:marLeft w:val="173"/>
          <w:marRight w:val="0"/>
          <w:marTop w:val="0"/>
          <w:marBottom w:val="45"/>
          <w:divBdr>
            <w:top w:val="none" w:sz="0" w:space="0" w:color="auto"/>
            <w:left w:val="none" w:sz="0" w:space="0" w:color="auto"/>
            <w:bottom w:val="none" w:sz="0" w:space="0" w:color="auto"/>
            <w:right w:val="none" w:sz="0" w:space="0" w:color="auto"/>
          </w:divBdr>
        </w:div>
        <w:div w:id="727147784">
          <w:marLeft w:val="173"/>
          <w:marRight w:val="0"/>
          <w:marTop w:val="0"/>
          <w:marBottom w:val="45"/>
          <w:divBdr>
            <w:top w:val="none" w:sz="0" w:space="0" w:color="auto"/>
            <w:left w:val="none" w:sz="0" w:space="0" w:color="auto"/>
            <w:bottom w:val="none" w:sz="0" w:space="0" w:color="auto"/>
            <w:right w:val="none" w:sz="0" w:space="0" w:color="auto"/>
          </w:divBdr>
        </w:div>
        <w:div w:id="1554273650">
          <w:marLeft w:val="173"/>
          <w:marRight w:val="0"/>
          <w:marTop w:val="0"/>
          <w:marBottom w:val="45"/>
          <w:divBdr>
            <w:top w:val="none" w:sz="0" w:space="0" w:color="auto"/>
            <w:left w:val="none" w:sz="0" w:space="0" w:color="auto"/>
            <w:bottom w:val="none" w:sz="0" w:space="0" w:color="auto"/>
            <w:right w:val="none" w:sz="0" w:space="0" w:color="auto"/>
          </w:divBdr>
        </w:div>
        <w:div w:id="1646398240">
          <w:marLeft w:val="173"/>
          <w:marRight w:val="0"/>
          <w:marTop w:val="0"/>
          <w:marBottom w:val="45"/>
          <w:divBdr>
            <w:top w:val="none" w:sz="0" w:space="0" w:color="auto"/>
            <w:left w:val="none" w:sz="0" w:space="0" w:color="auto"/>
            <w:bottom w:val="none" w:sz="0" w:space="0" w:color="auto"/>
            <w:right w:val="none" w:sz="0" w:space="0" w:color="auto"/>
          </w:divBdr>
        </w:div>
        <w:div w:id="269165766">
          <w:marLeft w:val="173"/>
          <w:marRight w:val="0"/>
          <w:marTop w:val="0"/>
          <w:marBottom w:val="45"/>
          <w:divBdr>
            <w:top w:val="none" w:sz="0" w:space="0" w:color="auto"/>
            <w:left w:val="none" w:sz="0" w:space="0" w:color="auto"/>
            <w:bottom w:val="none" w:sz="0" w:space="0" w:color="auto"/>
            <w:right w:val="none" w:sz="0" w:space="0" w:color="auto"/>
          </w:divBdr>
        </w:div>
        <w:div w:id="1956397890">
          <w:marLeft w:val="173"/>
          <w:marRight w:val="0"/>
          <w:marTop w:val="0"/>
          <w:marBottom w:val="45"/>
          <w:divBdr>
            <w:top w:val="none" w:sz="0" w:space="0" w:color="auto"/>
            <w:left w:val="none" w:sz="0" w:space="0" w:color="auto"/>
            <w:bottom w:val="none" w:sz="0" w:space="0" w:color="auto"/>
            <w:right w:val="none" w:sz="0" w:space="0" w:color="auto"/>
          </w:divBdr>
        </w:div>
        <w:div w:id="1806855359">
          <w:marLeft w:val="173"/>
          <w:marRight w:val="0"/>
          <w:marTop w:val="0"/>
          <w:marBottom w:val="45"/>
          <w:divBdr>
            <w:top w:val="none" w:sz="0" w:space="0" w:color="auto"/>
            <w:left w:val="none" w:sz="0" w:space="0" w:color="auto"/>
            <w:bottom w:val="none" w:sz="0" w:space="0" w:color="auto"/>
            <w:right w:val="none" w:sz="0" w:space="0" w:color="auto"/>
          </w:divBdr>
        </w:div>
        <w:div w:id="2079354157">
          <w:marLeft w:val="173"/>
          <w:marRight w:val="0"/>
          <w:marTop w:val="0"/>
          <w:marBottom w:val="45"/>
          <w:divBdr>
            <w:top w:val="none" w:sz="0" w:space="0" w:color="auto"/>
            <w:left w:val="none" w:sz="0" w:space="0" w:color="auto"/>
            <w:bottom w:val="none" w:sz="0" w:space="0" w:color="auto"/>
            <w:right w:val="none" w:sz="0" w:space="0" w:color="auto"/>
          </w:divBdr>
        </w:div>
        <w:div w:id="525140282">
          <w:marLeft w:val="173"/>
          <w:marRight w:val="0"/>
          <w:marTop w:val="0"/>
          <w:marBottom w:val="45"/>
          <w:divBdr>
            <w:top w:val="none" w:sz="0" w:space="0" w:color="auto"/>
            <w:left w:val="none" w:sz="0" w:space="0" w:color="auto"/>
            <w:bottom w:val="none" w:sz="0" w:space="0" w:color="auto"/>
            <w:right w:val="none" w:sz="0" w:space="0" w:color="auto"/>
          </w:divBdr>
        </w:div>
        <w:div w:id="1325818525">
          <w:marLeft w:val="173"/>
          <w:marRight w:val="0"/>
          <w:marTop w:val="0"/>
          <w:marBottom w:val="45"/>
          <w:divBdr>
            <w:top w:val="none" w:sz="0" w:space="0" w:color="auto"/>
            <w:left w:val="none" w:sz="0" w:space="0" w:color="auto"/>
            <w:bottom w:val="none" w:sz="0" w:space="0" w:color="auto"/>
            <w:right w:val="none" w:sz="0" w:space="0" w:color="auto"/>
          </w:divBdr>
        </w:div>
        <w:div w:id="127404846">
          <w:marLeft w:val="173"/>
          <w:marRight w:val="0"/>
          <w:marTop w:val="0"/>
          <w:marBottom w:val="45"/>
          <w:divBdr>
            <w:top w:val="none" w:sz="0" w:space="0" w:color="auto"/>
            <w:left w:val="none" w:sz="0" w:space="0" w:color="auto"/>
            <w:bottom w:val="none" w:sz="0" w:space="0" w:color="auto"/>
            <w:right w:val="none" w:sz="0" w:space="0" w:color="auto"/>
          </w:divBdr>
        </w:div>
        <w:div w:id="1897619124">
          <w:marLeft w:val="173"/>
          <w:marRight w:val="0"/>
          <w:marTop w:val="0"/>
          <w:marBottom w:val="45"/>
          <w:divBdr>
            <w:top w:val="none" w:sz="0" w:space="0" w:color="auto"/>
            <w:left w:val="none" w:sz="0" w:space="0" w:color="auto"/>
            <w:bottom w:val="none" w:sz="0" w:space="0" w:color="auto"/>
            <w:right w:val="none" w:sz="0" w:space="0" w:color="auto"/>
          </w:divBdr>
        </w:div>
        <w:div w:id="307826419">
          <w:marLeft w:val="173"/>
          <w:marRight w:val="0"/>
          <w:marTop w:val="0"/>
          <w:marBottom w:val="45"/>
          <w:divBdr>
            <w:top w:val="none" w:sz="0" w:space="0" w:color="auto"/>
            <w:left w:val="none" w:sz="0" w:space="0" w:color="auto"/>
            <w:bottom w:val="none" w:sz="0" w:space="0" w:color="auto"/>
            <w:right w:val="none" w:sz="0" w:space="0" w:color="auto"/>
          </w:divBdr>
        </w:div>
        <w:div w:id="2107726090">
          <w:marLeft w:val="173"/>
          <w:marRight w:val="0"/>
          <w:marTop w:val="0"/>
          <w:marBottom w:val="45"/>
          <w:divBdr>
            <w:top w:val="none" w:sz="0" w:space="0" w:color="auto"/>
            <w:left w:val="none" w:sz="0" w:space="0" w:color="auto"/>
            <w:bottom w:val="none" w:sz="0" w:space="0" w:color="auto"/>
            <w:right w:val="none" w:sz="0" w:space="0" w:color="auto"/>
          </w:divBdr>
        </w:div>
        <w:div w:id="1013990354">
          <w:marLeft w:val="173"/>
          <w:marRight w:val="0"/>
          <w:marTop w:val="0"/>
          <w:marBottom w:val="45"/>
          <w:divBdr>
            <w:top w:val="none" w:sz="0" w:space="0" w:color="auto"/>
            <w:left w:val="none" w:sz="0" w:space="0" w:color="auto"/>
            <w:bottom w:val="none" w:sz="0" w:space="0" w:color="auto"/>
            <w:right w:val="none" w:sz="0" w:space="0" w:color="auto"/>
          </w:divBdr>
        </w:div>
        <w:div w:id="948509780">
          <w:marLeft w:val="173"/>
          <w:marRight w:val="0"/>
          <w:marTop w:val="0"/>
          <w:marBottom w:val="45"/>
          <w:divBdr>
            <w:top w:val="none" w:sz="0" w:space="0" w:color="auto"/>
            <w:left w:val="none" w:sz="0" w:space="0" w:color="auto"/>
            <w:bottom w:val="none" w:sz="0" w:space="0" w:color="auto"/>
            <w:right w:val="none" w:sz="0" w:space="0" w:color="auto"/>
          </w:divBdr>
        </w:div>
        <w:div w:id="536622051">
          <w:marLeft w:val="173"/>
          <w:marRight w:val="0"/>
          <w:marTop w:val="0"/>
          <w:marBottom w:val="45"/>
          <w:divBdr>
            <w:top w:val="none" w:sz="0" w:space="0" w:color="auto"/>
            <w:left w:val="none" w:sz="0" w:space="0" w:color="auto"/>
            <w:bottom w:val="none" w:sz="0" w:space="0" w:color="auto"/>
            <w:right w:val="none" w:sz="0" w:space="0" w:color="auto"/>
          </w:divBdr>
        </w:div>
      </w:divsChild>
    </w:div>
    <w:div w:id="923950078">
      <w:bodyDiv w:val="1"/>
      <w:marLeft w:val="0"/>
      <w:marRight w:val="0"/>
      <w:marTop w:val="0"/>
      <w:marBottom w:val="0"/>
      <w:divBdr>
        <w:top w:val="none" w:sz="0" w:space="0" w:color="auto"/>
        <w:left w:val="none" w:sz="0" w:space="0" w:color="auto"/>
        <w:bottom w:val="none" w:sz="0" w:space="0" w:color="auto"/>
        <w:right w:val="none" w:sz="0" w:space="0" w:color="auto"/>
      </w:divBdr>
      <w:divsChild>
        <w:div w:id="162012255">
          <w:marLeft w:val="259"/>
          <w:marRight w:val="0"/>
          <w:marTop w:val="0"/>
          <w:marBottom w:val="120"/>
          <w:divBdr>
            <w:top w:val="none" w:sz="0" w:space="0" w:color="auto"/>
            <w:left w:val="none" w:sz="0" w:space="0" w:color="auto"/>
            <w:bottom w:val="none" w:sz="0" w:space="0" w:color="auto"/>
            <w:right w:val="none" w:sz="0" w:space="0" w:color="auto"/>
          </w:divBdr>
        </w:div>
        <w:div w:id="89551742">
          <w:marLeft w:val="259"/>
          <w:marRight w:val="0"/>
          <w:marTop w:val="0"/>
          <w:marBottom w:val="120"/>
          <w:divBdr>
            <w:top w:val="none" w:sz="0" w:space="0" w:color="auto"/>
            <w:left w:val="none" w:sz="0" w:space="0" w:color="auto"/>
            <w:bottom w:val="none" w:sz="0" w:space="0" w:color="auto"/>
            <w:right w:val="none" w:sz="0" w:space="0" w:color="auto"/>
          </w:divBdr>
        </w:div>
        <w:div w:id="1691369138">
          <w:marLeft w:val="835"/>
          <w:marRight w:val="0"/>
          <w:marTop w:val="0"/>
          <w:marBottom w:val="120"/>
          <w:divBdr>
            <w:top w:val="none" w:sz="0" w:space="0" w:color="auto"/>
            <w:left w:val="none" w:sz="0" w:space="0" w:color="auto"/>
            <w:bottom w:val="none" w:sz="0" w:space="0" w:color="auto"/>
            <w:right w:val="none" w:sz="0" w:space="0" w:color="auto"/>
          </w:divBdr>
        </w:div>
        <w:div w:id="1538471012">
          <w:marLeft w:val="259"/>
          <w:marRight w:val="0"/>
          <w:marTop w:val="0"/>
          <w:marBottom w:val="120"/>
          <w:divBdr>
            <w:top w:val="none" w:sz="0" w:space="0" w:color="auto"/>
            <w:left w:val="none" w:sz="0" w:space="0" w:color="auto"/>
            <w:bottom w:val="none" w:sz="0" w:space="0" w:color="auto"/>
            <w:right w:val="none" w:sz="0" w:space="0" w:color="auto"/>
          </w:divBdr>
        </w:div>
        <w:div w:id="1172794824">
          <w:marLeft w:val="835"/>
          <w:marRight w:val="0"/>
          <w:marTop w:val="0"/>
          <w:marBottom w:val="120"/>
          <w:divBdr>
            <w:top w:val="none" w:sz="0" w:space="0" w:color="auto"/>
            <w:left w:val="none" w:sz="0" w:space="0" w:color="auto"/>
            <w:bottom w:val="none" w:sz="0" w:space="0" w:color="auto"/>
            <w:right w:val="none" w:sz="0" w:space="0" w:color="auto"/>
          </w:divBdr>
        </w:div>
        <w:div w:id="697774232">
          <w:marLeft w:val="835"/>
          <w:marRight w:val="0"/>
          <w:marTop w:val="0"/>
          <w:marBottom w:val="120"/>
          <w:divBdr>
            <w:top w:val="none" w:sz="0" w:space="0" w:color="auto"/>
            <w:left w:val="none" w:sz="0" w:space="0" w:color="auto"/>
            <w:bottom w:val="none" w:sz="0" w:space="0" w:color="auto"/>
            <w:right w:val="none" w:sz="0" w:space="0" w:color="auto"/>
          </w:divBdr>
        </w:div>
        <w:div w:id="1933199723">
          <w:marLeft w:val="835"/>
          <w:marRight w:val="0"/>
          <w:marTop w:val="0"/>
          <w:marBottom w:val="120"/>
          <w:divBdr>
            <w:top w:val="none" w:sz="0" w:space="0" w:color="auto"/>
            <w:left w:val="none" w:sz="0" w:space="0" w:color="auto"/>
            <w:bottom w:val="none" w:sz="0" w:space="0" w:color="auto"/>
            <w:right w:val="none" w:sz="0" w:space="0" w:color="auto"/>
          </w:divBdr>
        </w:div>
        <w:div w:id="1712001829">
          <w:marLeft w:val="835"/>
          <w:marRight w:val="0"/>
          <w:marTop w:val="0"/>
          <w:marBottom w:val="120"/>
          <w:divBdr>
            <w:top w:val="none" w:sz="0" w:space="0" w:color="auto"/>
            <w:left w:val="none" w:sz="0" w:space="0" w:color="auto"/>
            <w:bottom w:val="none" w:sz="0" w:space="0" w:color="auto"/>
            <w:right w:val="none" w:sz="0" w:space="0" w:color="auto"/>
          </w:divBdr>
        </w:div>
        <w:div w:id="66735016">
          <w:marLeft w:val="259"/>
          <w:marRight w:val="0"/>
          <w:marTop w:val="0"/>
          <w:marBottom w:val="120"/>
          <w:divBdr>
            <w:top w:val="none" w:sz="0" w:space="0" w:color="auto"/>
            <w:left w:val="none" w:sz="0" w:space="0" w:color="auto"/>
            <w:bottom w:val="none" w:sz="0" w:space="0" w:color="auto"/>
            <w:right w:val="none" w:sz="0" w:space="0" w:color="auto"/>
          </w:divBdr>
        </w:div>
        <w:div w:id="471286466">
          <w:marLeft w:val="259"/>
          <w:marRight w:val="0"/>
          <w:marTop w:val="0"/>
          <w:marBottom w:val="120"/>
          <w:divBdr>
            <w:top w:val="none" w:sz="0" w:space="0" w:color="auto"/>
            <w:left w:val="none" w:sz="0" w:space="0" w:color="auto"/>
            <w:bottom w:val="none" w:sz="0" w:space="0" w:color="auto"/>
            <w:right w:val="none" w:sz="0" w:space="0" w:color="auto"/>
          </w:divBdr>
        </w:div>
      </w:divsChild>
    </w:div>
    <w:div w:id="934705311">
      <w:bodyDiv w:val="1"/>
      <w:marLeft w:val="0"/>
      <w:marRight w:val="0"/>
      <w:marTop w:val="0"/>
      <w:marBottom w:val="0"/>
      <w:divBdr>
        <w:top w:val="none" w:sz="0" w:space="0" w:color="auto"/>
        <w:left w:val="none" w:sz="0" w:space="0" w:color="auto"/>
        <w:bottom w:val="none" w:sz="0" w:space="0" w:color="auto"/>
        <w:right w:val="none" w:sz="0" w:space="0" w:color="auto"/>
      </w:divBdr>
      <w:divsChild>
        <w:div w:id="1432626075">
          <w:marLeft w:val="446"/>
          <w:marRight w:val="0"/>
          <w:marTop w:val="0"/>
          <w:marBottom w:val="0"/>
          <w:divBdr>
            <w:top w:val="none" w:sz="0" w:space="0" w:color="auto"/>
            <w:left w:val="none" w:sz="0" w:space="0" w:color="auto"/>
            <w:bottom w:val="none" w:sz="0" w:space="0" w:color="auto"/>
            <w:right w:val="none" w:sz="0" w:space="0" w:color="auto"/>
          </w:divBdr>
        </w:div>
        <w:div w:id="328102624">
          <w:marLeft w:val="446"/>
          <w:marRight w:val="0"/>
          <w:marTop w:val="0"/>
          <w:marBottom w:val="0"/>
          <w:divBdr>
            <w:top w:val="none" w:sz="0" w:space="0" w:color="auto"/>
            <w:left w:val="none" w:sz="0" w:space="0" w:color="auto"/>
            <w:bottom w:val="none" w:sz="0" w:space="0" w:color="auto"/>
            <w:right w:val="none" w:sz="0" w:space="0" w:color="auto"/>
          </w:divBdr>
        </w:div>
        <w:div w:id="1553151723">
          <w:marLeft w:val="446"/>
          <w:marRight w:val="0"/>
          <w:marTop w:val="0"/>
          <w:marBottom w:val="0"/>
          <w:divBdr>
            <w:top w:val="none" w:sz="0" w:space="0" w:color="auto"/>
            <w:left w:val="none" w:sz="0" w:space="0" w:color="auto"/>
            <w:bottom w:val="none" w:sz="0" w:space="0" w:color="auto"/>
            <w:right w:val="none" w:sz="0" w:space="0" w:color="auto"/>
          </w:divBdr>
        </w:div>
        <w:div w:id="1229070559">
          <w:marLeft w:val="446"/>
          <w:marRight w:val="0"/>
          <w:marTop w:val="0"/>
          <w:marBottom w:val="0"/>
          <w:divBdr>
            <w:top w:val="none" w:sz="0" w:space="0" w:color="auto"/>
            <w:left w:val="none" w:sz="0" w:space="0" w:color="auto"/>
            <w:bottom w:val="none" w:sz="0" w:space="0" w:color="auto"/>
            <w:right w:val="none" w:sz="0" w:space="0" w:color="auto"/>
          </w:divBdr>
        </w:div>
        <w:div w:id="1635673411">
          <w:marLeft w:val="446"/>
          <w:marRight w:val="0"/>
          <w:marTop w:val="0"/>
          <w:marBottom w:val="0"/>
          <w:divBdr>
            <w:top w:val="none" w:sz="0" w:space="0" w:color="auto"/>
            <w:left w:val="none" w:sz="0" w:space="0" w:color="auto"/>
            <w:bottom w:val="none" w:sz="0" w:space="0" w:color="auto"/>
            <w:right w:val="none" w:sz="0" w:space="0" w:color="auto"/>
          </w:divBdr>
        </w:div>
        <w:div w:id="1428774288">
          <w:marLeft w:val="446"/>
          <w:marRight w:val="0"/>
          <w:marTop w:val="0"/>
          <w:marBottom w:val="0"/>
          <w:divBdr>
            <w:top w:val="none" w:sz="0" w:space="0" w:color="auto"/>
            <w:left w:val="none" w:sz="0" w:space="0" w:color="auto"/>
            <w:bottom w:val="none" w:sz="0" w:space="0" w:color="auto"/>
            <w:right w:val="none" w:sz="0" w:space="0" w:color="auto"/>
          </w:divBdr>
        </w:div>
        <w:div w:id="1040790173">
          <w:marLeft w:val="446"/>
          <w:marRight w:val="0"/>
          <w:marTop w:val="0"/>
          <w:marBottom w:val="0"/>
          <w:divBdr>
            <w:top w:val="none" w:sz="0" w:space="0" w:color="auto"/>
            <w:left w:val="none" w:sz="0" w:space="0" w:color="auto"/>
            <w:bottom w:val="none" w:sz="0" w:space="0" w:color="auto"/>
            <w:right w:val="none" w:sz="0" w:space="0" w:color="auto"/>
          </w:divBdr>
        </w:div>
        <w:div w:id="403794271">
          <w:marLeft w:val="446"/>
          <w:marRight w:val="0"/>
          <w:marTop w:val="0"/>
          <w:marBottom w:val="0"/>
          <w:divBdr>
            <w:top w:val="none" w:sz="0" w:space="0" w:color="auto"/>
            <w:left w:val="none" w:sz="0" w:space="0" w:color="auto"/>
            <w:bottom w:val="none" w:sz="0" w:space="0" w:color="auto"/>
            <w:right w:val="none" w:sz="0" w:space="0" w:color="auto"/>
          </w:divBdr>
        </w:div>
        <w:div w:id="275020975">
          <w:marLeft w:val="446"/>
          <w:marRight w:val="0"/>
          <w:marTop w:val="0"/>
          <w:marBottom w:val="0"/>
          <w:divBdr>
            <w:top w:val="none" w:sz="0" w:space="0" w:color="auto"/>
            <w:left w:val="none" w:sz="0" w:space="0" w:color="auto"/>
            <w:bottom w:val="none" w:sz="0" w:space="0" w:color="auto"/>
            <w:right w:val="none" w:sz="0" w:space="0" w:color="auto"/>
          </w:divBdr>
        </w:div>
        <w:div w:id="846476938">
          <w:marLeft w:val="446"/>
          <w:marRight w:val="0"/>
          <w:marTop w:val="0"/>
          <w:marBottom w:val="0"/>
          <w:divBdr>
            <w:top w:val="none" w:sz="0" w:space="0" w:color="auto"/>
            <w:left w:val="none" w:sz="0" w:space="0" w:color="auto"/>
            <w:bottom w:val="none" w:sz="0" w:space="0" w:color="auto"/>
            <w:right w:val="none" w:sz="0" w:space="0" w:color="auto"/>
          </w:divBdr>
        </w:div>
        <w:div w:id="312216954">
          <w:marLeft w:val="446"/>
          <w:marRight w:val="0"/>
          <w:marTop w:val="0"/>
          <w:marBottom w:val="0"/>
          <w:divBdr>
            <w:top w:val="none" w:sz="0" w:space="0" w:color="auto"/>
            <w:left w:val="none" w:sz="0" w:space="0" w:color="auto"/>
            <w:bottom w:val="none" w:sz="0" w:space="0" w:color="auto"/>
            <w:right w:val="none" w:sz="0" w:space="0" w:color="auto"/>
          </w:divBdr>
        </w:div>
        <w:div w:id="1262181911">
          <w:marLeft w:val="446"/>
          <w:marRight w:val="0"/>
          <w:marTop w:val="0"/>
          <w:marBottom w:val="0"/>
          <w:divBdr>
            <w:top w:val="none" w:sz="0" w:space="0" w:color="auto"/>
            <w:left w:val="none" w:sz="0" w:space="0" w:color="auto"/>
            <w:bottom w:val="none" w:sz="0" w:space="0" w:color="auto"/>
            <w:right w:val="none" w:sz="0" w:space="0" w:color="auto"/>
          </w:divBdr>
        </w:div>
        <w:div w:id="1383165240">
          <w:marLeft w:val="446"/>
          <w:marRight w:val="0"/>
          <w:marTop w:val="0"/>
          <w:marBottom w:val="0"/>
          <w:divBdr>
            <w:top w:val="none" w:sz="0" w:space="0" w:color="auto"/>
            <w:left w:val="none" w:sz="0" w:space="0" w:color="auto"/>
            <w:bottom w:val="none" w:sz="0" w:space="0" w:color="auto"/>
            <w:right w:val="none" w:sz="0" w:space="0" w:color="auto"/>
          </w:divBdr>
        </w:div>
        <w:div w:id="1849563101">
          <w:marLeft w:val="446"/>
          <w:marRight w:val="0"/>
          <w:marTop w:val="0"/>
          <w:marBottom w:val="0"/>
          <w:divBdr>
            <w:top w:val="none" w:sz="0" w:space="0" w:color="auto"/>
            <w:left w:val="none" w:sz="0" w:space="0" w:color="auto"/>
            <w:bottom w:val="none" w:sz="0" w:space="0" w:color="auto"/>
            <w:right w:val="none" w:sz="0" w:space="0" w:color="auto"/>
          </w:divBdr>
        </w:div>
      </w:divsChild>
    </w:div>
    <w:div w:id="935134929">
      <w:bodyDiv w:val="1"/>
      <w:marLeft w:val="0"/>
      <w:marRight w:val="0"/>
      <w:marTop w:val="0"/>
      <w:marBottom w:val="0"/>
      <w:divBdr>
        <w:top w:val="none" w:sz="0" w:space="0" w:color="auto"/>
        <w:left w:val="none" w:sz="0" w:space="0" w:color="auto"/>
        <w:bottom w:val="none" w:sz="0" w:space="0" w:color="auto"/>
        <w:right w:val="none" w:sz="0" w:space="0" w:color="auto"/>
      </w:divBdr>
    </w:div>
    <w:div w:id="935794249">
      <w:bodyDiv w:val="1"/>
      <w:marLeft w:val="0"/>
      <w:marRight w:val="0"/>
      <w:marTop w:val="0"/>
      <w:marBottom w:val="0"/>
      <w:divBdr>
        <w:top w:val="none" w:sz="0" w:space="0" w:color="auto"/>
        <w:left w:val="none" w:sz="0" w:space="0" w:color="auto"/>
        <w:bottom w:val="none" w:sz="0" w:space="0" w:color="auto"/>
        <w:right w:val="none" w:sz="0" w:space="0" w:color="auto"/>
      </w:divBdr>
      <w:divsChild>
        <w:div w:id="871188103">
          <w:marLeft w:val="202"/>
          <w:marRight w:val="0"/>
          <w:marTop w:val="53"/>
          <w:marBottom w:val="0"/>
          <w:divBdr>
            <w:top w:val="none" w:sz="0" w:space="0" w:color="auto"/>
            <w:left w:val="none" w:sz="0" w:space="0" w:color="auto"/>
            <w:bottom w:val="none" w:sz="0" w:space="0" w:color="auto"/>
            <w:right w:val="none" w:sz="0" w:space="0" w:color="auto"/>
          </w:divBdr>
        </w:div>
        <w:div w:id="146287630">
          <w:marLeft w:val="202"/>
          <w:marRight w:val="0"/>
          <w:marTop w:val="53"/>
          <w:marBottom w:val="0"/>
          <w:divBdr>
            <w:top w:val="none" w:sz="0" w:space="0" w:color="auto"/>
            <w:left w:val="none" w:sz="0" w:space="0" w:color="auto"/>
            <w:bottom w:val="none" w:sz="0" w:space="0" w:color="auto"/>
            <w:right w:val="none" w:sz="0" w:space="0" w:color="auto"/>
          </w:divBdr>
        </w:div>
      </w:divsChild>
    </w:div>
    <w:div w:id="941719075">
      <w:bodyDiv w:val="1"/>
      <w:marLeft w:val="0"/>
      <w:marRight w:val="0"/>
      <w:marTop w:val="0"/>
      <w:marBottom w:val="0"/>
      <w:divBdr>
        <w:top w:val="none" w:sz="0" w:space="0" w:color="auto"/>
        <w:left w:val="none" w:sz="0" w:space="0" w:color="auto"/>
        <w:bottom w:val="none" w:sz="0" w:space="0" w:color="auto"/>
        <w:right w:val="none" w:sz="0" w:space="0" w:color="auto"/>
      </w:divBdr>
    </w:div>
    <w:div w:id="942226856">
      <w:bodyDiv w:val="1"/>
      <w:marLeft w:val="0"/>
      <w:marRight w:val="0"/>
      <w:marTop w:val="0"/>
      <w:marBottom w:val="0"/>
      <w:divBdr>
        <w:top w:val="none" w:sz="0" w:space="0" w:color="auto"/>
        <w:left w:val="none" w:sz="0" w:space="0" w:color="auto"/>
        <w:bottom w:val="none" w:sz="0" w:space="0" w:color="auto"/>
        <w:right w:val="none" w:sz="0" w:space="0" w:color="auto"/>
      </w:divBdr>
    </w:div>
    <w:div w:id="949750330">
      <w:bodyDiv w:val="1"/>
      <w:marLeft w:val="0"/>
      <w:marRight w:val="0"/>
      <w:marTop w:val="0"/>
      <w:marBottom w:val="0"/>
      <w:divBdr>
        <w:top w:val="none" w:sz="0" w:space="0" w:color="auto"/>
        <w:left w:val="none" w:sz="0" w:space="0" w:color="auto"/>
        <w:bottom w:val="none" w:sz="0" w:space="0" w:color="auto"/>
        <w:right w:val="none" w:sz="0" w:space="0" w:color="auto"/>
      </w:divBdr>
    </w:div>
    <w:div w:id="951127481">
      <w:bodyDiv w:val="1"/>
      <w:marLeft w:val="0"/>
      <w:marRight w:val="0"/>
      <w:marTop w:val="0"/>
      <w:marBottom w:val="0"/>
      <w:divBdr>
        <w:top w:val="none" w:sz="0" w:space="0" w:color="auto"/>
        <w:left w:val="none" w:sz="0" w:space="0" w:color="auto"/>
        <w:bottom w:val="none" w:sz="0" w:space="0" w:color="auto"/>
        <w:right w:val="none" w:sz="0" w:space="0" w:color="auto"/>
      </w:divBdr>
      <w:divsChild>
        <w:div w:id="952246150">
          <w:marLeft w:val="288"/>
          <w:marRight w:val="0"/>
          <w:marTop w:val="60"/>
          <w:marBottom w:val="0"/>
          <w:divBdr>
            <w:top w:val="none" w:sz="0" w:space="0" w:color="auto"/>
            <w:left w:val="none" w:sz="0" w:space="0" w:color="auto"/>
            <w:bottom w:val="none" w:sz="0" w:space="0" w:color="auto"/>
            <w:right w:val="none" w:sz="0" w:space="0" w:color="auto"/>
          </w:divBdr>
        </w:div>
        <w:div w:id="1932739116">
          <w:marLeft w:val="288"/>
          <w:marRight w:val="0"/>
          <w:marTop w:val="60"/>
          <w:marBottom w:val="0"/>
          <w:divBdr>
            <w:top w:val="none" w:sz="0" w:space="0" w:color="auto"/>
            <w:left w:val="none" w:sz="0" w:space="0" w:color="auto"/>
            <w:bottom w:val="none" w:sz="0" w:space="0" w:color="auto"/>
            <w:right w:val="none" w:sz="0" w:space="0" w:color="auto"/>
          </w:divBdr>
        </w:div>
        <w:div w:id="711000442">
          <w:marLeft w:val="288"/>
          <w:marRight w:val="0"/>
          <w:marTop w:val="60"/>
          <w:marBottom w:val="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53561195">
      <w:bodyDiv w:val="1"/>
      <w:marLeft w:val="0"/>
      <w:marRight w:val="0"/>
      <w:marTop w:val="0"/>
      <w:marBottom w:val="0"/>
      <w:divBdr>
        <w:top w:val="none" w:sz="0" w:space="0" w:color="auto"/>
        <w:left w:val="none" w:sz="0" w:space="0" w:color="auto"/>
        <w:bottom w:val="none" w:sz="0" w:space="0" w:color="auto"/>
        <w:right w:val="none" w:sz="0" w:space="0" w:color="auto"/>
      </w:divBdr>
      <w:divsChild>
        <w:div w:id="1033384062">
          <w:marLeft w:val="446"/>
          <w:marRight w:val="0"/>
          <w:marTop w:val="0"/>
          <w:marBottom w:val="120"/>
          <w:divBdr>
            <w:top w:val="none" w:sz="0" w:space="0" w:color="auto"/>
            <w:left w:val="none" w:sz="0" w:space="0" w:color="auto"/>
            <w:bottom w:val="none" w:sz="0" w:space="0" w:color="auto"/>
            <w:right w:val="none" w:sz="0" w:space="0" w:color="auto"/>
          </w:divBdr>
        </w:div>
        <w:div w:id="1159271189">
          <w:marLeft w:val="446"/>
          <w:marRight w:val="0"/>
          <w:marTop w:val="0"/>
          <w:marBottom w:val="120"/>
          <w:divBdr>
            <w:top w:val="none" w:sz="0" w:space="0" w:color="auto"/>
            <w:left w:val="none" w:sz="0" w:space="0" w:color="auto"/>
            <w:bottom w:val="none" w:sz="0" w:space="0" w:color="auto"/>
            <w:right w:val="none" w:sz="0" w:space="0" w:color="auto"/>
          </w:divBdr>
        </w:div>
        <w:div w:id="574365244">
          <w:marLeft w:val="446"/>
          <w:marRight w:val="0"/>
          <w:marTop w:val="0"/>
          <w:marBottom w:val="120"/>
          <w:divBdr>
            <w:top w:val="none" w:sz="0" w:space="0" w:color="auto"/>
            <w:left w:val="none" w:sz="0" w:space="0" w:color="auto"/>
            <w:bottom w:val="none" w:sz="0" w:space="0" w:color="auto"/>
            <w:right w:val="none" w:sz="0" w:space="0" w:color="auto"/>
          </w:divBdr>
        </w:div>
        <w:div w:id="2133865717">
          <w:marLeft w:val="446"/>
          <w:marRight w:val="0"/>
          <w:marTop w:val="0"/>
          <w:marBottom w:val="120"/>
          <w:divBdr>
            <w:top w:val="none" w:sz="0" w:space="0" w:color="auto"/>
            <w:left w:val="none" w:sz="0" w:space="0" w:color="auto"/>
            <w:bottom w:val="none" w:sz="0" w:space="0" w:color="auto"/>
            <w:right w:val="none" w:sz="0" w:space="0" w:color="auto"/>
          </w:divBdr>
        </w:div>
      </w:divsChild>
    </w:div>
    <w:div w:id="954139366">
      <w:bodyDiv w:val="1"/>
      <w:marLeft w:val="0"/>
      <w:marRight w:val="0"/>
      <w:marTop w:val="0"/>
      <w:marBottom w:val="0"/>
      <w:divBdr>
        <w:top w:val="none" w:sz="0" w:space="0" w:color="auto"/>
        <w:left w:val="none" w:sz="0" w:space="0" w:color="auto"/>
        <w:bottom w:val="none" w:sz="0" w:space="0" w:color="auto"/>
        <w:right w:val="none" w:sz="0" w:space="0" w:color="auto"/>
      </w:divBdr>
      <w:divsChild>
        <w:div w:id="2045250385">
          <w:marLeft w:val="547"/>
          <w:marRight w:val="0"/>
          <w:marTop w:val="0"/>
          <w:marBottom w:val="0"/>
          <w:divBdr>
            <w:top w:val="none" w:sz="0" w:space="0" w:color="auto"/>
            <w:left w:val="none" w:sz="0" w:space="0" w:color="auto"/>
            <w:bottom w:val="none" w:sz="0" w:space="0" w:color="auto"/>
            <w:right w:val="none" w:sz="0" w:space="0" w:color="auto"/>
          </w:divBdr>
        </w:div>
      </w:divsChild>
    </w:div>
    <w:div w:id="954754915">
      <w:bodyDiv w:val="1"/>
      <w:marLeft w:val="0"/>
      <w:marRight w:val="0"/>
      <w:marTop w:val="0"/>
      <w:marBottom w:val="0"/>
      <w:divBdr>
        <w:top w:val="none" w:sz="0" w:space="0" w:color="auto"/>
        <w:left w:val="none" w:sz="0" w:space="0" w:color="auto"/>
        <w:bottom w:val="none" w:sz="0" w:space="0" w:color="auto"/>
        <w:right w:val="none" w:sz="0" w:space="0" w:color="auto"/>
      </w:divBdr>
    </w:div>
    <w:div w:id="95487168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23">
          <w:marLeft w:val="461"/>
          <w:marRight w:val="0"/>
          <w:marTop w:val="0"/>
          <w:marBottom w:val="108"/>
          <w:divBdr>
            <w:top w:val="none" w:sz="0" w:space="0" w:color="auto"/>
            <w:left w:val="none" w:sz="0" w:space="0" w:color="auto"/>
            <w:bottom w:val="none" w:sz="0" w:space="0" w:color="auto"/>
            <w:right w:val="none" w:sz="0" w:space="0" w:color="auto"/>
          </w:divBdr>
        </w:div>
        <w:div w:id="1797529150">
          <w:marLeft w:val="461"/>
          <w:marRight w:val="0"/>
          <w:marTop w:val="0"/>
          <w:marBottom w:val="108"/>
          <w:divBdr>
            <w:top w:val="none" w:sz="0" w:space="0" w:color="auto"/>
            <w:left w:val="none" w:sz="0" w:space="0" w:color="auto"/>
            <w:bottom w:val="none" w:sz="0" w:space="0" w:color="auto"/>
            <w:right w:val="none" w:sz="0" w:space="0" w:color="auto"/>
          </w:divBdr>
        </w:div>
        <w:div w:id="2096244864">
          <w:marLeft w:val="461"/>
          <w:marRight w:val="0"/>
          <w:marTop w:val="0"/>
          <w:marBottom w:val="108"/>
          <w:divBdr>
            <w:top w:val="none" w:sz="0" w:space="0" w:color="auto"/>
            <w:left w:val="none" w:sz="0" w:space="0" w:color="auto"/>
            <w:bottom w:val="none" w:sz="0" w:space="0" w:color="auto"/>
            <w:right w:val="none" w:sz="0" w:space="0" w:color="auto"/>
          </w:divBdr>
        </w:div>
        <w:div w:id="793016177">
          <w:marLeft w:val="461"/>
          <w:marRight w:val="0"/>
          <w:marTop w:val="0"/>
          <w:marBottom w:val="108"/>
          <w:divBdr>
            <w:top w:val="none" w:sz="0" w:space="0" w:color="auto"/>
            <w:left w:val="none" w:sz="0" w:space="0" w:color="auto"/>
            <w:bottom w:val="none" w:sz="0" w:space="0" w:color="auto"/>
            <w:right w:val="none" w:sz="0" w:space="0" w:color="auto"/>
          </w:divBdr>
        </w:div>
        <w:div w:id="55931388">
          <w:marLeft w:val="461"/>
          <w:marRight w:val="0"/>
          <w:marTop w:val="0"/>
          <w:marBottom w:val="108"/>
          <w:divBdr>
            <w:top w:val="none" w:sz="0" w:space="0" w:color="auto"/>
            <w:left w:val="none" w:sz="0" w:space="0" w:color="auto"/>
            <w:bottom w:val="none" w:sz="0" w:space="0" w:color="auto"/>
            <w:right w:val="none" w:sz="0" w:space="0" w:color="auto"/>
          </w:divBdr>
        </w:div>
        <w:div w:id="1524057007">
          <w:marLeft w:val="1195"/>
          <w:marRight w:val="0"/>
          <w:marTop w:val="0"/>
          <w:marBottom w:val="108"/>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0015318">
      <w:bodyDiv w:val="1"/>
      <w:marLeft w:val="0"/>
      <w:marRight w:val="0"/>
      <w:marTop w:val="0"/>
      <w:marBottom w:val="0"/>
      <w:divBdr>
        <w:top w:val="none" w:sz="0" w:space="0" w:color="auto"/>
        <w:left w:val="none" w:sz="0" w:space="0" w:color="auto"/>
        <w:bottom w:val="none" w:sz="0" w:space="0" w:color="auto"/>
        <w:right w:val="none" w:sz="0" w:space="0" w:color="auto"/>
      </w:divBdr>
      <w:divsChild>
        <w:div w:id="4403905">
          <w:marLeft w:val="259"/>
          <w:marRight w:val="0"/>
          <w:marTop w:val="53"/>
          <w:marBottom w:val="12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3563390">
      <w:bodyDiv w:val="1"/>
      <w:marLeft w:val="0"/>
      <w:marRight w:val="0"/>
      <w:marTop w:val="0"/>
      <w:marBottom w:val="0"/>
      <w:divBdr>
        <w:top w:val="none" w:sz="0" w:space="0" w:color="auto"/>
        <w:left w:val="none" w:sz="0" w:space="0" w:color="auto"/>
        <w:bottom w:val="none" w:sz="0" w:space="0" w:color="auto"/>
        <w:right w:val="none" w:sz="0" w:space="0" w:color="auto"/>
      </w:divBdr>
    </w:div>
    <w:div w:id="974145548">
      <w:bodyDiv w:val="1"/>
      <w:marLeft w:val="0"/>
      <w:marRight w:val="0"/>
      <w:marTop w:val="0"/>
      <w:marBottom w:val="0"/>
      <w:divBdr>
        <w:top w:val="none" w:sz="0" w:space="0" w:color="auto"/>
        <w:left w:val="none" w:sz="0" w:space="0" w:color="auto"/>
        <w:bottom w:val="none" w:sz="0" w:space="0" w:color="auto"/>
        <w:right w:val="none" w:sz="0" w:space="0" w:color="auto"/>
      </w:divBdr>
      <w:divsChild>
        <w:div w:id="1147819022">
          <w:marLeft w:val="547"/>
          <w:marRight w:val="0"/>
          <w:marTop w:val="0"/>
          <w:marBottom w:val="0"/>
          <w:divBdr>
            <w:top w:val="none" w:sz="0" w:space="0" w:color="auto"/>
            <w:left w:val="none" w:sz="0" w:space="0" w:color="auto"/>
            <w:bottom w:val="none" w:sz="0" w:space="0" w:color="auto"/>
            <w:right w:val="none" w:sz="0" w:space="0" w:color="auto"/>
          </w:divBdr>
        </w:div>
      </w:divsChild>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975523847">
      <w:bodyDiv w:val="1"/>
      <w:marLeft w:val="0"/>
      <w:marRight w:val="0"/>
      <w:marTop w:val="0"/>
      <w:marBottom w:val="0"/>
      <w:divBdr>
        <w:top w:val="none" w:sz="0" w:space="0" w:color="auto"/>
        <w:left w:val="none" w:sz="0" w:space="0" w:color="auto"/>
        <w:bottom w:val="none" w:sz="0" w:space="0" w:color="auto"/>
        <w:right w:val="none" w:sz="0" w:space="0" w:color="auto"/>
      </w:divBdr>
      <w:divsChild>
        <w:div w:id="1801142088">
          <w:marLeft w:val="446"/>
          <w:marRight w:val="0"/>
          <w:marTop w:val="0"/>
          <w:marBottom w:val="0"/>
          <w:divBdr>
            <w:top w:val="none" w:sz="0" w:space="0" w:color="auto"/>
            <w:left w:val="none" w:sz="0" w:space="0" w:color="auto"/>
            <w:bottom w:val="none" w:sz="0" w:space="0" w:color="auto"/>
            <w:right w:val="none" w:sz="0" w:space="0" w:color="auto"/>
          </w:divBdr>
        </w:div>
      </w:divsChild>
    </w:div>
    <w:div w:id="982000768">
      <w:bodyDiv w:val="1"/>
      <w:marLeft w:val="0"/>
      <w:marRight w:val="0"/>
      <w:marTop w:val="0"/>
      <w:marBottom w:val="0"/>
      <w:divBdr>
        <w:top w:val="none" w:sz="0" w:space="0" w:color="auto"/>
        <w:left w:val="none" w:sz="0" w:space="0" w:color="auto"/>
        <w:bottom w:val="none" w:sz="0" w:space="0" w:color="auto"/>
        <w:right w:val="none" w:sz="0" w:space="0" w:color="auto"/>
      </w:divBdr>
    </w:div>
    <w:div w:id="1002003886">
      <w:bodyDiv w:val="1"/>
      <w:marLeft w:val="0"/>
      <w:marRight w:val="0"/>
      <w:marTop w:val="0"/>
      <w:marBottom w:val="0"/>
      <w:divBdr>
        <w:top w:val="none" w:sz="0" w:space="0" w:color="auto"/>
        <w:left w:val="none" w:sz="0" w:space="0" w:color="auto"/>
        <w:bottom w:val="none" w:sz="0" w:space="0" w:color="auto"/>
        <w:right w:val="none" w:sz="0" w:space="0" w:color="auto"/>
      </w:divBdr>
    </w:div>
    <w:div w:id="1004820587">
      <w:bodyDiv w:val="1"/>
      <w:marLeft w:val="0"/>
      <w:marRight w:val="0"/>
      <w:marTop w:val="0"/>
      <w:marBottom w:val="0"/>
      <w:divBdr>
        <w:top w:val="none" w:sz="0" w:space="0" w:color="auto"/>
        <w:left w:val="none" w:sz="0" w:space="0" w:color="auto"/>
        <w:bottom w:val="none" w:sz="0" w:space="0" w:color="auto"/>
        <w:right w:val="none" w:sz="0" w:space="0" w:color="auto"/>
      </w:divBdr>
      <w:divsChild>
        <w:div w:id="1173688699">
          <w:marLeft w:val="547"/>
          <w:marRight w:val="0"/>
          <w:marTop w:val="0"/>
          <w:marBottom w:val="0"/>
          <w:divBdr>
            <w:top w:val="none" w:sz="0" w:space="0" w:color="auto"/>
            <w:left w:val="none" w:sz="0" w:space="0" w:color="auto"/>
            <w:bottom w:val="none" w:sz="0" w:space="0" w:color="auto"/>
            <w:right w:val="none" w:sz="0" w:space="0" w:color="auto"/>
          </w:divBdr>
        </w:div>
      </w:divsChild>
    </w:div>
    <w:div w:id="1004864583">
      <w:bodyDiv w:val="1"/>
      <w:marLeft w:val="0"/>
      <w:marRight w:val="0"/>
      <w:marTop w:val="0"/>
      <w:marBottom w:val="0"/>
      <w:divBdr>
        <w:top w:val="none" w:sz="0" w:space="0" w:color="auto"/>
        <w:left w:val="none" w:sz="0" w:space="0" w:color="auto"/>
        <w:bottom w:val="none" w:sz="0" w:space="0" w:color="auto"/>
        <w:right w:val="none" w:sz="0" w:space="0" w:color="auto"/>
      </w:divBdr>
      <w:divsChild>
        <w:div w:id="1945309834">
          <w:marLeft w:val="302"/>
          <w:marRight w:val="0"/>
          <w:marTop w:val="128"/>
          <w:marBottom w:val="128"/>
          <w:divBdr>
            <w:top w:val="none" w:sz="0" w:space="0" w:color="auto"/>
            <w:left w:val="none" w:sz="0" w:space="0" w:color="auto"/>
            <w:bottom w:val="none" w:sz="0" w:space="0" w:color="auto"/>
            <w:right w:val="none" w:sz="0" w:space="0" w:color="auto"/>
          </w:divBdr>
        </w:div>
        <w:div w:id="774137169">
          <w:marLeft w:val="302"/>
          <w:marRight w:val="0"/>
          <w:marTop w:val="128"/>
          <w:marBottom w:val="128"/>
          <w:divBdr>
            <w:top w:val="none" w:sz="0" w:space="0" w:color="auto"/>
            <w:left w:val="none" w:sz="0" w:space="0" w:color="auto"/>
            <w:bottom w:val="none" w:sz="0" w:space="0" w:color="auto"/>
            <w:right w:val="none" w:sz="0" w:space="0" w:color="auto"/>
          </w:divBdr>
        </w:div>
        <w:div w:id="1254709432">
          <w:marLeft w:val="302"/>
          <w:marRight w:val="0"/>
          <w:marTop w:val="128"/>
          <w:marBottom w:val="128"/>
          <w:divBdr>
            <w:top w:val="none" w:sz="0" w:space="0" w:color="auto"/>
            <w:left w:val="none" w:sz="0" w:space="0" w:color="auto"/>
            <w:bottom w:val="none" w:sz="0" w:space="0" w:color="auto"/>
            <w:right w:val="none" w:sz="0" w:space="0" w:color="auto"/>
          </w:divBdr>
        </w:div>
      </w:divsChild>
    </w:div>
    <w:div w:id="1005551300">
      <w:bodyDiv w:val="1"/>
      <w:marLeft w:val="0"/>
      <w:marRight w:val="0"/>
      <w:marTop w:val="0"/>
      <w:marBottom w:val="0"/>
      <w:divBdr>
        <w:top w:val="none" w:sz="0" w:space="0" w:color="auto"/>
        <w:left w:val="none" w:sz="0" w:space="0" w:color="auto"/>
        <w:bottom w:val="none" w:sz="0" w:space="0" w:color="auto"/>
        <w:right w:val="none" w:sz="0" w:space="0" w:color="auto"/>
      </w:divBdr>
      <w:divsChild>
        <w:div w:id="1649549232">
          <w:marLeft w:val="547"/>
          <w:marRight w:val="0"/>
          <w:marTop w:val="0"/>
          <w:marBottom w:val="0"/>
          <w:divBdr>
            <w:top w:val="none" w:sz="0" w:space="0" w:color="auto"/>
            <w:left w:val="none" w:sz="0" w:space="0" w:color="auto"/>
            <w:bottom w:val="none" w:sz="0" w:space="0" w:color="auto"/>
            <w:right w:val="none" w:sz="0" w:space="0" w:color="auto"/>
          </w:divBdr>
        </w:div>
      </w:divsChild>
    </w:div>
    <w:div w:id="1008412520">
      <w:bodyDiv w:val="1"/>
      <w:marLeft w:val="0"/>
      <w:marRight w:val="0"/>
      <w:marTop w:val="0"/>
      <w:marBottom w:val="0"/>
      <w:divBdr>
        <w:top w:val="none" w:sz="0" w:space="0" w:color="auto"/>
        <w:left w:val="none" w:sz="0" w:space="0" w:color="auto"/>
        <w:bottom w:val="none" w:sz="0" w:space="0" w:color="auto"/>
        <w:right w:val="none" w:sz="0" w:space="0" w:color="auto"/>
      </w:divBdr>
    </w:div>
    <w:div w:id="1010640442">
      <w:bodyDiv w:val="1"/>
      <w:marLeft w:val="0"/>
      <w:marRight w:val="0"/>
      <w:marTop w:val="0"/>
      <w:marBottom w:val="0"/>
      <w:divBdr>
        <w:top w:val="none" w:sz="0" w:space="0" w:color="auto"/>
        <w:left w:val="none" w:sz="0" w:space="0" w:color="auto"/>
        <w:bottom w:val="none" w:sz="0" w:space="0" w:color="auto"/>
        <w:right w:val="none" w:sz="0" w:space="0" w:color="auto"/>
      </w:divBdr>
      <w:divsChild>
        <w:div w:id="1162508393">
          <w:marLeft w:val="259"/>
          <w:marRight w:val="0"/>
          <w:marTop w:val="53"/>
          <w:marBottom w:val="120"/>
          <w:divBdr>
            <w:top w:val="none" w:sz="0" w:space="0" w:color="auto"/>
            <w:left w:val="none" w:sz="0" w:space="0" w:color="auto"/>
            <w:bottom w:val="none" w:sz="0" w:space="0" w:color="auto"/>
            <w:right w:val="none" w:sz="0" w:space="0" w:color="auto"/>
          </w:divBdr>
        </w:div>
        <w:div w:id="1045527157">
          <w:marLeft w:val="259"/>
          <w:marRight w:val="0"/>
          <w:marTop w:val="53"/>
          <w:marBottom w:val="120"/>
          <w:divBdr>
            <w:top w:val="none" w:sz="0" w:space="0" w:color="auto"/>
            <w:left w:val="none" w:sz="0" w:space="0" w:color="auto"/>
            <w:bottom w:val="none" w:sz="0" w:space="0" w:color="auto"/>
            <w:right w:val="none" w:sz="0" w:space="0" w:color="auto"/>
          </w:divBdr>
        </w:div>
        <w:div w:id="1348941069">
          <w:marLeft w:val="835"/>
          <w:marRight w:val="0"/>
          <w:marTop w:val="0"/>
          <w:marBottom w:val="120"/>
          <w:divBdr>
            <w:top w:val="none" w:sz="0" w:space="0" w:color="auto"/>
            <w:left w:val="none" w:sz="0" w:space="0" w:color="auto"/>
            <w:bottom w:val="none" w:sz="0" w:space="0" w:color="auto"/>
            <w:right w:val="none" w:sz="0" w:space="0" w:color="auto"/>
          </w:divBdr>
        </w:div>
        <w:div w:id="72243885">
          <w:marLeft w:val="835"/>
          <w:marRight w:val="0"/>
          <w:marTop w:val="0"/>
          <w:marBottom w:val="120"/>
          <w:divBdr>
            <w:top w:val="none" w:sz="0" w:space="0" w:color="auto"/>
            <w:left w:val="none" w:sz="0" w:space="0" w:color="auto"/>
            <w:bottom w:val="none" w:sz="0" w:space="0" w:color="auto"/>
            <w:right w:val="none" w:sz="0" w:space="0" w:color="auto"/>
          </w:divBdr>
        </w:div>
      </w:divsChild>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18888824">
      <w:bodyDiv w:val="1"/>
      <w:marLeft w:val="0"/>
      <w:marRight w:val="0"/>
      <w:marTop w:val="0"/>
      <w:marBottom w:val="0"/>
      <w:divBdr>
        <w:top w:val="none" w:sz="0" w:space="0" w:color="auto"/>
        <w:left w:val="none" w:sz="0" w:space="0" w:color="auto"/>
        <w:bottom w:val="none" w:sz="0" w:space="0" w:color="auto"/>
        <w:right w:val="none" w:sz="0" w:space="0" w:color="auto"/>
      </w:divBdr>
    </w:div>
    <w:div w:id="1019504056">
      <w:bodyDiv w:val="1"/>
      <w:marLeft w:val="0"/>
      <w:marRight w:val="0"/>
      <w:marTop w:val="0"/>
      <w:marBottom w:val="0"/>
      <w:divBdr>
        <w:top w:val="none" w:sz="0" w:space="0" w:color="auto"/>
        <w:left w:val="none" w:sz="0" w:space="0" w:color="auto"/>
        <w:bottom w:val="none" w:sz="0" w:space="0" w:color="auto"/>
        <w:right w:val="none" w:sz="0" w:space="0" w:color="auto"/>
      </w:divBdr>
      <w:divsChild>
        <w:div w:id="1935090422">
          <w:marLeft w:val="547"/>
          <w:marRight w:val="0"/>
          <w:marTop w:val="0"/>
          <w:marBottom w:val="0"/>
          <w:divBdr>
            <w:top w:val="none" w:sz="0" w:space="0" w:color="auto"/>
            <w:left w:val="none" w:sz="0" w:space="0" w:color="auto"/>
            <w:bottom w:val="none" w:sz="0" w:space="0" w:color="auto"/>
            <w:right w:val="none" w:sz="0" w:space="0" w:color="auto"/>
          </w:divBdr>
        </w:div>
      </w:divsChild>
    </w:div>
    <w:div w:id="1026641740">
      <w:bodyDiv w:val="1"/>
      <w:marLeft w:val="0"/>
      <w:marRight w:val="0"/>
      <w:marTop w:val="0"/>
      <w:marBottom w:val="0"/>
      <w:divBdr>
        <w:top w:val="none" w:sz="0" w:space="0" w:color="auto"/>
        <w:left w:val="none" w:sz="0" w:space="0" w:color="auto"/>
        <w:bottom w:val="none" w:sz="0" w:space="0" w:color="auto"/>
        <w:right w:val="none" w:sz="0" w:space="0" w:color="auto"/>
      </w:divBdr>
      <w:divsChild>
        <w:div w:id="1889293259">
          <w:marLeft w:val="446"/>
          <w:marRight w:val="0"/>
          <w:marTop w:val="0"/>
          <w:marBottom w:val="240"/>
          <w:divBdr>
            <w:top w:val="none" w:sz="0" w:space="0" w:color="auto"/>
            <w:left w:val="none" w:sz="0" w:space="0" w:color="auto"/>
            <w:bottom w:val="none" w:sz="0" w:space="0" w:color="auto"/>
            <w:right w:val="none" w:sz="0" w:space="0" w:color="auto"/>
          </w:divBdr>
        </w:div>
        <w:div w:id="269974489">
          <w:marLeft w:val="446"/>
          <w:marRight w:val="0"/>
          <w:marTop w:val="0"/>
          <w:marBottom w:val="240"/>
          <w:divBdr>
            <w:top w:val="none" w:sz="0" w:space="0" w:color="auto"/>
            <w:left w:val="none" w:sz="0" w:space="0" w:color="auto"/>
            <w:bottom w:val="none" w:sz="0" w:space="0" w:color="auto"/>
            <w:right w:val="none" w:sz="0" w:space="0" w:color="auto"/>
          </w:divBdr>
        </w:div>
        <w:div w:id="1662850111">
          <w:marLeft w:val="446"/>
          <w:marRight w:val="0"/>
          <w:marTop w:val="0"/>
          <w:marBottom w:val="240"/>
          <w:divBdr>
            <w:top w:val="none" w:sz="0" w:space="0" w:color="auto"/>
            <w:left w:val="none" w:sz="0" w:space="0" w:color="auto"/>
            <w:bottom w:val="none" w:sz="0" w:space="0" w:color="auto"/>
            <w:right w:val="none" w:sz="0" w:space="0" w:color="auto"/>
          </w:divBdr>
        </w:div>
      </w:divsChild>
    </w:div>
    <w:div w:id="1027145928">
      <w:bodyDiv w:val="1"/>
      <w:marLeft w:val="0"/>
      <w:marRight w:val="0"/>
      <w:marTop w:val="0"/>
      <w:marBottom w:val="0"/>
      <w:divBdr>
        <w:top w:val="none" w:sz="0" w:space="0" w:color="auto"/>
        <w:left w:val="none" w:sz="0" w:space="0" w:color="auto"/>
        <w:bottom w:val="none" w:sz="0" w:space="0" w:color="auto"/>
        <w:right w:val="none" w:sz="0" w:space="0" w:color="auto"/>
      </w:divBdr>
      <w:divsChild>
        <w:div w:id="1823161360">
          <w:marLeft w:val="259"/>
          <w:marRight w:val="0"/>
          <w:marTop w:val="53"/>
          <w:marBottom w:val="240"/>
          <w:divBdr>
            <w:top w:val="none" w:sz="0" w:space="0" w:color="auto"/>
            <w:left w:val="none" w:sz="0" w:space="0" w:color="auto"/>
            <w:bottom w:val="none" w:sz="0" w:space="0" w:color="auto"/>
            <w:right w:val="none" w:sz="0" w:space="0" w:color="auto"/>
          </w:divBdr>
        </w:div>
        <w:div w:id="1256674175">
          <w:marLeft w:val="259"/>
          <w:marRight w:val="0"/>
          <w:marTop w:val="53"/>
          <w:marBottom w:val="240"/>
          <w:divBdr>
            <w:top w:val="none" w:sz="0" w:space="0" w:color="auto"/>
            <w:left w:val="none" w:sz="0" w:space="0" w:color="auto"/>
            <w:bottom w:val="none" w:sz="0" w:space="0" w:color="auto"/>
            <w:right w:val="none" w:sz="0" w:space="0" w:color="auto"/>
          </w:divBdr>
        </w:div>
        <w:div w:id="1030491380">
          <w:marLeft w:val="259"/>
          <w:marRight w:val="0"/>
          <w:marTop w:val="53"/>
          <w:marBottom w:val="240"/>
          <w:divBdr>
            <w:top w:val="none" w:sz="0" w:space="0" w:color="auto"/>
            <w:left w:val="none" w:sz="0" w:space="0" w:color="auto"/>
            <w:bottom w:val="none" w:sz="0" w:space="0" w:color="auto"/>
            <w:right w:val="none" w:sz="0" w:space="0" w:color="auto"/>
          </w:divBdr>
        </w:div>
        <w:div w:id="746653428">
          <w:marLeft w:val="259"/>
          <w:marRight w:val="0"/>
          <w:marTop w:val="53"/>
          <w:marBottom w:val="240"/>
          <w:divBdr>
            <w:top w:val="none" w:sz="0" w:space="0" w:color="auto"/>
            <w:left w:val="none" w:sz="0" w:space="0" w:color="auto"/>
            <w:bottom w:val="none" w:sz="0" w:space="0" w:color="auto"/>
            <w:right w:val="none" w:sz="0" w:space="0" w:color="auto"/>
          </w:divBdr>
        </w:div>
      </w:divsChild>
    </w:div>
    <w:div w:id="1027291199">
      <w:bodyDiv w:val="1"/>
      <w:marLeft w:val="0"/>
      <w:marRight w:val="0"/>
      <w:marTop w:val="0"/>
      <w:marBottom w:val="0"/>
      <w:divBdr>
        <w:top w:val="none" w:sz="0" w:space="0" w:color="auto"/>
        <w:left w:val="none" w:sz="0" w:space="0" w:color="auto"/>
        <w:bottom w:val="none" w:sz="0" w:space="0" w:color="auto"/>
        <w:right w:val="none" w:sz="0" w:space="0" w:color="auto"/>
      </w:divBdr>
      <w:divsChild>
        <w:div w:id="975724689">
          <w:marLeft w:val="547"/>
          <w:marRight w:val="0"/>
          <w:marTop w:val="0"/>
          <w:marBottom w:val="0"/>
          <w:divBdr>
            <w:top w:val="none" w:sz="0" w:space="0" w:color="auto"/>
            <w:left w:val="none" w:sz="0" w:space="0" w:color="auto"/>
            <w:bottom w:val="none" w:sz="0" w:space="0" w:color="auto"/>
            <w:right w:val="none" w:sz="0" w:space="0" w:color="auto"/>
          </w:divBdr>
        </w:div>
      </w:divsChild>
    </w:div>
    <w:div w:id="1028721270">
      <w:bodyDiv w:val="1"/>
      <w:marLeft w:val="0"/>
      <w:marRight w:val="0"/>
      <w:marTop w:val="0"/>
      <w:marBottom w:val="0"/>
      <w:divBdr>
        <w:top w:val="none" w:sz="0" w:space="0" w:color="auto"/>
        <w:left w:val="none" w:sz="0" w:space="0" w:color="auto"/>
        <w:bottom w:val="none" w:sz="0" w:space="0" w:color="auto"/>
        <w:right w:val="none" w:sz="0" w:space="0" w:color="auto"/>
      </w:divBdr>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29835325">
      <w:bodyDiv w:val="1"/>
      <w:marLeft w:val="0"/>
      <w:marRight w:val="0"/>
      <w:marTop w:val="0"/>
      <w:marBottom w:val="0"/>
      <w:divBdr>
        <w:top w:val="none" w:sz="0" w:space="0" w:color="auto"/>
        <w:left w:val="none" w:sz="0" w:space="0" w:color="auto"/>
        <w:bottom w:val="none" w:sz="0" w:space="0" w:color="auto"/>
        <w:right w:val="none" w:sz="0" w:space="0" w:color="auto"/>
      </w:divBdr>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5956266">
      <w:bodyDiv w:val="1"/>
      <w:marLeft w:val="0"/>
      <w:marRight w:val="0"/>
      <w:marTop w:val="0"/>
      <w:marBottom w:val="0"/>
      <w:divBdr>
        <w:top w:val="none" w:sz="0" w:space="0" w:color="auto"/>
        <w:left w:val="none" w:sz="0" w:space="0" w:color="auto"/>
        <w:bottom w:val="none" w:sz="0" w:space="0" w:color="auto"/>
        <w:right w:val="none" w:sz="0" w:space="0" w:color="auto"/>
      </w:divBdr>
    </w:div>
    <w:div w:id="1046487940">
      <w:bodyDiv w:val="1"/>
      <w:marLeft w:val="0"/>
      <w:marRight w:val="0"/>
      <w:marTop w:val="0"/>
      <w:marBottom w:val="0"/>
      <w:divBdr>
        <w:top w:val="none" w:sz="0" w:space="0" w:color="auto"/>
        <w:left w:val="none" w:sz="0" w:space="0" w:color="auto"/>
        <w:bottom w:val="none" w:sz="0" w:space="0" w:color="auto"/>
        <w:right w:val="none" w:sz="0" w:space="0" w:color="auto"/>
      </w:divBdr>
      <w:divsChild>
        <w:div w:id="2106655966">
          <w:marLeft w:val="547"/>
          <w:marRight w:val="0"/>
          <w:marTop w:val="0"/>
          <w:marBottom w:val="0"/>
          <w:divBdr>
            <w:top w:val="none" w:sz="0" w:space="0" w:color="auto"/>
            <w:left w:val="none" w:sz="0" w:space="0" w:color="auto"/>
            <w:bottom w:val="none" w:sz="0" w:space="0" w:color="auto"/>
            <w:right w:val="none" w:sz="0" w:space="0" w:color="auto"/>
          </w:divBdr>
        </w:div>
        <w:div w:id="604656872">
          <w:marLeft w:val="1166"/>
          <w:marRight w:val="0"/>
          <w:marTop w:val="0"/>
          <w:marBottom w:val="0"/>
          <w:divBdr>
            <w:top w:val="none" w:sz="0" w:space="0" w:color="auto"/>
            <w:left w:val="none" w:sz="0" w:space="0" w:color="auto"/>
            <w:bottom w:val="none" w:sz="0" w:space="0" w:color="auto"/>
            <w:right w:val="none" w:sz="0" w:space="0" w:color="auto"/>
          </w:divBdr>
        </w:div>
        <w:div w:id="949438703">
          <w:marLeft w:val="1166"/>
          <w:marRight w:val="0"/>
          <w:marTop w:val="0"/>
          <w:marBottom w:val="0"/>
          <w:divBdr>
            <w:top w:val="none" w:sz="0" w:space="0" w:color="auto"/>
            <w:left w:val="none" w:sz="0" w:space="0" w:color="auto"/>
            <w:bottom w:val="none" w:sz="0" w:space="0" w:color="auto"/>
            <w:right w:val="none" w:sz="0" w:space="0" w:color="auto"/>
          </w:divBdr>
        </w:div>
        <w:div w:id="1050108599">
          <w:marLeft w:val="1166"/>
          <w:marRight w:val="0"/>
          <w:marTop w:val="0"/>
          <w:marBottom w:val="0"/>
          <w:divBdr>
            <w:top w:val="none" w:sz="0" w:space="0" w:color="auto"/>
            <w:left w:val="none" w:sz="0" w:space="0" w:color="auto"/>
            <w:bottom w:val="none" w:sz="0" w:space="0" w:color="auto"/>
            <w:right w:val="none" w:sz="0" w:space="0" w:color="auto"/>
          </w:divBdr>
        </w:div>
        <w:div w:id="1808543735">
          <w:marLeft w:val="1166"/>
          <w:marRight w:val="0"/>
          <w:marTop w:val="0"/>
          <w:marBottom w:val="0"/>
          <w:divBdr>
            <w:top w:val="none" w:sz="0" w:space="0" w:color="auto"/>
            <w:left w:val="none" w:sz="0" w:space="0" w:color="auto"/>
            <w:bottom w:val="none" w:sz="0" w:space="0" w:color="auto"/>
            <w:right w:val="none" w:sz="0" w:space="0" w:color="auto"/>
          </w:divBdr>
        </w:div>
      </w:divsChild>
    </w:div>
    <w:div w:id="1046491368">
      <w:bodyDiv w:val="1"/>
      <w:marLeft w:val="0"/>
      <w:marRight w:val="0"/>
      <w:marTop w:val="0"/>
      <w:marBottom w:val="0"/>
      <w:divBdr>
        <w:top w:val="none" w:sz="0" w:space="0" w:color="auto"/>
        <w:left w:val="none" w:sz="0" w:space="0" w:color="auto"/>
        <w:bottom w:val="none" w:sz="0" w:space="0" w:color="auto"/>
        <w:right w:val="none" w:sz="0" w:space="0" w:color="auto"/>
      </w:divBdr>
      <w:divsChild>
        <w:div w:id="335613858">
          <w:marLeft w:val="432"/>
          <w:marRight w:val="0"/>
          <w:marTop w:val="60"/>
          <w:marBottom w:val="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47605075">
      <w:bodyDiv w:val="1"/>
      <w:marLeft w:val="0"/>
      <w:marRight w:val="0"/>
      <w:marTop w:val="0"/>
      <w:marBottom w:val="0"/>
      <w:divBdr>
        <w:top w:val="none" w:sz="0" w:space="0" w:color="auto"/>
        <w:left w:val="none" w:sz="0" w:space="0" w:color="auto"/>
        <w:bottom w:val="none" w:sz="0" w:space="0" w:color="auto"/>
        <w:right w:val="none" w:sz="0" w:space="0" w:color="auto"/>
      </w:divBdr>
    </w:div>
    <w:div w:id="1050151608">
      <w:bodyDiv w:val="1"/>
      <w:marLeft w:val="0"/>
      <w:marRight w:val="0"/>
      <w:marTop w:val="0"/>
      <w:marBottom w:val="0"/>
      <w:divBdr>
        <w:top w:val="none" w:sz="0" w:space="0" w:color="auto"/>
        <w:left w:val="none" w:sz="0" w:space="0" w:color="auto"/>
        <w:bottom w:val="none" w:sz="0" w:space="0" w:color="auto"/>
        <w:right w:val="none" w:sz="0" w:space="0" w:color="auto"/>
      </w:divBdr>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54544932">
      <w:bodyDiv w:val="1"/>
      <w:marLeft w:val="0"/>
      <w:marRight w:val="0"/>
      <w:marTop w:val="0"/>
      <w:marBottom w:val="0"/>
      <w:divBdr>
        <w:top w:val="none" w:sz="0" w:space="0" w:color="auto"/>
        <w:left w:val="none" w:sz="0" w:space="0" w:color="auto"/>
        <w:bottom w:val="none" w:sz="0" w:space="0" w:color="auto"/>
        <w:right w:val="none" w:sz="0" w:space="0" w:color="auto"/>
      </w:divBdr>
    </w:div>
    <w:div w:id="1055736915">
      <w:bodyDiv w:val="1"/>
      <w:marLeft w:val="0"/>
      <w:marRight w:val="0"/>
      <w:marTop w:val="0"/>
      <w:marBottom w:val="0"/>
      <w:divBdr>
        <w:top w:val="none" w:sz="0" w:space="0" w:color="auto"/>
        <w:left w:val="none" w:sz="0" w:space="0" w:color="auto"/>
        <w:bottom w:val="none" w:sz="0" w:space="0" w:color="auto"/>
        <w:right w:val="none" w:sz="0" w:space="0" w:color="auto"/>
      </w:divBdr>
      <w:divsChild>
        <w:div w:id="525097475">
          <w:marLeft w:val="274"/>
          <w:marRight w:val="0"/>
          <w:marTop w:val="0"/>
          <w:marBottom w:val="0"/>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63598452">
      <w:bodyDiv w:val="1"/>
      <w:marLeft w:val="0"/>
      <w:marRight w:val="0"/>
      <w:marTop w:val="0"/>
      <w:marBottom w:val="0"/>
      <w:divBdr>
        <w:top w:val="none" w:sz="0" w:space="0" w:color="auto"/>
        <w:left w:val="none" w:sz="0" w:space="0" w:color="auto"/>
        <w:bottom w:val="none" w:sz="0" w:space="0" w:color="auto"/>
        <w:right w:val="none" w:sz="0" w:space="0" w:color="auto"/>
      </w:divBdr>
      <w:divsChild>
        <w:div w:id="1645968074">
          <w:marLeft w:val="259"/>
          <w:marRight w:val="0"/>
          <w:marTop w:val="53"/>
          <w:marBottom w:val="143"/>
          <w:divBdr>
            <w:top w:val="none" w:sz="0" w:space="0" w:color="auto"/>
            <w:left w:val="none" w:sz="0" w:space="0" w:color="auto"/>
            <w:bottom w:val="none" w:sz="0" w:space="0" w:color="auto"/>
            <w:right w:val="none" w:sz="0" w:space="0" w:color="auto"/>
          </w:divBdr>
        </w:div>
      </w:divsChild>
    </w:div>
    <w:div w:id="1066026444">
      <w:bodyDiv w:val="1"/>
      <w:marLeft w:val="0"/>
      <w:marRight w:val="0"/>
      <w:marTop w:val="0"/>
      <w:marBottom w:val="0"/>
      <w:divBdr>
        <w:top w:val="none" w:sz="0" w:space="0" w:color="auto"/>
        <w:left w:val="none" w:sz="0" w:space="0" w:color="auto"/>
        <w:bottom w:val="none" w:sz="0" w:space="0" w:color="auto"/>
        <w:right w:val="none" w:sz="0" w:space="0" w:color="auto"/>
      </w:divBdr>
    </w:div>
    <w:div w:id="1067993739">
      <w:bodyDiv w:val="1"/>
      <w:marLeft w:val="0"/>
      <w:marRight w:val="0"/>
      <w:marTop w:val="0"/>
      <w:marBottom w:val="0"/>
      <w:divBdr>
        <w:top w:val="none" w:sz="0" w:space="0" w:color="auto"/>
        <w:left w:val="none" w:sz="0" w:space="0" w:color="auto"/>
        <w:bottom w:val="none" w:sz="0" w:space="0" w:color="auto"/>
        <w:right w:val="none" w:sz="0" w:space="0" w:color="auto"/>
      </w:divBdr>
      <w:divsChild>
        <w:div w:id="1028486210">
          <w:marLeft w:val="302"/>
          <w:marRight w:val="0"/>
          <w:marTop w:val="128"/>
          <w:marBottom w:val="128"/>
          <w:divBdr>
            <w:top w:val="none" w:sz="0" w:space="0" w:color="auto"/>
            <w:left w:val="none" w:sz="0" w:space="0" w:color="auto"/>
            <w:bottom w:val="none" w:sz="0" w:space="0" w:color="auto"/>
            <w:right w:val="none" w:sz="0" w:space="0" w:color="auto"/>
          </w:divBdr>
        </w:div>
        <w:div w:id="1867131583">
          <w:marLeft w:val="302"/>
          <w:marRight w:val="0"/>
          <w:marTop w:val="128"/>
          <w:marBottom w:val="128"/>
          <w:divBdr>
            <w:top w:val="none" w:sz="0" w:space="0" w:color="auto"/>
            <w:left w:val="none" w:sz="0" w:space="0" w:color="auto"/>
            <w:bottom w:val="none" w:sz="0" w:space="0" w:color="auto"/>
            <w:right w:val="none" w:sz="0" w:space="0" w:color="auto"/>
          </w:divBdr>
        </w:div>
        <w:div w:id="1417096862">
          <w:marLeft w:val="302"/>
          <w:marRight w:val="0"/>
          <w:marTop w:val="128"/>
          <w:marBottom w:val="128"/>
          <w:divBdr>
            <w:top w:val="none" w:sz="0" w:space="0" w:color="auto"/>
            <w:left w:val="none" w:sz="0" w:space="0" w:color="auto"/>
            <w:bottom w:val="none" w:sz="0" w:space="0" w:color="auto"/>
            <w:right w:val="none" w:sz="0" w:space="0" w:color="auto"/>
          </w:divBdr>
        </w:div>
        <w:div w:id="1261572022">
          <w:marLeft w:val="302"/>
          <w:marRight w:val="0"/>
          <w:marTop w:val="128"/>
          <w:marBottom w:val="128"/>
          <w:divBdr>
            <w:top w:val="none" w:sz="0" w:space="0" w:color="auto"/>
            <w:left w:val="none" w:sz="0" w:space="0" w:color="auto"/>
            <w:bottom w:val="none" w:sz="0" w:space="0" w:color="auto"/>
            <w:right w:val="none" w:sz="0" w:space="0" w:color="auto"/>
          </w:divBdr>
        </w:div>
      </w:divsChild>
    </w:div>
    <w:div w:id="1072042868">
      <w:bodyDiv w:val="1"/>
      <w:marLeft w:val="0"/>
      <w:marRight w:val="0"/>
      <w:marTop w:val="0"/>
      <w:marBottom w:val="0"/>
      <w:divBdr>
        <w:top w:val="none" w:sz="0" w:space="0" w:color="auto"/>
        <w:left w:val="none" w:sz="0" w:space="0" w:color="auto"/>
        <w:bottom w:val="none" w:sz="0" w:space="0" w:color="auto"/>
        <w:right w:val="none" w:sz="0" w:space="0" w:color="auto"/>
      </w:divBdr>
      <w:divsChild>
        <w:div w:id="123084670">
          <w:marLeft w:val="547"/>
          <w:marRight w:val="0"/>
          <w:marTop w:val="0"/>
          <w:marBottom w:val="0"/>
          <w:divBdr>
            <w:top w:val="none" w:sz="0" w:space="0" w:color="auto"/>
            <w:left w:val="none" w:sz="0" w:space="0" w:color="auto"/>
            <w:bottom w:val="none" w:sz="0" w:space="0" w:color="auto"/>
            <w:right w:val="none" w:sz="0" w:space="0" w:color="auto"/>
          </w:divBdr>
        </w:div>
      </w:divsChild>
    </w:div>
    <w:div w:id="1073625019">
      <w:bodyDiv w:val="1"/>
      <w:marLeft w:val="0"/>
      <w:marRight w:val="0"/>
      <w:marTop w:val="0"/>
      <w:marBottom w:val="0"/>
      <w:divBdr>
        <w:top w:val="none" w:sz="0" w:space="0" w:color="auto"/>
        <w:left w:val="none" w:sz="0" w:space="0" w:color="auto"/>
        <w:bottom w:val="none" w:sz="0" w:space="0" w:color="auto"/>
        <w:right w:val="none" w:sz="0" w:space="0" w:color="auto"/>
      </w:divBdr>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78820787">
      <w:bodyDiv w:val="1"/>
      <w:marLeft w:val="0"/>
      <w:marRight w:val="0"/>
      <w:marTop w:val="0"/>
      <w:marBottom w:val="0"/>
      <w:divBdr>
        <w:top w:val="none" w:sz="0" w:space="0" w:color="auto"/>
        <w:left w:val="none" w:sz="0" w:space="0" w:color="auto"/>
        <w:bottom w:val="none" w:sz="0" w:space="0" w:color="auto"/>
        <w:right w:val="none" w:sz="0" w:space="0" w:color="auto"/>
      </w:divBdr>
      <w:divsChild>
        <w:div w:id="564530969">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86922223">
      <w:bodyDiv w:val="1"/>
      <w:marLeft w:val="0"/>
      <w:marRight w:val="0"/>
      <w:marTop w:val="0"/>
      <w:marBottom w:val="0"/>
      <w:divBdr>
        <w:top w:val="none" w:sz="0" w:space="0" w:color="auto"/>
        <w:left w:val="none" w:sz="0" w:space="0" w:color="auto"/>
        <w:bottom w:val="none" w:sz="0" w:space="0" w:color="auto"/>
        <w:right w:val="none" w:sz="0" w:space="0" w:color="auto"/>
      </w:divBdr>
    </w:div>
    <w:div w:id="1087926317">
      <w:bodyDiv w:val="1"/>
      <w:marLeft w:val="0"/>
      <w:marRight w:val="0"/>
      <w:marTop w:val="0"/>
      <w:marBottom w:val="0"/>
      <w:divBdr>
        <w:top w:val="none" w:sz="0" w:space="0" w:color="auto"/>
        <w:left w:val="none" w:sz="0" w:space="0" w:color="auto"/>
        <w:bottom w:val="none" w:sz="0" w:space="0" w:color="auto"/>
        <w:right w:val="none" w:sz="0" w:space="0" w:color="auto"/>
      </w:divBdr>
    </w:div>
    <w:div w:id="1091900164">
      <w:bodyDiv w:val="1"/>
      <w:marLeft w:val="0"/>
      <w:marRight w:val="0"/>
      <w:marTop w:val="0"/>
      <w:marBottom w:val="0"/>
      <w:divBdr>
        <w:top w:val="none" w:sz="0" w:space="0" w:color="auto"/>
        <w:left w:val="none" w:sz="0" w:space="0" w:color="auto"/>
        <w:bottom w:val="none" w:sz="0" w:space="0" w:color="auto"/>
        <w:right w:val="none" w:sz="0" w:space="0" w:color="auto"/>
      </w:divBdr>
      <w:divsChild>
        <w:div w:id="1233809494">
          <w:marLeft w:val="547"/>
          <w:marRight w:val="0"/>
          <w:marTop w:val="0"/>
          <w:marBottom w:val="0"/>
          <w:divBdr>
            <w:top w:val="none" w:sz="0" w:space="0" w:color="auto"/>
            <w:left w:val="none" w:sz="0" w:space="0" w:color="auto"/>
            <w:bottom w:val="none" w:sz="0" w:space="0" w:color="auto"/>
            <w:right w:val="none" w:sz="0" w:space="0" w:color="auto"/>
          </w:divBdr>
        </w:div>
      </w:divsChild>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098722174">
      <w:bodyDiv w:val="1"/>
      <w:marLeft w:val="0"/>
      <w:marRight w:val="0"/>
      <w:marTop w:val="0"/>
      <w:marBottom w:val="0"/>
      <w:divBdr>
        <w:top w:val="none" w:sz="0" w:space="0" w:color="auto"/>
        <w:left w:val="none" w:sz="0" w:space="0" w:color="auto"/>
        <w:bottom w:val="none" w:sz="0" w:space="0" w:color="auto"/>
        <w:right w:val="none" w:sz="0" w:space="0" w:color="auto"/>
      </w:divBdr>
      <w:divsChild>
        <w:div w:id="374040131">
          <w:marLeft w:val="547"/>
          <w:marRight w:val="0"/>
          <w:marTop w:val="0"/>
          <w:marBottom w:val="0"/>
          <w:divBdr>
            <w:top w:val="none" w:sz="0" w:space="0" w:color="auto"/>
            <w:left w:val="none" w:sz="0" w:space="0" w:color="auto"/>
            <w:bottom w:val="none" w:sz="0" w:space="0" w:color="auto"/>
            <w:right w:val="none" w:sz="0" w:space="0" w:color="auto"/>
          </w:divBdr>
        </w:div>
      </w:divsChild>
    </w:div>
    <w:div w:id="1102186094">
      <w:bodyDiv w:val="1"/>
      <w:marLeft w:val="0"/>
      <w:marRight w:val="0"/>
      <w:marTop w:val="0"/>
      <w:marBottom w:val="0"/>
      <w:divBdr>
        <w:top w:val="none" w:sz="0" w:space="0" w:color="auto"/>
        <w:left w:val="none" w:sz="0" w:space="0" w:color="auto"/>
        <w:bottom w:val="none" w:sz="0" w:space="0" w:color="auto"/>
        <w:right w:val="none" w:sz="0" w:space="0" w:color="auto"/>
      </w:divBdr>
    </w:div>
    <w:div w:id="1104032607">
      <w:bodyDiv w:val="1"/>
      <w:marLeft w:val="0"/>
      <w:marRight w:val="0"/>
      <w:marTop w:val="0"/>
      <w:marBottom w:val="0"/>
      <w:divBdr>
        <w:top w:val="none" w:sz="0" w:space="0" w:color="auto"/>
        <w:left w:val="none" w:sz="0" w:space="0" w:color="auto"/>
        <w:bottom w:val="none" w:sz="0" w:space="0" w:color="auto"/>
        <w:right w:val="none" w:sz="0" w:space="0" w:color="auto"/>
      </w:divBdr>
      <w:divsChild>
        <w:div w:id="462433395">
          <w:marLeft w:val="259"/>
          <w:marRight w:val="0"/>
          <w:marTop w:val="53"/>
          <w:marBottom w:val="120"/>
          <w:divBdr>
            <w:top w:val="none" w:sz="0" w:space="0" w:color="auto"/>
            <w:left w:val="none" w:sz="0" w:space="0" w:color="auto"/>
            <w:bottom w:val="none" w:sz="0" w:space="0" w:color="auto"/>
            <w:right w:val="none" w:sz="0" w:space="0" w:color="auto"/>
          </w:divBdr>
        </w:div>
        <w:div w:id="2000577100">
          <w:marLeft w:val="259"/>
          <w:marRight w:val="0"/>
          <w:marTop w:val="53"/>
          <w:marBottom w:val="120"/>
          <w:divBdr>
            <w:top w:val="none" w:sz="0" w:space="0" w:color="auto"/>
            <w:left w:val="none" w:sz="0" w:space="0" w:color="auto"/>
            <w:bottom w:val="none" w:sz="0" w:space="0" w:color="auto"/>
            <w:right w:val="none" w:sz="0" w:space="0" w:color="auto"/>
          </w:divBdr>
        </w:div>
        <w:div w:id="1099180230">
          <w:marLeft w:val="259"/>
          <w:marRight w:val="0"/>
          <w:marTop w:val="53"/>
          <w:marBottom w:val="120"/>
          <w:divBdr>
            <w:top w:val="none" w:sz="0" w:space="0" w:color="auto"/>
            <w:left w:val="none" w:sz="0" w:space="0" w:color="auto"/>
            <w:bottom w:val="none" w:sz="0" w:space="0" w:color="auto"/>
            <w:right w:val="none" w:sz="0" w:space="0" w:color="auto"/>
          </w:divBdr>
        </w:div>
      </w:divsChild>
    </w:div>
    <w:div w:id="1104379349">
      <w:bodyDiv w:val="1"/>
      <w:marLeft w:val="0"/>
      <w:marRight w:val="0"/>
      <w:marTop w:val="0"/>
      <w:marBottom w:val="0"/>
      <w:divBdr>
        <w:top w:val="none" w:sz="0" w:space="0" w:color="auto"/>
        <w:left w:val="none" w:sz="0" w:space="0" w:color="auto"/>
        <w:bottom w:val="none" w:sz="0" w:space="0" w:color="auto"/>
        <w:right w:val="none" w:sz="0" w:space="0" w:color="auto"/>
      </w:divBdr>
      <w:divsChild>
        <w:div w:id="106892494">
          <w:marLeft w:val="259"/>
          <w:marRight w:val="0"/>
          <w:marTop w:val="53"/>
          <w:marBottom w:val="240"/>
          <w:divBdr>
            <w:top w:val="none" w:sz="0" w:space="0" w:color="auto"/>
            <w:left w:val="none" w:sz="0" w:space="0" w:color="auto"/>
            <w:bottom w:val="none" w:sz="0" w:space="0" w:color="auto"/>
            <w:right w:val="none" w:sz="0" w:space="0" w:color="auto"/>
          </w:divBdr>
        </w:div>
      </w:divsChild>
    </w:div>
    <w:div w:id="1106390647">
      <w:bodyDiv w:val="1"/>
      <w:marLeft w:val="0"/>
      <w:marRight w:val="0"/>
      <w:marTop w:val="0"/>
      <w:marBottom w:val="0"/>
      <w:divBdr>
        <w:top w:val="none" w:sz="0" w:space="0" w:color="auto"/>
        <w:left w:val="none" w:sz="0" w:space="0" w:color="auto"/>
        <w:bottom w:val="none" w:sz="0" w:space="0" w:color="auto"/>
        <w:right w:val="none" w:sz="0" w:space="0" w:color="auto"/>
      </w:divBdr>
    </w:div>
    <w:div w:id="1106459215">
      <w:bodyDiv w:val="1"/>
      <w:marLeft w:val="0"/>
      <w:marRight w:val="0"/>
      <w:marTop w:val="0"/>
      <w:marBottom w:val="0"/>
      <w:divBdr>
        <w:top w:val="none" w:sz="0" w:space="0" w:color="auto"/>
        <w:left w:val="none" w:sz="0" w:space="0" w:color="auto"/>
        <w:bottom w:val="none" w:sz="0" w:space="0" w:color="auto"/>
        <w:right w:val="none" w:sz="0" w:space="0" w:color="auto"/>
      </w:divBdr>
    </w:div>
    <w:div w:id="1108505668">
      <w:bodyDiv w:val="1"/>
      <w:marLeft w:val="0"/>
      <w:marRight w:val="0"/>
      <w:marTop w:val="0"/>
      <w:marBottom w:val="0"/>
      <w:divBdr>
        <w:top w:val="none" w:sz="0" w:space="0" w:color="auto"/>
        <w:left w:val="none" w:sz="0" w:space="0" w:color="auto"/>
        <w:bottom w:val="none" w:sz="0" w:space="0" w:color="auto"/>
        <w:right w:val="none" w:sz="0" w:space="0" w:color="auto"/>
      </w:divBdr>
    </w:div>
    <w:div w:id="1113403933">
      <w:bodyDiv w:val="1"/>
      <w:marLeft w:val="0"/>
      <w:marRight w:val="0"/>
      <w:marTop w:val="0"/>
      <w:marBottom w:val="0"/>
      <w:divBdr>
        <w:top w:val="none" w:sz="0" w:space="0" w:color="auto"/>
        <w:left w:val="none" w:sz="0" w:space="0" w:color="auto"/>
        <w:bottom w:val="none" w:sz="0" w:space="0" w:color="auto"/>
        <w:right w:val="none" w:sz="0" w:space="0" w:color="auto"/>
      </w:divBdr>
    </w:div>
    <w:div w:id="1113554137">
      <w:bodyDiv w:val="1"/>
      <w:marLeft w:val="0"/>
      <w:marRight w:val="0"/>
      <w:marTop w:val="0"/>
      <w:marBottom w:val="0"/>
      <w:divBdr>
        <w:top w:val="none" w:sz="0" w:space="0" w:color="auto"/>
        <w:left w:val="none" w:sz="0" w:space="0" w:color="auto"/>
        <w:bottom w:val="none" w:sz="0" w:space="0" w:color="auto"/>
        <w:right w:val="none" w:sz="0" w:space="0" w:color="auto"/>
      </w:divBdr>
    </w:div>
    <w:div w:id="1116485097">
      <w:bodyDiv w:val="1"/>
      <w:marLeft w:val="0"/>
      <w:marRight w:val="0"/>
      <w:marTop w:val="0"/>
      <w:marBottom w:val="0"/>
      <w:divBdr>
        <w:top w:val="none" w:sz="0" w:space="0" w:color="auto"/>
        <w:left w:val="none" w:sz="0" w:space="0" w:color="auto"/>
        <w:bottom w:val="none" w:sz="0" w:space="0" w:color="auto"/>
        <w:right w:val="none" w:sz="0" w:space="0" w:color="auto"/>
      </w:divBdr>
      <w:divsChild>
        <w:div w:id="133759611">
          <w:marLeft w:val="547"/>
          <w:marRight w:val="0"/>
          <w:marTop w:val="0"/>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0224991">
      <w:bodyDiv w:val="1"/>
      <w:marLeft w:val="0"/>
      <w:marRight w:val="0"/>
      <w:marTop w:val="0"/>
      <w:marBottom w:val="0"/>
      <w:divBdr>
        <w:top w:val="none" w:sz="0" w:space="0" w:color="auto"/>
        <w:left w:val="none" w:sz="0" w:space="0" w:color="auto"/>
        <w:bottom w:val="none" w:sz="0" w:space="0" w:color="auto"/>
        <w:right w:val="none" w:sz="0" w:space="0" w:color="auto"/>
      </w:divBdr>
    </w:div>
    <w:div w:id="1120301416">
      <w:bodyDiv w:val="1"/>
      <w:marLeft w:val="0"/>
      <w:marRight w:val="0"/>
      <w:marTop w:val="0"/>
      <w:marBottom w:val="0"/>
      <w:divBdr>
        <w:top w:val="none" w:sz="0" w:space="0" w:color="auto"/>
        <w:left w:val="none" w:sz="0" w:space="0" w:color="auto"/>
        <w:bottom w:val="none" w:sz="0" w:space="0" w:color="auto"/>
        <w:right w:val="none" w:sz="0" w:space="0" w:color="auto"/>
      </w:divBdr>
    </w:div>
    <w:div w:id="1121652535">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26700046">
      <w:bodyDiv w:val="1"/>
      <w:marLeft w:val="0"/>
      <w:marRight w:val="0"/>
      <w:marTop w:val="0"/>
      <w:marBottom w:val="0"/>
      <w:divBdr>
        <w:top w:val="none" w:sz="0" w:space="0" w:color="auto"/>
        <w:left w:val="none" w:sz="0" w:space="0" w:color="auto"/>
        <w:bottom w:val="none" w:sz="0" w:space="0" w:color="auto"/>
        <w:right w:val="none" w:sz="0" w:space="0" w:color="auto"/>
      </w:divBdr>
    </w:div>
    <w:div w:id="1130318068">
      <w:bodyDiv w:val="1"/>
      <w:marLeft w:val="0"/>
      <w:marRight w:val="0"/>
      <w:marTop w:val="0"/>
      <w:marBottom w:val="0"/>
      <w:divBdr>
        <w:top w:val="none" w:sz="0" w:space="0" w:color="auto"/>
        <w:left w:val="none" w:sz="0" w:space="0" w:color="auto"/>
        <w:bottom w:val="none" w:sz="0" w:space="0" w:color="auto"/>
        <w:right w:val="none" w:sz="0" w:space="0" w:color="auto"/>
      </w:divBdr>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2484347">
      <w:bodyDiv w:val="1"/>
      <w:marLeft w:val="0"/>
      <w:marRight w:val="0"/>
      <w:marTop w:val="0"/>
      <w:marBottom w:val="0"/>
      <w:divBdr>
        <w:top w:val="none" w:sz="0" w:space="0" w:color="auto"/>
        <w:left w:val="none" w:sz="0" w:space="0" w:color="auto"/>
        <w:bottom w:val="none" w:sz="0" w:space="0" w:color="auto"/>
        <w:right w:val="none" w:sz="0" w:space="0" w:color="auto"/>
      </w:divBdr>
      <w:divsChild>
        <w:div w:id="568881585">
          <w:marLeft w:val="547"/>
          <w:marRight w:val="0"/>
          <w:marTop w:val="0"/>
          <w:marBottom w:val="0"/>
          <w:divBdr>
            <w:top w:val="none" w:sz="0" w:space="0" w:color="auto"/>
            <w:left w:val="none" w:sz="0" w:space="0" w:color="auto"/>
            <w:bottom w:val="none" w:sz="0" w:space="0" w:color="auto"/>
            <w:right w:val="none" w:sz="0" w:space="0" w:color="auto"/>
          </w:divBdr>
        </w:div>
      </w:divsChild>
    </w:div>
    <w:div w:id="1135559080">
      <w:bodyDiv w:val="1"/>
      <w:marLeft w:val="0"/>
      <w:marRight w:val="0"/>
      <w:marTop w:val="0"/>
      <w:marBottom w:val="0"/>
      <w:divBdr>
        <w:top w:val="none" w:sz="0" w:space="0" w:color="auto"/>
        <w:left w:val="none" w:sz="0" w:space="0" w:color="auto"/>
        <w:bottom w:val="none" w:sz="0" w:space="0" w:color="auto"/>
        <w:right w:val="none" w:sz="0" w:space="0" w:color="auto"/>
      </w:divBdr>
      <w:divsChild>
        <w:div w:id="517547638">
          <w:marLeft w:val="274"/>
          <w:marRight w:val="0"/>
          <w:marTop w:val="0"/>
          <w:marBottom w:val="0"/>
          <w:divBdr>
            <w:top w:val="none" w:sz="0" w:space="0" w:color="auto"/>
            <w:left w:val="none" w:sz="0" w:space="0" w:color="auto"/>
            <w:bottom w:val="none" w:sz="0" w:space="0" w:color="auto"/>
            <w:right w:val="none" w:sz="0" w:space="0" w:color="auto"/>
          </w:divBdr>
        </w:div>
        <w:div w:id="3632591">
          <w:marLeft w:val="274"/>
          <w:marRight w:val="0"/>
          <w:marTop w:val="0"/>
          <w:marBottom w:val="0"/>
          <w:divBdr>
            <w:top w:val="none" w:sz="0" w:space="0" w:color="auto"/>
            <w:left w:val="none" w:sz="0" w:space="0" w:color="auto"/>
            <w:bottom w:val="none" w:sz="0" w:space="0" w:color="auto"/>
            <w:right w:val="none" w:sz="0" w:space="0" w:color="auto"/>
          </w:divBdr>
        </w:div>
      </w:divsChild>
    </w:div>
    <w:div w:id="1139375737">
      <w:bodyDiv w:val="1"/>
      <w:marLeft w:val="0"/>
      <w:marRight w:val="0"/>
      <w:marTop w:val="0"/>
      <w:marBottom w:val="0"/>
      <w:divBdr>
        <w:top w:val="none" w:sz="0" w:space="0" w:color="auto"/>
        <w:left w:val="none" w:sz="0" w:space="0" w:color="auto"/>
        <w:bottom w:val="none" w:sz="0" w:space="0" w:color="auto"/>
        <w:right w:val="none" w:sz="0" w:space="0" w:color="auto"/>
      </w:divBdr>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40150643">
      <w:bodyDiv w:val="1"/>
      <w:marLeft w:val="0"/>
      <w:marRight w:val="0"/>
      <w:marTop w:val="0"/>
      <w:marBottom w:val="0"/>
      <w:divBdr>
        <w:top w:val="none" w:sz="0" w:space="0" w:color="auto"/>
        <w:left w:val="none" w:sz="0" w:space="0" w:color="auto"/>
        <w:bottom w:val="none" w:sz="0" w:space="0" w:color="auto"/>
        <w:right w:val="none" w:sz="0" w:space="0" w:color="auto"/>
      </w:divBdr>
    </w:div>
    <w:div w:id="1140882067">
      <w:bodyDiv w:val="1"/>
      <w:marLeft w:val="0"/>
      <w:marRight w:val="0"/>
      <w:marTop w:val="0"/>
      <w:marBottom w:val="0"/>
      <w:divBdr>
        <w:top w:val="none" w:sz="0" w:space="0" w:color="auto"/>
        <w:left w:val="none" w:sz="0" w:space="0" w:color="auto"/>
        <w:bottom w:val="none" w:sz="0" w:space="0" w:color="auto"/>
        <w:right w:val="none" w:sz="0" w:space="0" w:color="auto"/>
      </w:divBdr>
    </w:div>
    <w:div w:id="1148134340">
      <w:bodyDiv w:val="1"/>
      <w:marLeft w:val="0"/>
      <w:marRight w:val="0"/>
      <w:marTop w:val="0"/>
      <w:marBottom w:val="0"/>
      <w:divBdr>
        <w:top w:val="none" w:sz="0" w:space="0" w:color="auto"/>
        <w:left w:val="none" w:sz="0" w:space="0" w:color="auto"/>
        <w:bottom w:val="none" w:sz="0" w:space="0" w:color="auto"/>
        <w:right w:val="none" w:sz="0" w:space="0" w:color="auto"/>
      </w:divBdr>
      <w:divsChild>
        <w:div w:id="178281021">
          <w:marLeft w:val="259"/>
          <w:marRight w:val="0"/>
          <w:marTop w:val="53"/>
          <w:marBottom w:val="0"/>
          <w:divBdr>
            <w:top w:val="none" w:sz="0" w:space="0" w:color="auto"/>
            <w:left w:val="none" w:sz="0" w:space="0" w:color="auto"/>
            <w:bottom w:val="none" w:sz="0" w:space="0" w:color="auto"/>
            <w:right w:val="none" w:sz="0" w:space="0" w:color="auto"/>
          </w:divBdr>
        </w:div>
        <w:div w:id="78409438">
          <w:marLeft w:val="259"/>
          <w:marRight w:val="0"/>
          <w:marTop w:val="53"/>
          <w:marBottom w:val="0"/>
          <w:divBdr>
            <w:top w:val="none" w:sz="0" w:space="0" w:color="auto"/>
            <w:left w:val="none" w:sz="0" w:space="0" w:color="auto"/>
            <w:bottom w:val="none" w:sz="0" w:space="0" w:color="auto"/>
            <w:right w:val="none" w:sz="0" w:space="0" w:color="auto"/>
          </w:divBdr>
        </w:div>
        <w:div w:id="82269222">
          <w:marLeft w:val="259"/>
          <w:marRight w:val="0"/>
          <w:marTop w:val="53"/>
          <w:marBottom w:val="0"/>
          <w:divBdr>
            <w:top w:val="none" w:sz="0" w:space="0" w:color="auto"/>
            <w:left w:val="none" w:sz="0" w:space="0" w:color="auto"/>
            <w:bottom w:val="none" w:sz="0" w:space="0" w:color="auto"/>
            <w:right w:val="none" w:sz="0" w:space="0" w:color="auto"/>
          </w:divBdr>
        </w:div>
      </w:divsChild>
    </w:div>
    <w:div w:id="1148280464">
      <w:bodyDiv w:val="1"/>
      <w:marLeft w:val="0"/>
      <w:marRight w:val="0"/>
      <w:marTop w:val="0"/>
      <w:marBottom w:val="0"/>
      <w:divBdr>
        <w:top w:val="none" w:sz="0" w:space="0" w:color="auto"/>
        <w:left w:val="none" w:sz="0" w:space="0" w:color="auto"/>
        <w:bottom w:val="none" w:sz="0" w:space="0" w:color="auto"/>
        <w:right w:val="none" w:sz="0" w:space="0" w:color="auto"/>
      </w:divBdr>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55489244">
      <w:bodyDiv w:val="1"/>
      <w:marLeft w:val="0"/>
      <w:marRight w:val="0"/>
      <w:marTop w:val="0"/>
      <w:marBottom w:val="0"/>
      <w:divBdr>
        <w:top w:val="none" w:sz="0" w:space="0" w:color="auto"/>
        <w:left w:val="none" w:sz="0" w:space="0" w:color="auto"/>
        <w:bottom w:val="none" w:sz="0" w:space="0" w:color="auto"/>
        <w:right w:val="none" w:sz="0" w:space="0" w:color="auto"/>
      </w:divBdr>
      <w:divsChild>
        <w:div w:id="1743020694">
          <w:marLeft w:val="274"/>
          <w:marRight w:val="0"/>
          <w:marTop w:val="0"/>
          <w:marBottom w:val="0"/>
          <w:divBdr>
            <w:top w:val="none" w:sz="0" w:space="0" w:color="auto"/>
            <w:left w:val="none" w:sz="0" w:space="0" w:color="auto"/>
            <w:bottom w:val="none" w:sz="0" w:space="0" w:color="auto"/>
            <w:right w:val="none" w:sz="0" w:space="0" w:color="auto"/>
          </w:divBdr>
        </w:div>
        <w:div w:id="2020159817">
          <w:marLeft w:val="274"/>
          <w:marRight w:val="0"/>
          <w:marTop w:val="0"/>
          <w:marBottom w:val="0"/>
          <w:divBdr>
            <w:top w:val="none" w:sz="0" w:space="0" w:color="auto"/>
            <w:left w:val="none" w:sz="0" w:space="0" w:color="auto"/>
            <w:bottom w:val="none" w:sz="0" w:space="0" w:color="auto"/>
            <w:right w:val="none" w:sz="0" w:space="0" w:color="auto"/>
          </w:divBdr>
        </w:div>
        <w:div w:id="1319533718">
          <w:marLeft w:val="274"/>
          <w:marRight w:val="0"/>
          <w:marTop w:val="0"/>
          <w:marBottom w:val="0"/>
          <w:divBdr>
            <w:top w:val="none" w:sz="0" w:space="0" w:color="auto"/>
            <w:left w:val="none" w:sz="0" w:space="0" w:color="auto"/>
            <w:bottom w:val="none" w:sz="0" w:space="0" w:color="auto"/>
            <w:right w:val="none" w:sz="0" w:space="0" w:color="auto"/>
          </w:divBdr>
        </w:div>
      </w:divsChild>
    </w:div>
    <w:div w:id="1164317140">
      <w:bodyDiv w:val="1"/>
      <w:marLeft w:val="0"/>
      <w:marRight w:val="0"/>
      <w:marTop w:val="0"/>
      <w:marBottom w:val="0"/>
      <w:divBdr>
        <w:top w:val="none" w:sz="0" w:space="0" w:color="auto"/>
        <w:left w:val="none" w:sz="0" w:space="0" w:color="auto"/>
        <w:bottom w:val="none" w:sz="0" w:space="0" w:color="auto"/>
        <w:right w:val="none" w:sz="0" w:space="0" w:color="auto"/>
      </w:divBdr>
      <w:divsChild>
        <w:div w:id="244341872">
          <w:marLeft w:val="274"/>
          <w:marRight w:val="0"/>
          <w:marTop w:val="80"/>
          <w:marBottom w:val="0"/>
          <w:divBdr>
            <w:top w:val="none" w:sz="0" w:space="0" w:color="auto"/>
            <w:left w:val="none" w:sz="0" w:space="0" w:color="auto"/>
            <w:bottom w:val="none" w:sz="0" w:space="0" w:color="auto"/>
            <w:right w:val="none" w:sz="0" w:space="0" w:color="auto"/>
          </w:divBdr>
        </w:div>
      </w:divsChild>
    </w:div>
    <w:div w:id="1164659143">
      <w:bodyDiv w:val="1"/>
      <w:marLeft w:val="0"/>
      <w:marRight w:val="0"/>
      <w:marTop w:val="0"/>
      <w:marBottom w:val="0"/>
      <w:divBdr>
        <w:top w:val="none" w:sz="0" w:space="0" w:color="auto"/>
        <w:left w:val="none" w:sz="0" w:space="0" w:color="auto"/>
        <w:bottom w:val="none" w:sz="0" w:space="0" w:color="auto"/>
        <w:right w:val="none" w:sz="0" w:space="0" w:color="auto"/>
      </w:divBdr>
      <w:divsChild>
        <w:div w:id="320625459">
          <w:marLeft w:val="547"/>
          <w:marRight w:val="0"/>
          <w:marTop w:val="0"/>
          <w:marBottom w:val="0"/>
          <w:divBdr>
            <w:top w:val="none" w:sz="0" w:space="0" w:color="auto"/>
            <w:left w:val="none" w:sz="0" w:space="0" w:color="auto"/>
            <w:bottom w:val="none" w:sz="0" w:space="0" w:color="auto"/>
            <w:right w:val="none" w:sz="0" w:space="0" w:color="auto"/>
          </w:divBdr>
        </w:div>
      </w:divsChild>
    </w:div>
    <w:div w:id="1170291945">
      <w:bodyDiv w:val="1"/>
      <w:marLeft w:val="0"/>
      <w:marRight w:val="0"/>
      <w:marTop w:val="0"/>
      <w:marBottom w:val="0"/>
      <w:divBdr>
        <w:top w:val="none" w:sz="0" w:space="0" w:color="auto"/>
        <w:left w:val="none" w:sz="0" w:space="0" w:color="auto"/>
        <w:bottom w:val="none" w:sz="0" w:space="0" w:color="auto"/>
        <w:right w:val="none" w:sz="0" w:space="0" w:color="auto"/>
      </w:divBdr>
      <w:divsChild>
        <w:div w:id="275141883">
          <w:marLeft w:val="547"/>
          <w:marRight w:val="0"/>
          <w:marTop w:val="0"/>
          <w:marBottom w:val="0"/>
          <w:divBdr>
            <w:top w:val="none" w:sz="0" w:space="0" w:color="auto"/>
            <w:left w:val="none" w:sz="0" w:space="0" w:color="auto"/>
            <w:bottom w:val="none" w:sz="0" w:space="0" w:color="auto"/>
            <w:right w:val="none" w:sz="0" w:space="0" w:color="auto"/>
          </w:divBdr>
        </w:div>
      </w:divsChild>
    </w:div>
    <w:div w:id="1171218018">
      <w:bodyDiv w:val="1"/>
      <w:marLeft w:val="0"/>
      <w:marRight w:val="0"/>
      <w:marTop w:val="0"/>
      <w:marBottom w:val="0"/>
      <w:divBdr>
        <w:top w:val="none" w:sz="0" w:space="0" w:color="auto"/>
        <w:left w:val="none" w:sz="0" w:space="0" w:color="auto"/>
        <w:bottom w:val="none" w:sz="0" w:space="0" w:color="auto"/>
        <w:right w:val="none" w:sz="0" w:space="0" w:color="auto"/>
      </w:divBdr>
    </w:div>
    <w:div w:id="1172718213">
      <w:bodyDiv w:val="1"/>
      <w:marLeft w:val="0"/>
      <w:marRight w:val="0"/>
      <w:marTop w:val="0"/>
      <w:marBottom w:val="0"/>
      <w:divBdr>
        <w:top w:val="none" w:sz="0" w:space="0" w:color="auto"/>
        <w:left w:val="none" w:sz="0" w:space="0" w:color="auto"/>
        <w:bottom w:val="none" w:sz="0" w:space="0" w:color="auto"/>
        <w:right w:val="none" w:sz="0" w:space="0" w:color="auto"/>
      </w:divBdr>
      <w:divsChild>
        <w:div w:id="1862743899">
          <w:marLeft w:val="547"/>
          <w:marRight w:val="0"/>
          <w:marTop w:val="0"/>
          <w:marBottom w:val="0"/>
          <w:divBdr>
            <w:top w:val="none" w:sz="0" w:space="0" w:color="auto"/>
            <w:left w:val="none" w:sz="0" w:space="0" w:color="auto"/>
            <w:bottom w:val="none" w:sz="0" w:space="0" w:color="auto"/>
            <w:right w:val="none" w:sz="0" w:space="0" w:color="auto"/>
          </w:divBdr>
        </w:div>
      </w:divsChild>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81434848">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85901587">
      <w:bodyDiv w:val="1"/>
      <w:marLeft w:val="0"/>
      <w:marRight w:val="0"/>
      <w:marTop w:val="0"/>
      <w:marBottom w:val="0"/>
      <w:divBdr>
        <w:top w:val="none" w:sz="0" w:space="0" w:color="auto"/>
        <w:left w:val="none" w:sz="0" w:space="0" w:color="auto"/>
        <w:bottom w:val="none" w:sz="0" w:space="0" w:color="auto"/>
        <w:right w:val="none" w:sz="0" w:space="0" w:color="auto"/>
      </w:divBdr>
      <w:divsChild>
        <w:div w:id="1090468346">
          <w:marLeft w:val="259"/>
          <w:marRight w:val="0"/>
          <w:marTop w:val="0"/>
          <w:marBottom w:val="120"/>
          <w:divBdr>
            <w:top w:val="none" w:sz="0" w:space="0" w:color="auto"/>
            <w:left w:val="none" w:sz="0" w:space="0" w:color="auto"/>
            <w:bottom w:val="none" w:sz="0" w:space="0" w:color="auto"/>
            <w:right w:val="none" w:sz="0" w:space="0" w:color="auto"/>
          </w:divBdr>
        </w:div>
      </w:divsChild>
    </w:div>
    <w:div w:id="1187719216">
      <w:bodyDiv w:val="1"/>
      <w:marLeft w:val="0"/>
      <w:marRight w:val="0"/>
      <w:marTop w:val="0"/>
      <w:marBottom w:val="0"/>
      <w:divBdr>
        <w:top w:val="none" w:sz="0" w:space="0" w:color="auto"/>
        <w:left w:val="none" w:sz="0" w:space="0" w:color="auto"/>
        <w:bottom w:val="none" w:sz="0" w:space="0" w:color="auto"/>
        <w:right w:val="none" w:sz="0" w:space="0" w:color="auto"/>
      </w:divBdr>
      <w:divsChild>
        <w:div w:id="1262444989">
          <w:marLeft w:val="547"/>
          <w:marRight w:val="0"/>
          <w:marTop w:val="0"/>
          <w:marBottom w:val="0"/>
          <w:divBdr>
            <w:top w:val="none" w:sz="0" w:space="0" w:color="auto"/>
            <w:left w:val="none" w:sz="0" w:space="0" w:color="auto"/>
            <w:bottom w:val="none" w:sz="0" w:space="0" w:color="auto"/>
            <w:right w:val="none" w:sz="0" w:space="0" w:color="auto"/>
          </w:divBdr>
        </w:div>
      </w:divsChild>
    </w:div>
    <w:div w:id="1189833026">
      <w:bodyDiv w:val="1"/>
      <w:marLeft w:val="0"/>
      <w:marRight w:val="0"/>
      <w:marTop w:val="0"/>
      <w:marBottom w:val="0"/>
      <w:divBdr>
        <w:top w:val="none" w:sz="0" w:space="0" w:color="auto"/>
        <w:left w:val="none" w:sz="0" w:space="0" w:color="auto"/>
        <w:bottom w:val="none" w:sz="0" w:space="0" w:color="auto"/>
        <w:right w:val="none" w:sz="0" w:space="0" w:color="auto"/>
      </w:divBdr>
      <w:divsChild>
        <w:div w:id="221602727">
          <w:marLeft w:val="259"/>
          <w:marRight w:val="0"/>
          <w:marTop w:val="53"/>
          <w:marBottom w:val="120"/>
          <w:divBdr>
            <w:top w:val="none" w:sz="0" w:space="0" w:color="auto"/>
            <w:left w:val="none" w:sz="0" w:space="0" w:color="auto"/>
            <w:bottom w:val="none" w:sz="0" w:space="0" w:color="auto"/>
            <w:right w:val="none" w:sz="0" w:space="0" w:color="auto"/>
          </w:divBdr>
        </w:div>
        <w:div w:id="620768760">
          <w:marLeft w:val="259"/>
          <w:marRight w:val="0"/>
          <w:marTop w:val="53"/>
          <w:marBottom w:val="120"/>
          <w:divBdr>
            <w:top w:val="none" w:sz="0" w:space="0" w:color="auto"/>
            <w:left w:val="none" w:sz="0" w:space="0" w:color="auto"/>
            <w:bottom w:val="none" w:sz="0" w:space="0" w:color="auto"/>
            <w:right w:val="none" w:sz="0" w:space="0" w:color="auto"/>
          </w:divBdr>
        </w:div>
        <w:div w:id="1974754172">
          <w:marLeft w:val="259"/>
          <w:marRight w:val="0"/>
          <w:marTop w:val="53"/>
          <w:marBottom w:val="120"/>
          <w:divBdr>
            <w:top w:val="none" w:sz="0" w:space="0" w:color="auto"/>
            <w:left w:val="none" w:sz="0" w:space="0" w:color="auto"/>
            <w:bottom w:val="none" w:sz="0" w:space="0" w:color="auto"/>
            <w:right w:val="none" w:sz="0" w:space="0" w:color="auto"/>
          </w:divBdr>
        </w:div>
      </w:divsChild>
    </w:div>
    <w:div w:id="1189946321">
      <w:bodyDiv w:val="1"/>
      <w:marLeft w:val="0"/>
      <w:marRight w:val="0"/>
      <w:marTop w:val="0"/>
      <w:marBottom w:val="0"/>
      <w:divBdr>
        <w:top w:val="none" w:sz="0" w:space="0" w:color="auto"/>
        <w:left w:val="none" w:sz="0" w:space="0" w:color="auto"/>
        <w:bottom w:val="none" w:sz="0" w:space="0" w:color="auto"/>
        <w:right w:val="none" w:sz="0" w:space="0" w:color="auto"/>
      </w:divBdr>
      <w:divsChild>
        <w:div w:id="583757543">
          <w:marLeft w:val="547"/>
          <w:marRight w:val="0"/>
          <w:marTop w:val="0"/>
          <w:marBottom w:val="0"/>
          <w:divBdr>
            <w:top w:val="none" w:sz="0" w:space="0" w:color="auto"/>
            <w:left w:val="none" w:sz="0" w:space="0" w:color="auto"/>
            <w:bottom w:val="none" w:sz="0" w:space="0" w:color="auto"/>
            <w:right w:val="none" w:sz="0" w:space="0" w:color="auto"/>
          </w:divBdr>
        </w:div>
      </w:divsChild>
    </w:div>
    <w:div w:id="1192844236">
      <w:bodyDiv w:val="1"/>
      <w:marLeft w:val="0"/>
      <w:marRight w:val="0"/>
      <w:marTop w:val="0"/>
      <w:marBottom w:val="0"/>
      <w:divBdr>
        <w:top w:val="none" w:sz="0" w:space="0" w:color="auto"/>
        <w:left w:val="none" w:sz="0" w:space="0" w:color="auto"/>
        <w:bottom w:val="none" w:sz="0" w:space="0" w:color="auto"/>
        <w:right w:val="none" w:sz="0" w:space="0" w:color="auto"/>
      </w:divBdr>
      <w:divsChild>
        <w:div w:id="1841575501">
          <w:marLeft w:val="547"/>
          <w:marRight w:val="0"/>
          <w:marTop w:val="0"/>
          <w:marBottom w:val="0"/>
          <w:divBdr>
            <w:top w:val="none" w:sz="0" w:space="0" w:color="auto"/>
            <w:left w:val="none" w:sz="0" w:space="0" w:color="auto"/>
            <w:bottom w:val="none" w:sz="0" w:space="0" w:color="auto"/>
            <w:right w:val="none" w:sz="0" w:space="0" w:color="auto"/>
          </w:divBdr>
        </w:div>
      </w:divsChild>
    </w:div>
    <w:div w:id="1195925267">
      <w:bodyDiv w:val="1"/>
      <w:marLeft w:val="0"/>
      <w:marRight w:val="0"/>
      <w:marTop w:val="0"/>
      <w:marBottom w:val="0"/>
      <w:divBdr>
        <w:top w:val="none" w:sz="0" w:space="0" w:color="auto"/>
        <w:left w:val="none" w:sz="0" w:space="0" w:color="auto"/>
        <w:bottom w:val="none" w:sz="0" w:space="0" w:color="auto"/>
        <w:right w:val="none" w:sz="0" w:space="0" w:color="auto"/>
      </w:divBdr>
      <w:divsChild>
        <w:div w:id="2033876974">
          <w:marLeft w:val="446"/>
          <w:marRight w:val="0"/>
          <w:marTop w:val="0"/>
          <w:marBottom w:val="240"/>
          <w:divBdr>
            <w:top w:val="none" w:sz="0" w:space="0" w:color="auto"/>
            <w:left w:val="none" w:sz="0" w:space="0" w:color="auto"/>
            <w:bottom w:val="none" w:sz="0" w:space="0" w:color="auto"/>
            <w:right w:val="none" w:sz="0" w:space="0" w:color="auto"/>
          </w:divBdr>
        </w:div>
        <w:div w:id="1535533311">
          <w:marLeft w:val="446"/>
          <w:marRight w:val="0"/>
          <w:marTop w:val="0"/>
          <w:marBottom w:val="240"/>
          <w:divBdr>
            <w:top w:val="none" w:sz="0" w:space="0" w:color="auto"/>
            <w:left w:val="none" w:sz="0" w:space="0" w:color="auto"/>
            <w:bottom w:val="none" w:sz="0" w:space="0" w:color="auto"/>
            <w:right w:val="none" w:sz="0" w:space="0" w:color="auto"/>
          </w:divBdr>
        </w:div>
        <w:div w:id="1649749712">
          <w:marLeft w:val="446"/>
          <w:marRight w:val="0"/>
          <w:marTop w:val="0"/>
          <w:marBottom w:val="240"/>
          <w:divBdr>
            <w:top w:val="none" w:sz="0" w:space="0" w:color="auto"/>
            <w:left w:val="none" w:sz="0" w:space="0" w:color="auto"/>
            <w:bottom w:val="none" w:sz="0" w:space="0" w:color="auto"/>
            <w:right w:val="none" w:sz="0" w:space="0" w:color="auto"/>
          </w:divBdr>
        </w:div>
        <w:div w:id="534272181">
          <w:marLeft w:val="446"/>
          <w:marRight w:val="0"/>
          <w:marTop w:val="0"/>
          <w:marBottom w:val="240"/>
          <w:divBdr>
            <w:top w:val="none" w:sz="0" w:space="0" w:color="auto"/>
            <w:left w:val="none" w:sz="0" w:space="0" w:color="auto"/>
            <w:bottom w:val="none" w:sz="0" w:space="0" w:color="auto"/>
            <w:right w:val="none" w:sz="0" w:space="0" w:color="auto"/>
          </w:divBdr>
        </w:div>
      </w:divsChild>
    </w:div>
    <w:div w:id="1196310057">
      <w:bodyDiv w:val="1"/>
      <w:marLeft w:val="0"/>
      <w:marRight w:val="0"/>
      <w:marTop w:val="0"/>
      <w:marBottom w:val="0"/>
      <w:divBdr>
        <w:top w:val="none" w:sz="0" w:space="0" w:color="auto"/>
        <w:left w:val="none" w:sz="0" w:space="0" w:color="auto"/>
        <w:bottom w:val="none" w:sz="0" w:space="0" w:color="auto"/>
        <w:right w:val="none" w:sz="0" w:space="0" w:color="auto"/>
      </w:divBdr>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1238848">
      <w:bodyDiv w:val="1"/>
      <w:marLeft w:val="0"/>
      <w:marRight w:val="0"/>
      <w:marTop w:val="0"/>
      <w:marBottom w:val="0"/>
      <w:divBdr>
        <w:top w:val="none" w:sz="0" w:space="0" w:color="auto"/>
        <w:left w:val="none" w:sz="0" w:space="0" w:color="auto"/>
        <w:bottom w:val="none" w:sz="0" w:space="0" w:color="auto"/>
        <w:right w:val="none" w:sz="0" w:space="0" w:color="auto"/>
      </w:divBdr>
      <w:divsChild>
        <w:div w:id="138425186">
          <w:marLeft w:val="547"/>
          <w:marRight w:val="0"/>
          <w:marTop w:val="0"/>
          <w:marBottom w:val="0"/>
          <w:divBdr>
            <w:top w:val="none" w:sz="0" w:space="0" w:color="auto"/>
            <w:left w:val="none" w:sz="0" w:space="0" w:color="auto"/>
            <w:bottom w:val="none" w:sz="0" w:space="0" w:color="auto"/>
            <w:right w:val="none" w:sz="0" w:space="0" w:color="auto"/>
          </w:divBdr>
        </w:div>
      </w:divsChild>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4950812">
      <w:bodyDiv w:val="1"/>
      <w:marLeft w:val="0"/>
      <w:marRight w:val="0"/>
      <w:marTop w:val="0"/>
      <w:marBottom w:val="0"/>
      <w:divBdr>
        <w:top w:val="none" w:sz="0" w:space="0" w:color="auto"/>
        <w:left w:val="none" w:sz="0" w:space="0" w:color="auto"/>
        <w:bottom w:val="none" w:sz="0" w:space="0" w:color="auto"/>
        <w:right w:val="none" w:sz="0" w:space="0" w:color="auto"/>
      </w:divBdr>
    </w:div>
    <w:div w:id="1205169936">
      <w:bodyDiv w:val="1"/>
      <w:marLeft w:val="0"/>
      <w:marRight w:val="0"/>
      <w:marTop w:val="0"/>
      <w:marBottom w:val="0"/>
      <w:divBdr>
        <w:top w:val="none" w:sz="0" w:space="0" w:color="auto"/>
        <w:left w:val="none" w:sz="0" w:space="0" w:color="auto"/>
        <w:bottom w:val="none" w:sz="0" w:space="0" w:color="auto"/>
        <w:right w:val="none" w:sz="0" w:space="0" w:color="auto"/>
      </w:divBdr>
      <w:divsChild>
        <w:div w:id="834343699">
          <w:marLeft w:val="547"/>
          <w:marRight w:val="0"/>
          <w:marTop w:val="0"/>
          <w:marBottom w:val="0"/>
          <w:divBdr>
            <w:top w:val="none" w:sz="0" w:space="0" w:color="auto"/>
            <w:left w:val="none" w:sz="0" w:space="0" w:color="auto"/>
            <w:bottom w:val="none" w:sz="0" w:space="0" w:color="auto"/>
            <w:right w:val="none" w:sz="0" w:space="0" w:color="auto"/>
          </w:divBdr>
        </w:div>
      </w:divsChild>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05823829">
      <w:bodyDiv w:val="1"/>
      <w:marLeft w:val="0"/>
      <w:marRight w:val="0"/>
      <w:marTop w:val="0"/>
      <w:marBottom w:val="0"/>
      <w:divBdr>
        <w:top w:val="none" w:sz="0" w:space="0" w:color="auto"/>
        <w:left w:val="none" w:sz="0" w:space="0" w:color="auto"/>
        <w:bottom w:val="none" w:sz="0" w:space="0" w:color="auto"/>
        <w:right w:val="none" w:sz="0" w:space="0" w:color="auto"/>
      </w:divBdr>
    </w:div>
    <w:div w:id="1206211071">
      <w:bodyDiv w:val="1"/>
      <w:marLeft w:val="0"/>
      <w:marRight w:val="0"/>
      <w:marTop w:val="0"/>
      <w:marBottom w:val="0"/>
      <w:divBdr>
        <w:top w:val="none" w:sz="0" w:space="0" w:color="auto"/>
        <w:left w:val="none" w:sz="0" w:space="0" w:color="auto"/>
        <w:bottom w:val="none" w:sz="0" w:space="0" w:color="auto"/>
        <w:right w:val="none" w:sz="0" w:space="0" w:color="auto"/>
      </w:divBdr>
      <w:divsChild>
        <w:div w:id="126359025">
          <w:marLeft w:val="259"/>
          <w:marRight w:val="0"/>
          <w:marTop w:val="53"/>
          <w:marBottom w:val="143"/>
          <w:divBdr>
            <w:top w:val="none" w:sz="0" w:space="0" w:color="auto"/>
            <w:left w:val="none" w:sz="0" w:space="0" w:color="auto"/>
            <w:bottom w:val="none" w:sz="0" w:space="0" w:color="auto"/>
            <w:right w:val="none" w:sz="0" w:space="0" w:color="auto"/>
          </w:divBdr>
        </w:div>
        <w:div w:id="899559985">
          <w:marLeft w:val="259"/>
          <w:marRight w:val="0"/>
          <w:marTop w:val="53"/>
          <w:marBottom w:val="143"/>
          <w:divBdr>
            <w:top w:val="none" w:sz="0" w:space="0" w:color="auto"/>
            <w:left w:val="none" w:sz="0" w:space="0" w:color="auto"/>
            <w:bottom w:val="none" w:sz="0" w:space="0" w:color="auto"/>
            <w:right w:val="none" w:sz="0" w:space="0" w:color="auto"/>
          </w:divBdr>
        </w:div>
        <w:div w:id="669023203">
          <w:marLeft w:val="259"/>
          <w:marRight w:val="0"/>
          <w:marTop w:val="53"/>
          <w:marBottom w:val="143"/>
          <w:divBdr>
            <w:top w:val="none" w:sz="0" w:space="0" w:color="auto"/>
            <w:left w:val="none" w:sz="0" w:space="0" w:color="auto"/>
            <w:bottom w:val="none" w:sz="0" w:space="0" w:color="auto"/>
            <w:right w:val="none" w:sz="0" w:space="0" w:color="auto"/>
          </w:divBdr>
        </w:div>
        <w:div w:id="844439377">
          <w:marLeft w:val="259"/>
          <w:marRight w:val="0"/>
          <w:marTop w:val="53"/>
          <w:marBottom w:val="143"/>
          <w:divBdr>
            <w:top w:val="none" w:sz="0" w:space="0" w:color="auto"/>
            <w:left w:val="none" w:sz="0" w:space="0" w:color="auto"/>
            <w:bottom w:val="none" w:sz="0" w:space="0" w:color="auto"/>
            <w:right w:val="none" w:sz="0" w:space="0" w:color="auto"/>
          </w:divBdr>
        </w:div>
        <w:div w:id="988947736">
          <w:marLeft w:val="259"/>
          <w:marRight w:val="0"/>
          <w:marTop w:val="53"/>
          <w:marBottom w:val="143"/>
          <w:divBdr>
            <w:top w:val="none" w:sz="0" w:space="0" w:color="auto"/>
            <w:left w:val="none" w:sz="0" w:space="0" w:color="auto"/>
            <w:bottom w:val="none" w:sz="0" w:space="0" w:color="auto"/>
            <w:right w:val="none" w:sz="0" w:space="0" w:color="auto"/>
          </w:divBdr>
        </w:div>
        <w:div w:id="246892327">
          <w:marLeft w:val="259"/>
          <w:marRight w:val="0"/>
          <w:marTop w:val="53"/>
          <w:marBottom w:val="143"/>
          <w:divBdr>
            <w:top w:val="none" w:sz="0" w:space="0" w:color="auto"/>
            <w:left w:val="none" w:sz="0" w:space="0" w:color="auto"/>
            <w:bottom w:val="none" w:sz="0" w:space="0" w:color="auto"/>
            <w:right w:val="none" w:sz="0" w:space="0" w:color="auto"/>
          </w:divBdr>
        </w:div>
      </w:divsChild>
    </w:div>
    <w:div w:id="1212157949">
      <w:bodyDiv w:val="1"/>
      <w:marLeft w:val="0"/>
      <w:marRight w:val="0"/>
      <w:marTop w:val="0"/>
      <w:marBottom w:val="0"/>
      <w:divBdr>
        <w:top w:val="none" w:sz="0" w:space="0" w:color="auto"/>
        <w:left w:val="none" w:sz="0" w:space="0" w:color="auto"/>
        <w:bottom w:val="none" w:sz="0" w:space="0" w:color="auto"/>
        <w:right w:val="none" w:sz="0" w:space="0" w:color="auto"/>
      </w:divBdr>
    </w:div>
    <w:div w:id="1216354985">
      <w:bodyDiv w:val="1"/>
      <w:marLeft w:val="0"/>
      <w:marRight w:val="0"/>
      <w:marTop w:val="0"/>
      <w:marBottom w:val="0"/>
      <w:divBdr>
        <w:top w:val="none" w:sz="0" w:space="0" w:color="auto"/>
        <w:left w:val="none" w:sz="0" w:space="0" w:color="auto"/>
        <w:bottom w:val="none" w:sz="0" w:space="0" w:color="auto"/>
        <w:right w:val="none" w:sz="0" w:space="0" w:color="auto"/>
      </w:divBdr>
      <w:divsChild>
        <w:div w:id="526987463">
          <w:marLeft w:val="562"/>
          <w:marRight w:val="0"/>
          <w:marTop w:val="0"/>
          <w:marBottom w:val="108"/>
          <w:divBdr>
            <w:top w:val="none" w:sz="0" w:space="0" w:color="auto"/>
            <w:left w:val="none" w:sz="0" w:space="0" w:color="auto"/>
            <w:bottom w:val="none" w:sz="0" w:space="0" w:color="auto"/>
            <w:right w:val="none" w:sz="0" w:space="0" w:color="auto"/>
          </w:divBdr>
        </w:div>
      </w:divsChild>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16697510">
      <w:bodyDiv w:val="1"/>
      <w:marLeft w:val="0"/>
      <w:marRight w:val="0"/>
      <w:marTop w:val="0"/>
      <w:marBottom w:val="0"/>
      <w:divBdr>
        <w:top w:val="none" w:sz="0" w:space="0" w:color="auto"/>
        <w:left w:val="none" w:sz="0" w:space="0" w:color="auto"/>
        <w:bottom w:val="none" w:sz="0" w:space="0" w:color="auto"/>
        <w:right w:val="none" w:sz="0" w:space="0" w:color="auto"/>
      </w:divBdr>
      <w:divsChild>
        <w:div w:id="1759904103">
          <w:marLeft w:val="547"/>
          <w:marRight w:val="0"/>
          <w:marTop w:val="0"/>
          <w:marBottom w:val="0"/>
          <w:divBdr>
            <w:top w:val="none" w:sz="0" w:space="0" w:color="auto"/>
            <w:left w:val="none" w:sz="0" w:space="0" w:color="auto"/>
            <w:bottom w:val="none" w:sz="0" w:space="0" w:color="auto"/>
            <w:right w:val="none" w:sz="0" w:space="0" w:color="auto"/>
          </w:divBdr>
        </w:div>
      </w:divsChild>
    </w:div>
    <w:div w:id="1217929954">
      <w:bodyDiv w:val="1"/>
      <w:marLeft w:val="0"/>
      <w:marRight w:val="0"/>
      <w:marTop w:val="0"/>
      <w:marBottom w:val="0"/>
      <w:divBdr>
        <w:top w:val="none" w:sz="0" w:space="0" w:color="auto"/>
        <w:left w:val="none" w:sz="0" w:space="0" w:color="auto"/>
        <w:bottom w:val="none" w:sz="0" w:space="0" w:color="auto"/>
        <w:right w:val="none" w:sz="0" w:space="0" w:color="auto"/>
      </w:divBdr>
      <w:divsChild>
        <w:div w:id="2130393697">
          <w:marLeft w:val="259"/>
          <w:marRight w:val="0"/>
          <w:marTop w:val="53"/>
          <w:marBottom w:val="120"/>
          <w:divBdr>
            <w:top w:val="none" w:sz="0" w:space="0" w:color="auto"/>
            <w:left w:val="none" w:sz="0" w:space="0" w:color="auto"/>
            <w:bottom w:val="none" w:sz="0" w:space="0" w:color="auto"/>
            <w:right w:val="none" w:sz="0" w:space="0" w:color="auto"/>
          </w:divBdr>
        </w:div>
        <w:div w:id="1700815378">
          <w:marLeft w:val="259"/>
          <w:marRight w:val="0"/>
          <w:marTop w:val="53"/>
          <w:marBottom w:val="120"/>
          <w:divBdr>
            <w:top w:val="none" w:sz="0" w:space="0" w:color="auto"/>
            <w:left w:val="none" w:sz="0" w:space="0" w:color="auto"/>
            <w:bottom w:val="none" w:sz="0" w:space="0" w:color="auto"/>
            <w:right w:val="none" w:sz="0" w:space="0" w:color="auto"/>
          </w:divBdr>
        </w:div>
        <w:div w:id="1978336456">
          <w:marLeft w:val="259"/>
          <w:marRight w:val="0"/>
          <w:marTop w:val="53"/>
          <w:marBottom w:val="120"/>
          <w:divBdr>
            <w:top w:val="none" w:sz="0" w:space="0" w:color="auto"/>
            <w:left w:val="none" w:sz="0" w:space="0" w:color="auto"/>
            <w:bottom w:val="none" w:sz="0" w:space="0" w:color="auto"/>
            <w:right w:val="none" w:sz="0" w:space="0" w:color="auto"/>
          </w:divBdr>
        </w:div>
        <w:div w:id="556742130">
          <w:marLeft w:val="259"/>
          <w:marRight w:val="0"/>
          <w:marTop w:val="53"/>
          <w:marBottom w:val="120"/>
          <w:divBdr>
            <w:top w:val="none" w:sz="0" w:space="0" w:color="auto"/>
            <w:left w:val="none" w:sz="0" w:space="0" w:color="auto"/>
            <w:bottom w:val="none" w:sz="0" w:space="0" w:color="auto"/>
            <w:right w:val="none" w:sz="0" w:space="0" w:color="auto"/>
          </w:divBdr>
        </w:div>
        <w:div w:id="363672581">
          <w:marLeft w:val="259"/>
          <w:marRight w:val="0"/>
          <w:marTop w:val="53"/>
          <w:marBottom w:val="120"/>
          <w:divBdr>
            <w:top w:val="none" w:sz="0" w:space="0" w:color="auto"/>
            <w:left w:val="none" w:sz="0" w:space="0" w:color="auto"/>
            <w:bottom w:val="none" w:sz="0" w:space="0" w:color="auto"/>
            <w:right w:val="none" w:sz="0" w:space="0" w:color="auto"/>
          </w:divBdr>
        </w:div>
      </w:divsChild>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21866722">
      <w:bodyDiv w:val="1"/>
      <w:marLeft w:val="0"/>
      <w:marRight w:val="0"/>
      <w:marTop w:val="0"/>
      <w:marBottom w:val="0"/>
      <w:divBdr>
        <w:top w:val="none" w:sz="0" w:space="0" w:color="auto"/>
        <w:left w:val="none" w:sz="0" w:space="0" w:color="auto"/>
        <w:bottom w:val="none" w:sz="0" w:space="0" w:color="auto"/>
        <w:right w:val="none" w:sz="0" w:space="0" w:color="auto"/>
      </w:divBdr>
    </w:div>
    <w:div w:id="1223560725">
      <w:bodyDiv w:val="1"/>
      <w:marLeft w:val="0"/>
      <w:marRight w:val="0"/>
      <w:marTop w:val="0"/>
      <w:marBottom w:val="0"/>
      <w:divBdr>
        <w:top w:val="none" w:sz="0" w:space="0" w:color="auto"/>
        <w:left w:val="none" w:sz="0" w:space="0" w:color="auto"/>
        <w:bottom w:val="none" w:sz="0" w:space="0" w:color="auto"/>
        <w:right w:val="none" w:sz="0" w:space="0" w:color="auto"/>
      </w:divBdr>
    </w:div>
    <w:div w:id="1226645810">
      <w:bodyDiv w:val="1"/>
      <w:marLeft w:val="0"/>
      <w:marRight w:val="0"/>
      <w:marTop w:val="0"/>
      <w:marBottom w:val="0"/>
      <w:divBdr>
        <w:top w:val="none" w:sz="0" w:space="0" w:color="auto"/>
        <w:left w:val="none" w:sz="0" w:space="0" w:color="auto"/>
        <w:bottom w:val="none" w:sz="0" w:space="0" w:color="auto"/>
        <w:right w:val="none" w:sz="0" w:space="0" w:color="auto"/>
      </w:divBdr>
      <w:divsChild>
        <w:div w:id="964047361">
          <w:marLeft w:val="360"/>
          <w:marRight w:val="0"/>
          <w:marTop w:val="0"/>
          <w:marBottom w:val="78"/>
          <w:divBdr>
            <w:top w:val="none" w:sz="0" w:space="0" w:color="auto"/>
            <w:left w:val="none" w:sz="0" w:space="0" w:color="auto"/>
            <w:bottom w:val="none" w:sz="0" w:space="0" w:color="auto"/>
            <w:right w:val="none" w:sz="0" w:space="0" w:color="auto"/>
          </w:divBdr>
        </w:div>
        <w:div w:id="237403861">
          <w:marLeft w:val="2232"/>
          <w:marRight w:val="0"/>
          <w:marTop w:val="0"/>
          <w:marBottom w:val="72"/>
          <w:divBdr>
            <w:top w:val="none" w:sz="0" w:space="0" w:color="auto"/>
            <w:left w:val="none" w:sz="0" w:space="0" w:color="auto"/>
            <w:bottom w:val="none" w:sz="0" w:space="0" w:color="auto"/>
            <w:right w:val="none" w:sz="0" w:space="0" w:color="auto"/>
          </w:divBdr>
        </w:div>
        <w:div w:id="1498962634">
          <w:marLeft w:val="360"/>
          <w:marRight w:val="0"/>
          <w:marTop w:val="0"/>
          <w:marBottom w:val="78"/>
          <w:divBdr>
            <w:top w:val="none" w:sz="0" w:space="0" w:color="auto"/>
            <w:left w:val="none" w:sz="0" w:space="0" w:color="auto"/>
            <w:bottom w:val="none" w:sz="0" w:space="0" w:color="auto"/>
            <w:right w:val="none" w:sz="0" w:space="0" w:color="auto"/>
          </w:divBdr>
        </w:div>
        <w:div w:id="621769455">
          <w:marLeft w:val="2232"/>
          <w:marRight w:val="0"/>
          <w:marTop w:val="0"/>
          <w:marBottom w:val="72"/>
          <w:divBdr>
            <w:top w:val="none" w:sz="0" w:space="0" w:color="auto"/>
            <w:left w:val="none" w:sz="0" w:space="0" w:color="auto"/>
            <w:bottom w:val="none" w:sz="0" w:space="0" w:color="auto"/>
            <w:right w:val="none" w:sz="0" w:space="0" w:color="auto"/>
          </w:divBdr>
        </w:div>
        <w:div w:id="1678070319">
          <w:marLeft w:val="360"/>
          <w:marRight w:val="0"/>
          <w:marTop w:val="0"/>
          <w:marBottom w:val="78"/>
          <w:divBdr>
            <w:top w:val="none" w:sz="0" w:space="0" w:color="auto"/>
            <w:left w:val="none" w:sz="0" w:space="0" w:color="auto"/>
            <w:bottom w:val="none" w:sz="0" w:space="0" w:color="auto"/>
            <w:right w:val="none" w:sz="0" w:space="0" w:color="auto"/>
          </w:divBdr>
        </w:div>
        <w:div w:id="574586367">
          <w:marLeft w:val="2232"/>
          <w:marRight w:val="0"/>
          <w:marTop w:val="0"/>
          <w:marBottom w:val="72"/>
          <w:divBdr>
            <w:top w:val="none" w:sz="0" w:space="0" w:color="auto"/>
            <w:left w:val="none" w:sz="0" w:space="0" w:color="auto"/>
            <w:bottom w:val="none" w:sz="0" w:space="0" w:color="auto"/>
            <w:right w:val="none" w:sz="0" w:space="0" w:color="auto"/>
          </w:divBdr>
        </w:div>
      </w:divsChild>
    </w:div>
    <w:div w:id="1227227191">
      <w:bodyDiv w:val="1"/>
      <w:marLeft w:val="0"/>
      <w:marRight w:val="0"/>
      <w:marTop w:val="0"/>
      <w:marBottom w:val="0"/>
      <w:divBdr>
        <w:top w:val="none" w:sz="0" w:space="0" w:color="auto"/>
        <w:left w:val="none" w:sz="0" w:space="0" w:color="auto"/>
        <w:bottom w:val="none" w:sz="0" w:space="0" w:color="auto"/>
        <w:right w:val="none" w:sz="0" w:space="0" w:color="auto"/>
      </w:divBdr>
      <w:divsChild>
        <w:div w:id="72776004">
          <w:marLeft w:val="274"/>
          <w:marRight w:val="0"/>
          <w:marTop w:val="0"/>
          <w:marBottom w:val="0"/>
          <w:divBdr>
            <w:top w:val="none" w:sz="0" w:space="0" w:color="auto"/>
            <w:left w:val="none" w:sz="0" w:space="0" w:color="auto"/>
            <w:bottom w:val="none" w:sz="0" w:space="0" w:color="auto"/>
            <w:right w:val="none" w:sz="0" w:space="0" w:color="auto"/>
          </w:divBdr>
        </w:div>
      </w:divsChild>
    </w:div>
    <w:div w:id="1228490116">
      <w:bodyDiv w:val="1"/>
      <w:marLeft w:val="0"/>
      <w:marRight w:val="0"/>
      <w:marTop w:val="0"/>
      <w:marBottom w:val="0"/>
      <w:divBdr>
        <w:top w:val="none" w:sz="0" w:space="0" w:color="auto"/>
        <w:left w:val="none" w:sz="0" w:space="0" w:color="auto"/>
        <w:bottom w:val="none" w:sz="0" w:space="0" w:color="auto"/>
        <w:right w:val="none" w:sz="0" w:space="0" w:color="auto"/>
      </w:divBdr>
      <w:divsChild>
        <w:div w:id="786776395">
          <w:marLeft w:val="446"/>
          <w:marRight w:val="0"/>
          <w:marTop w:val="0"/>
          <w:marBottom w:val="0"/>
          <w:divBdr>
            <w:top w:val="none" w:sz="0" w:space="0" w:color="auto"/>
            <w:left w:val="none" w:sz="0" w:space="0" w:color="auto"/>
            <w:bottom w:val="none" w:sz="0" w:space="0" w:color="auto"/>
            <w:right w:val="none" w:sz="0" w:space="0" w:color="auto"/>
          </w:divBdr>
        </w:div>
        <w:div w:id="662045772">
          <w:marLeft w:val="446"/>
          <w:marRight w:val="0"/>
          <w:marTop w:val="0"/>
          <w:marBottom w:val="0"/>
          <w:divBdr>
            <w:top w:val="none" w:sz="0" w:space="0" w:color="auto"/>
            <w:left w:val="none" w:sz="0" w:space="0" w:color="auto"/>
            <w:bottom w:val="none" w:sz="0" w:space="0" w:color="auto"/>
            <w:right w:val="none" w:sz="0" w:space="0" w:color="auto"/>
          </w:divBdr>
        </w:div>
        <w:div w:id="1262030692">
          <w:marLeft w:val="446"/>
          <w:marRight w:val="0"/>
          <w:marTop w:val="0"/>
          <w:marBottom w:val="0"/>
          <w:divBdr>
            <w:top w:val="none" w:sz="0" w:space="0" w:color="auto"/>
            <w:left w:val="none" w:sz="0" w:space="0" w:color="auto"/>
            <w:bottom w:val="none" w:sz="0" w:space="0" w:color="auto"/>
            <w:right w:val="none" w:sz="0" w:space="0" w:color="auto"/>
          </w:divBdr>
        </w:div>
        <w:div w:id="819882564">
          <w:marLeft w:val="446"/>
          <w:marRight w:val="0"/>
          <w:marTop w:val="0"/>
          <w:marBottom w:val="0"/>
          <w:divBdr>
            <w:top w:val="none" w:sz="0" w:space="0" w:color="auto"/>
            <w:left w:val="none" w:sz="0" w:space="0" w:color="auto"/>
            <w:bottom w:val="none" w:sz="0" w:space="0" w:color="auto"/>
            <w:right w:val="none" w:sz="0" w:space="0" w:color="auto"/>
          </w:divBdr>
        </w:div>
      </w:divsChild>
    </w:div>
    <w:div w:id="1233811233">
      <w:bodyDiv w:val="1"/>
      <w:marLeft w:val="0"/>
      <w:marRight w:val="0"/>
      <w:marTop w:val="0"/>
      <w:marBottom w:val="0"/>
      <w:divBdr>
        <w:top w:val="none" w:sz="0" w:space="0" w:color="auto"/>
        <w:left w:val="none" w:sz="0" w:space="0" w:color="auto"/>
        <w:bottom w:val="none" w:sz="0" w:space="0" w:color="auto"/>
        <w:right w:val="none" w:sz="0" w:space="0" w:color="auto"/>
      </w:divBdr>
      <w:divsChild>
        <w:div w:id="1437218197">
          <w:marLeft w:val="302"/>
          <w:marRight w:val="0"/>
          <w:marTop w:val="128"/>
          <w:marBottom w:val="128"/>
          <w:divBdr>
            <w:top w:val="none" w:sz="0" w:space="0" w:color="auto"/>
            <w:left w:val="none" w:sz="0" w:space="0" w:color="auto"/>
            <w:bottom w:val="none" w:sz="0" w:space="0" w:color="auto"/>
            <w:right w:val="none" w:sz="0" w:space="0" w:color="auto"/>
          </w:divBdr>
        </w:div>
        <w:div w:id="741104168">
          <w:marLeft w:val="302"/>
          <w:marRight w:val="0"/>
          <w:marTop w:val="128"/>
          <w:marBottom w:val="128"/>
          <w:divBdr>
            <w:top w:val="none" w:sz="0" w:space="0" w:color="auto"/>
            <w:left w:val="none" w:sz="0" w:space="0" w:color="auto"/>
            <w:bottom w:val="none" w:sz="0" w:space="0" w:color="auto"/>
            <w:right w:val="none" w:sz="0" w:space="0" w:color="auto"/>
          </w:divBdr>
        </w:div>
      </w:divsChild>
    </w:div>
    <w:div w:id="1235357904">
      <w:bodyDiv w:val="1"/>
      <w:marLeft w:val="0"/>
      <w:marRight w:val="0"/>
      <w:marTop w:val="0"/>
      <w:marBottom w:val="0"/>
      <w:divBdr>
        <w:top w:val="none" w:sz="0" w:space="0" w:color="auto"/>
        <w:left w:val="none" w:sz="0" w:space="0" w:color="auto"/>
        <w:bottom w:val="none" w:sz="0" w:space="0" w:color="auto"/>
        <w:right w:val="none" w:sz="0" w:space="0" w:color="auto"/>
      </w:divBdr>
    </w:div>
    <w:div w:id="1237395888">
      <w:bodyDiv w:val="1"/>
      <w:marLeft w:val="0"/>
      <w:marRight w:val="0"/>
      <w:marTop w:val="0"/>
      <w:marBottom w:val="0"/>
      <w:divBdr>
        <w:top w:val="none" w:sz="0" w:space="0" w:color="auto"/>
        <w:left w:val="none" w:sz="0" w:space="0" w:color="auto"/>
        <w:bottom w:val="none" w:sz="0" w:space="0" w:color="auto"/>
        <w:right w:val="none" w:sz="0" w:space="0" w:color="auto"/>
      </w:divBdr>
    </w:div>
    <w:div w:id="1241479958">
      <w:bodyDiv w:val="1"/>
      <w:marLeft w:val="0"/>
      <w:marRight w:val="0"/>
      <w:marTop w:val="0"/>
      <w:marBottom w:val="0"/>
      <w:divBdr>
        <w:top w:val="none" w:sz="0" w:space="0" w:color="auto"/>
        <w:left w:val="none" w:sz="0" w:space="0" w:color="auto"/>
        <w:bottom w:val="none" w:sz="0" w:space="0" w:color="auto"/>
        <w:right w:val="none" w:sz="0" w:space="0" w:color="auto"/>
      </w:divBdr>
      <w:divsChild>
        <w:div w:id="692653896">
          <w:marLeft w:val="259"/>
          <w:marRight w:val="0"/>
          <w:marTop w:val="53"/>
          <w:marBottom w:val="143"/>
          <w:divBdr>
            <w:top w:val="none" w:sz="0" w:space="0" w:color="auto"/>
            <w:left w:val="none" w:sz="0" w:space="0" w:color="auto"/>
            <w:bottom w:val="none" w:sz="0" w:space="0" w:color="auto"/>
            <w:right w:val="none" w:sz="0" w:space="0" w:color="auto"/>
          </w:divBdr>
        </w:div>
        <w:div w:id="932317636">
          <w:marLeft w:val="259"/>
          <w:marRight w:val="0"/>
          <w:marTop w:val="53"/>
          <w:marBottom w:val="143"/>
          <w:divBdr>
            <w:top w:val="none" w:sz="0" w:space="0" w:color="auto"/>
            <w:left w:val="none" w:sz="0" w:space="0" w:color="auto"/>
            <w:bottom w:val="none" w:sz="0" w:space="0" w:color="auto"/>
            <w:right w:val="none" w:sz="0" w:space="0" w:color="auto"/>
          </w:divBdr>
        </w:div>
        <w:div w:id="205203">
          <w:marLeft w:val="259"/>
          <w:marRight w:val="0"/>
          <w:marTop w:val="53"/>
          <w:marBottom w:val="143"/>
          <w:divBdr>
            <w:top w:val="none" w:sz="0" w:space="0" w:color="auto"/>
            <w:left w:val="none" w:sz="0" w:space="0" w:color="auto"/>
            <w:bottom w:val="none" w:sz="0" w:space="0" w:color="auto"/>
            <w:right w:val="none" w:sz="0" w:space="0" w:color="auto"/>
          </w:divBdr>
        </w:div>
        <w:div w:id="233013132">
          <w:marLeft w:val="835"/>
          <w:marRight w:val="0"/>
          <w:marTop w:val="0"/>
          <w:marBottom w:val="120"/>
          <w:divBdr>
            <w:top w:val="none" w:sz="0" w:space="0" w:color="auto"/>
            <w:left w:val="none" w:sz="0" w:space="0" w:color="auto"/>
            <w:bottom w:val="none" w:sz="0" w:space="0" w:color="auto"/>
            <w:right w:val="none" w:sz="0" w:space="0" w:color="auto"/>
          </w:divBdr>
        </w:div>
      </w:divsChild>
    </w:div>
    <w:div w:id="1242131629">
      <w:bodyDiv w:val="1"/>
      <w:marLeft w:val="0"/>
      <w:marRight w:val="0"/>
      <w:marTop w:val="0"/>
      <w:marBottom w:val="0"/>
      <w:divBdr>
        <w:top w:val="none" w:sz="0" w:space="0" w:color="auto"/>
        <w:left w:val="none" w:sz="0" w:space="0" w:color="auto"/>
        <w:bottom w:val="none" w:sz="0" w:space="0" w:color="auto"/>
        <w:right w:val="none" w:sz="0" w:space="0" w:color="auto"/>
      </w:divBdr>
      <w:divsChild>
        <w:div w:id="1512836452">
          <w:marLeft w:val="259"/>
          <w:marRight w:val="0"/>
          <w:marTop w:val="53"/>
          <w:marBottom w:val="0"/>
          <w:divBdr>
            <w:top w:val="none" w:sz="0" w:space="0" w:color="auto"/>
            <w:left w:val="none" w:sz="0" w:space="0" w:color="auto"/>
            <w:bottom w:val="none" w:sz="0" w:space="0" w:color="auto"/>
            <w:right w:val="none" w:sz="0" w:space="0" w:color="auto"/>
          </w:divBdr>
        </w:div>
        <w:div w:id="869803724">
          <w:marLeft w:val="259"/>
          <w:marRight w:val="0"/>
          <w:marTop w:val="53"/>
          <w:marBottom w:val="0"/>
          <w:divBdr>
            <w:top w:val="none" w:sz="0" w:space="0" w:color="auto"/>
            <w:left w:val="none" w:sz="0" w:space="0" w:color="auto"/>
            <w:bottom w:val="none" w:sz="0" w:space="0" w:color="auto"/>
            <w:right w:val="none" w:sz="0" w:space="0" w:color="auto"/>
          </w:divBdr>
        </w:div>
        <w:div w:id="1477797903">
          <w:marLeft w:val="259"/>
          <w:marRight w:val="0"/>
          <w:marTop w:val="53"/>
          <w:marBottom w:val="0"/>
          <w:divBdr>
            <w:top w:val="none" w:sz="0" w:space="0" w:color="auto"/>
            <w:left w:val="none" w:sz="0" w:space="0" w:color="auto"/>
            <w:bottom w:val="none" w:sz="0" w:space="0" w:color="auto"/>
            <w:right w:val="none" w:sz="0" w:space="0" w:color="auto"/>
          </w:divBdr>
        </w:div>
        <w:div w:id="2135324963">
          <w:marLeft w:val="259"/>
          <w:marRight w:val="0"/>
          <w:marTop w:val="53"/>
          <w:marBottom w:val="0"/>
          <w:divBdr>
            <w:top w:val="none" w:sz="0" w:space="0" w:color="auto"/>
            <w:left w:val="none" w:sz="0" w:space="0" w:color="auto"/>
            <w:bottom w:val="none" w:sz="0" w:space="0" w:color="auto"/>
            <w:right w:val="none" w:sz="0" w:space="0" w:color="auto"/>
          </w:divBdr>
        </w:div>
        <w:div w:id="1756587224">
          <w:marLeft w:val="259"/>
          <w:marRight w:val="0"/>
          <w:marTop w:val="53"/>
          <w:marBottom w:val="0"/>
          <w:divBdr>
            <w:top w:val="none" w:sz="0" w:space="0" w:color="auto"/>
            <w:left w:val="none" w:sz="0" w:space="0" w:color="auto"/>
            <w:bottom w:val="none" w:sz="0" w:space="0" w:color="auto"/>
            <w:right w:val="none" w:sz="0" w:space="0" w:color="auto"/>
          </w:divBdr>
        </w:div>
        <w:div w:id="1679576989">
          <w:marLeft w:val="259"/>
          <w:marRight w:val="0"/>
          <w:marTop w:val="53"/>
          <w:marBottom w:val="0"/>
          <w:divBdr>
            <w:top w:val="none" w:sz="0" w:space="0" w:color="auto"/>
            <w:left w:val="none" w:sz="0" w:space="0" w:color="auto"/>
            <w:bottom w:val="none" w:sz="0" w:space="0" w:color="auto"/>
            <w:right w:val="none" w:sz="0" w:space="0" w:color="auto"/>
          </w:divBdr>
        </w:div>
        <w:div w:id="1039474748">
          <w:marLeft w:val="259"/>
          <w:marRight w:val="0"/>
          <w:marTop w:val="53"/>
          <w:marBottom w:val="0"/>
          <w:divBdr>
            <w:top w:val="none" w:sz="0" w:space="0" w:color="auto"/>
            <w:left w:val="none" w:sz="0" w:space="0" w:color="auto"/>
            <w:bottom w:val="none" w:sz="0" w:space="0" w:color="auto"/>
            <w:right w:val="none" w:sz="0" w:space="0" w:color="auto"/>
          </w:divBdr>
        </w:div>
        <w:div w:id="873352679">
          <w:marLeft w:val="259"/>
          <w:marRight w:val="0"/>
          <w:marTop w:val="53"/>
          <w:marBottom w:val="0"/>
          <w:divBdr>
            <w:top w:val="none" w:sz="0" w:space="0" w:color="auto"/>
            <w:left w:val="none" w:sz="0" w:space="0" w:color="auto"/>
            <w:bottom w:val="none" w:sz="0" w:space="0" w:color="auto"/>
            <w:right w:val="none" w:sz="0" w:space="0" w:color="auto"/>
          </w:divBdr>
        </w:div>
        <w:div w:id="858204281">
          <w:marLeft w:val="259"/>
          <w:marRight w:val="0"/>
          <w:marTop w:val="53"/>
          <w:marBottom w:val="0"/>
          <w:divBdr>
            <w:top w:val="none" w:sz="0" w:space="0" w:color="auto"/>
            <w:left w:val="none" w:sz="0" w:space="0" w:color="auto"/>
            <w:bottom w:val="none" w:sz="0" w:space="0" w:color="auto"/>
            <w:right w:val="none" w:sz="0" w:space="0" w:color="auto"/>
          </w:divBdr>
        </w:div>
      </w:divsChild>
    </w:div>
    <w:div w:id="1242519420">
      <w:bodyDiv w:val="1"/>
      <w:marLeft w:val="0"/>
      <w:marRight w:val="0"/>
      <w:marTop w:val="0"/>
      <w:marBottom w:val="0"/>
      <w:divBdr>
        <w:top w:val="none" w:sz="0" w:space="0" w:color="auto"/>
        <w:left w:val="none" w:sz="0" w:space="0" w:color="auto"/>
        <w:bottom w:val="none" w:sz="0" w:space="0" w:color="auto"/>
        <w:right w:val="none" w:sz="0" w:space="0" w:color="auto"/>
      </w:divBdr>
      <w:divsChild>
        <w:div w:id="687953978">
          <w:marLeft w:val="547"/>
          <w:marRight w:val="0"/>
          <w:marTop w:val="0"/>
          <w:marBottom w:val="0"/>
          <w:divBdr>
            <w:top w:val="none" w:sz="0" w:space="0" w:color="auto"/>
            <w:left w:val="none" w:sz="0" w:space="0" w:color="auto"/>
            <w:bottom w:val="none" w:sz="0" w:space="0" w:color="auto"/>
            <w:right w:val="none" w:sz="0" w:space="0" w:color="auto"/>
          </w:divBdr>
        </w:div>
      </w:divsChild>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49728148">
      <w:bodyDiv w:val="1"/>
      <w:marLeft w:val="0"/>
      <w:marRight w:val="0"/>
      <w:marTop w:val="0"/>
      <w:marBottom w:val="0"/>
      <w:divBdr>
        <w:top w:val="none" w:sz="0" w:space="0" w:color="auto"/>
        <w:left w:val="none" w:sz="0" w:space="0" w:color="auto"/>
        <w:bottom w:val="none" w:sz="0" w:space="0" w:color="auto"/>
        <w:right w:val="none" w:sz="0" w:space="0" w:color="auto"/>
      </w:divBdr>
    </w:div>
    <w:div w:id="1258366131">
      <w:bodyDiv w:val="1"/>
      <w:marLeft w:val="0"/>
      <w:marRight w:val="0"/>
      <w:marTop w:val="0"/>
      <w:marBottom w:val="0"/>
      <w:divBdr>
        <w:top w:val="none" w:sz="0" w:space="0" w:color="auto"/>
        <w:left w:val="none" w:sz="0" w:space="0" w:color="auto"/>
        <w:bottom w:val="none" w:sz="0" w:space="0" w:color="auto"/>
        <w:right w:val="none" w:sz="0" w:space="0" w:color="auto"/>
      </w:divBdr>
      <w:divsChild>
        <w:div w:id="716390368">
          <w:marLeft w:val="259"/>
          <w:marRight w:val="0"/>
          <w:marTop w:val="53"/>
          <w:marBottom w:val="0"/>
          <w:divBdr>
            <w:top w:val="none" w:sz="0" w:space="0" w:color="auto"/>
            <w:left w:val="none" w:sz="0" w:space="0" w:color="auto"/>
            <w:bottom w:val="none" w:sz="0" w:space="0" w:color="auto"/>
            <w:right w:val="none" w:sz="0" w:space="0" w:color="auto"/>
          </w:divBdr>
        </w:div>
        <w:div w:id="1103383546">
          <w:marLeft w:val="259"/>
          <w:marRight w:val="0"/>
          <w:marTop w:val="53"/>
          <w:marBottom w:val="0"/>
          <w:divBdr>
            <w:top w:val="none" w:sz="0" w:space="0" w:color="auto"/>
            <w:left w:val="none" w:sz="0" w:space="0" w:color="auto"/>
            <w:bottom w:val="none" w:sz="0" w:space="0" w:color="auto"/>
            <w:right w:val="none" w:sz="0" w:space="0" w:color="auto"/>
          </w:divBdr>
        </w:div>
        <w:div w:id="368842370">
          <w:marLeft w:val="259"/>
          <w:marRight w:val="0"/>
          <w:marTop w:val="53"/>
          <w:marBottom w:val="0"/>
          <w:divBdr>
            <w:top w:val="none" w:sz="0" w:space="0" w:color="auto"/>
            <w:left w:val="none" w:sz="0" w:space="0" w:color="auto"/>
            <w:bottom w:val="none" w:sz="0" w:space="0" w:color="auto"/>
            <w:right w:val="none" w:sz="0" w:space="0" w:color="auto"/>
          </w:divBdr>
        </w:div>
        <w:div w:id="1429959753">
          <w:marLeft w:val="259"/>
          <w:marRight w:val="0"/>
          <w:marTop w:val="53"/>
          <w:marBottom w:val="0"/>
          <w:divBdr>
            <w:top w:val="none" w:sz="0" w:space="0" w:color="auto"/>
            <w:left w:val="none" w:sz="0" w:space="0" w:color="auto"/>
            <w:bottom w:val="none" w:sz="0" w:space="0" w:color="auto"/>
            <w:right w:val="none" w:sz="0" w:space="0" w:color="auto"/>
          </w:divBdr>
        </w:div>
      </w:divsChild>
    </w:div>
    <w:div w:id="1258904461">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1332503">
      <w:bodyDiv w:val="1"/>
      <w:marLeft w:val="0"/>
      <w:marRight w:val="0"/>
      <w:marTop w:val="0"/>
      <w:marBottom w:val="0"/>
      <w:divBdr>
        <w:top w:val="none" w:sz="0" w:space="0" w:color="auto"/>
        <w:left w:val="none" w:sz="0" w:space="0" w:color="auto"/>
        <w:bottom w:val="none" w:sz="0" w:space="0" w:color="auto"/>
        <w:right w:val="none" w:sz="0" w:space="0" w:color="auto"/>
      </w:divBdr>
      <w:divsChild>
        <w:div w:id="1968773549">
          <w:marLeft w:val="259"/>
          <w:marRight w:val="0"/>
          <w:marTop w:val="53"/>
          <w:marBottom w:val="240"/>
          <w:divBdr>
            <w:top w:val="none" w:sz="0" w:space="0" w:color="auto"/>
            <w:left w:val="none" w:sz="0" w:space="0" w:color="auto"/>
            <w:bottom w:val="none" w:sz="0" w:space="0" w:color="auto"/>
            <w:right w:val="none" w:sz="0" w:space="0" w:color="auto"/>
          </w:divBdr>
        </w:div>
        <w:div w:id="1625038759">
          <w:marLeft w:val="259"/>
          <w:marRight w:val="0"/>
          <w:marTop w:val="53"/>
          <w:marBottom w:val="240"/>
          <w:divBdr>
            <w:top w:val="none" w:sz="0" w:space="0" w:color="auto"/>
            <w:left w:val="none" w:sz="0" w:space="0" w:color="auto"/>
            <w:bottom w:val="none" w:sz="0" w:space="0" w:color="auto"/>
            <w:right w:val="none" w:sz="0" w:space="0" w:color="auto"/>
          </w:divBdr>
        </w:div>
      </w:divsChild>
    </w:div>
    <w:div w:id="1261525134">
      <w:bodyDiv w:val="1"/>
      <w:marLeft w:val="0"/>
      <w:marRight w:val="0"/>
      <w:marTop w:val="0"/>
      <w:marBottom w:val="0"/>
      <w:divBdr>
        <w:top w:val="none" w:sz="0" w:space="0" w:color="auto"/>
        <w:left w:val="none" w:sz="0" w:space="0" w:color="auto"/>
        <w:bottom w:val="none" w:sz="0" w:space="0" w:color="auto"/>
        <w:right w:val="none" w:sz="0" w:space="0" w:color="auto"/>
      </w:divBdr>
      <w:divsChild>
        <w:div w:id="997877983">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64151001">
      <w:bodyDiv w:val="1"/>
      <w:marLeft w:val="0"/>
      <w:marRight w:val="0"/>
      <w:marTop w:val="0"/>
      <w:marBottom w:val="0"/>
      <w:divBdr>
        <w:top w:val="none" w:sz="0" w:space="0" w:color="auto"/>
        <w:left w:val="none" w:sz="0" w:space="0" w:color="auto"/>
        <w:bottom w:val="none" w:sz="0" w:space="0" w:color="auto"/>
        <w:right w:val="none" w:sz="0" w:space="0" w:color="auto"/>
      </w:divBdr>
      <w:divsChild>
        <w:div w:id="433523523">
          <w:marLeft w:val="547"/>
          <w:marRight w:val="0"/>
          <w:marTop w:val="0"/>
          <w:marBottom w:val="0"/>
          <w:divBdr>
            <w:top w:val="none" w:sz="0" w:space="0" w:color="auto"/>
            <w:left w:val="none" w:sz="0" w:space="0" w:color="auto"/>
            <w:bottom w:val="none" w:sz="0" w:space="0" w:color="auto"/>
            <w:right w:val="none" w:sz="0" w:space="0" w:color="auto"/>
          </w:divBdr>
        </w:div>
        <w:div w:id="975840998">
          <w:marLeft w:val="547"/>
          <w:marRight w:val="0"/>
          <w:marTop w:val="0"/>
          <w:marBottom w:val="0"/>
          <w:divBdr>
            <w:top w:val="none" w:sz="0" w:space="0" w:color="auto"/>
            <w:left w:val="none" w:sz="0" w:space="0" w:color="auto"/>
            <w:bottom w:val="none" w:sz="0" w:space="0" w:color="auto"/>
            <w:right w:val="none" w:sz="0" w:space="0" w:color="auto"/>
          </w:divBdr>
        </w:div>
      </w:divsChild>
    </w:div>
    <w:div w:id="1264802427">
      <w:bodyDiv w:val="1"/>
      <w:marLeft w:val="0"/>
      <w:marRight w:val="0"/>
      <w:marTop w:val="0"/>
      <w:marBottom w:val="0"/>
      <w:divBdr>
        <w:top w:val="none" w:sz="0" w:space="0" w:color="auto"/>
        <w:left w:val="none" w:sz="0" w:space="0" w:color="auto"/>
        <w:bottom w:val="none" w:sz="0" w:space="0" w:color="auto"/>
        <w:right w:val="none" w:sz="0" w:space="0" w:color="auto"/>
      </w:divBdr>
      <w:divsChild>
        <w:div w:id="363333114">
          <w:marLeft w:val="288"/>
          <w:marRight w:val="0"/>
          <w:marTop w:val="60"/>
          <w:marBottom w:val="0"/>
          <w:divBdr>
            <w:top w:val="none" w:sz="0" w:space="0" w:color="auto"/>
            <w:left w:val="none" w:sz="0" w:space="0" w:color="auto"/>
            <w:bottom w:val="none" w:sz="0" w:space="0" w:color="auto"/>
            <w:right w:val="none" w:sz="0" w:space="0" w:color="auto"/>
          </w:divBdr>
        </w:div>
      </w:divsChild>
    </w:div>
    <w:div w:id="1264921967">
      <w:bodyDiv w:val="1"/>
      <w:marLeft w:val="0"/>
      <w:marRight w:val="0"/>
      <w:marTop w:val="0"/>
      <w:marBottom w:val="0"/>
      <w:divBdr>
        <w:top w:val="none" w:sz="0" w:space="0" w:color="auto"/>
        <w:left w:val="none" w:sz="0" w:space="0" w:color="auto"/>
        <w:bottom w:val="none" w:sz="0" w:space="0" w:color="auto"/>
        <w:right w:val="none" w:sz="0" w:space="0" w:color="auto"/>
      </w:divBdr>
    </w:div>
    <w:div w:id="1267880468">
      <w:bodyDiv w:val="1"/>
      <w:marLeft w:val="0"/>
      <w:marRight w:val="0"/>
      <w:marTop w:val="0"/>
      <w:marBottom w:val="0"/>
      <w:divBdr>
        <w:top w:val="none" w:sz="0" w:space="0" w:color="auto"/>
        <w:left w:val="none" w:sz="0" w:space="0" w:color="auto"/>
        <w:bottom w:val="none" w:sz="0" w:space="0" w:color="auto"/>
        <w:right w:val="none" w:sz="0" w:space="0" w:color="auto"/>
      </w:divBdr>
    </w:div>
    <w:div w:id="1275937407">
      <w:bodyDiv w:val="1"/>
      <w:marLeft w:val="0"/>
      <w:marRight w:val="0"/>
      <w:marTop w:val="0"/>
      <w:marBottom w:val="0"/>
      <w:divBdr>
        <w:top w:val="none" w:sz="0" w:space="0" w:color="auto"/>
        <w:left w:val="none" w:sz="0" w:space="0" w:color="auto"/>
        <w:bottom w:val="none" w:sz="0" w:space="0" w:color="auto"/>
        <w:right w:val="none" w:sz="0" w:space="0" w:color="auto"/>
      </w:divBdr>
    </w:div>
    <w:div w:id="1276013683">
      <w:bodyDiv w:val="1"/>
      <w:marLeft w:val="0"/>
      <w:marRight w:val="0"/>
      <w:marTop w:val="0"/>
      <w:marBottom w:val="0"/>
      <w:divBdr>
        <w:top w:val="none" w:sz="0" w:space="0" w:color="auto"/>
        <w:left w:val="none" w:sz="0" w:space="0" w:color="auto"/>
        <w:bottom w:val="none" w:sz="0" w:space="0" w:color="auto"/>
        <w:right w:val="none" w:sz="0" w:space="0" w:color="auto"/>
      </w:divBdr>
    </w:div>
    <w:div w:id="1277909615">
      <w:bodyDiv w:val="1"/>
      <w:marLeft w:val="0"/>
      <w:marRight w:val="0"/>
      <w:marTop w:val="0"/>
      <w:marBottom w:val="0"/>
      <w:divBdr>
        <w:top w:val="none" w:sz="0" w:space="0" w:color="auto"/>
        <w:left w:val="none" w:sz="0" w:space="0" w:color="auto"/>
        <w:bottom w:val="none" w:sz="0" w:space="0" w:color="auto"/>
        <w:right w:val="none" w:sz="0" w:space="0" w:color="auto"/>
      </w:divBdr>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287277356">
      <w:bodyDiv w:val="1"/>
      <w:marLeft w:val="0"/>
      <w:marRight w:val="0"/>
      <w:marTop w:val="0"/>
      <w:marBottom w:val="0"/>
      <w:divBdr>
        <w:top w:val="none" w:sz="0" w:space="0" w:color="auto"/>
        <w:left w:val="none" w:sz="0" w:space="0" w:color="auto"/>
        <w:bottom w:val="none" w:sz="0" w:space="0" w:color="auto"/>
        <w:right w:val="none" w:sz="0" w:space="0" w:color="auto"/>
      </w:divBdr>
    </w:div>
    <w:div w:id="1291664478">
      <w:bodyDiv w:val="1"/>
      <w:marLeft w:val="0"/>
      <w:marRight w:val="0"/>
      <w:marTop w:val="0"/>
      <w:marBottom w:val="0"/>
      <w:divBdr>
        <w:top w:val="none" w:sz="0" w:space="0" w:color="auto"/>
        <w:left w:val="none" w:sz="0" w:space="0" w:color="auto"/>
        <w:bottom w:val="none" w:sz="0" w:space="0" w:color="auto"/>
        <w:right w:val="none" w:sz="0" w:space="0" w:color="auto"/>
      </w:divBdr>
      <w:divsChild>
        <w:div w:id="1260942009">
          <w:marLeft w:val="259"/>
          <w:marRight w:val="0"/>
          <w:marTop w:val="53"/>
          <w:marBottom w:val="120"/>
          <w:divBdr>
            <w:top w:val="none" w:sz="0" w:space="0" w:color="auto"/>
            <w:left w:val="none" w:sz="0" w:space="0" w:color="auto"/>
            <w:bottom w:val="none" w:sz="0" w:space="0" w:color="auto"/>
            <w:right w:val="none" w:sz="0" w:space="0" w:color="auto"/>
          </w:divBdr>
        </w:div>
      </w:divsChild>
    </w:div>
    <w:div w:id="1292205154">
      <w:bodyDiv w:val="1"/>
      <w:marLeft w:val="0"/>
      <w:marRight w:val="0"/>
      <w:marTop w:val="0"/>
      <w:marBottom w:val="0"/>
      <w:divBdr>
        <w:top w:val="none" w:sz="0" w:space="0" w:color="auto"/>
        <w:left w:val="none" w:sz="0" w:space="0" w:color="auto"/>
        <w:bottom w:val="none" w:sz="0" w:space="0" w:color="auto"/>
        <w:right w:val="none" w:sz="0" w:space="0" w:color="auto"/>
      </w:divBdr>
    </w:div>
    <w:div w:id="1293637105">
      <w:bodyDiv w:val="1"/>
      <w:marLeft w:val="0"/>
      <w:marRight w:val="0"/>
      <w:marTop w:val="0"/>
      <w:marBottom w:val="0"/>
      <w:divBdr>
        <w:top w:val="none" w:sz="0" w:space="0" w:color="auto"/>
        <w:left w:val="none" w:sz="0" w:space="0" w:color="auto"/>
        <w:bottom w:val="none" w:sz="0" w:space="0" w:color="auto"/>
        <w:right w:val="none" w:sz="0" w:space="0" w:color="auto"/>
      </w:divBdr>
      <w:divsChild>
        <w:div w:id="1610158795">
          <w:marLeft w:val="259"/>
          <w:marRight w:val="0"/>
          <w:marTop w:val="53"/>
          <w:marBottom w:val="240"/>
          <w:divBdr>
            <w:top w:val="none" w:sz="0" w:space="0" w:color="auto"/>
            <w:left w:val="none" w:sz="0" w:space="0" w:color="auto"/>
            <w:bottom w:val="none" w:sz="0" w:space="0" w:color="auto"/>
            <w:right w:val="none" w:sz="0" w:space="0" w:color="auto"/>
          </w:divBdr>
        </w:div>
        <w:div w:id="1065568056">
          <w:marLeft w:val="835"/>
          <w:marRight w:val="0"/>
          <w:marTop w:val="0"/>
          <w:marBottom w:val="120"/>
          <w:divBdr>
            <w:top w:val="none" w:sz="0" w:space="0" w:color="auto"/>
            <w:left w:val="none" w:sz="0" w:space="0" w:color="auto"/>
            <w:bottom w:val="none" w:sz="0" w:space="0" w:color="auto"/>
            <w:right w:val="none" w:sz="0" w:space="0" w:color="auto"/>
          </w:divBdr>
        </w:div>
        <w:div w:id="1931042142">
          <w:marLeft w:val="259"/>
          <w:marRight w:val="0"/>
          <w:marTop w:val="53"/>
          <w:marBottom w:val="240"/>
          <w:divBdr>
            <w:top w:val="none" w:sz="0" w:space="0" w:color="auto"/>
            <w:left w:val="none" w:sz="0" w:space="0" w:color="auto"/>
            <w:bottom w:val="none" w:sz="0" w:space="0" w:color="auto"/>
            <w:right w:val="none" w:sz="0" w:space="0" w:color="auto"/>
          </w:divBdr>
        </w:div>
        <w:div w:id="2072144756">
          <w:marLeft w:val="259"/>
          <w:marRight w:val="0"/>
          <w:marTop w:val="53"/>
          <w:marBottom w:val="240"/>
          <w:divBdr>
            <w:top w:val="none" w:sz="0" w:space="0" w:color="auto"/>
            <w:left w:val="none" w:sz="0" w:space="0" w:color="auto"/>
            <w:bottom w:val="none" w:sz="0" w:space="0" w:color="auto"/>
            <w:right w:val="none" w:sz="0" w:space="0" w:color="auto"/>
          </w:divBdr>
        </w:div>
        <w:div w:id="636640634">
          <w:marLeft w:val="835"/>
          <w:marRight w:val="0"/>
          <w:marTop w:val="0"/>
          <w:marBottom w:val="120"/>
          <w:divBdr>
            <w:top w:val="none" w:sz="0" w:space="0" w:color="auto"/>
            <w:left w:val="none" w:sz="0" w:space="0" w:color="auto"/>
            <w:bottom w:val="none" w:sz="0" w:space="0" w:color="auto"/>
            <w:right w:val="none" w:sz="0" w:space="0" w:color="auto"/>
          </w:divBdr>
        </w:div>
        <w:div w:id="1224409172">
          <w:marLeft w:val="835"/>
          <w:marRight w:val="0"/>
          <w:marTop w:val="0"/>
          <w:marBottom w:val="120"/>
          <w:divBdr>
            <w:top w:val="none" w:sz="0" w:space="0" w:color="auto"/>
            <w:left w:val="none" w:sz="0" w:space="0" w:color="auto"/>
            <w:bottom w:val="none" w:sz="0" w:space="0" w:color="auto"/>
            <w:right w:val="none" w:sz="0" w:space="0" w:color="auto"/>
          </w:divBdr>
        </w:div>
        <w:div w:id="1877112493">
          <w:marLeft w:val="835"/>
          <w:marRight w:val="0"/>
          <w:marTop w:val="0"/>
          <w:marBottom w:val="120"/>
          <w:divBdr>
            <w:top w:val="none" w:sz="0" w:space="0" w:color="auto"/>
            <w:left w:val="none" w:sz="0" w:space="0" w:color="auto"/>
            <w:bottom w:val="none" w:sz="0" w:space="0" w:color="auto"/>
            <w:right w:val="none" w:sz="0" w:space="0" w:color="auto"/>
          </w:divBdr>
        </w:div>
        <w:div w:id="1458717996">
          <w:marLeft w:val="835"/>
          <w:marRight w:val="0"/>
          <w:marTop w:val="0"/>
          <w:marBottom w:val="120"/>
          <w:divBdr>
            <w:top w:val="none" w:sz="0" w:space="0" w:color="auto"/>
            <w:left w:val="none" w:sz="0" w:space="0" w:color="auto"/>
            <w:bottom w:val="none" w:sz="0" w:space="0" w:color="auto"/>
            <w:right w:val="none" w:sz="0" w:space="0" w:color="auto"/>
          </w:divBdr>
        </w:div>
      </w:divsChild>
    </w:div>
    <w:div w:id="1299725926">
      <w:bodyDiv w:val="1"/>
      <w:marLeft w:val="0"/>
      <w:marRight w:val="0"/>
      <w:marTop w:val="0"/>
      <w:marBottom w:val="0"/>
      <w:divBdr>
        <w:top w:val="none" w:sz="0" w:space="0" w:color="auto"/>
        <w:left w:val="none" w:sz="0" w:space="0" w:color="auto"/>
        <w:bottom w:val="none" w:sz="0" w:space="0" w:color="auto"/>
        <w:right w:val="none" w:sz="0" w:space="0" w:color="auto"/>
      </w:divBdr>
    </w:div>
    <w:div w:id="1301106657">
      <w:bodyDiv w:val="1"/>
      <w:marLeft w:val="0"/>
      <w:marRight w:val="0"/>
      <w:marTop w:val="0"/>
      <w:marBottom w:val="0"/>
      <w:divBdr>
        <w:top w:val="none" w:sz="0" w:space="0" w:color="auto"/>
        <w:left w:val="none" w:sz="0" w:space="0" w:color="auto"/>
        <w:bottom w:val="none" w:sz="0" w:space="0" w:color="auto"/>
        <w:right w:val="none" w:sz="0" w:space="0" w:color="auto"/>
      </w:divBdr>
    </w:div>
    <w:div w:id="1301762378">
      <w:bodyDiv w:val="1"/>
      <w:marLeft w:val="0"/>
      <w:marRight w:val="0"/>
      <w:marTop w:val="0"/>
      <w:marBottom w:val="0"/>
      <w:divBdr>
        <w:top w:val="none" w:sz="0" w:space="0" w:color="auto"/>
        <w:left w:val="none" w:sz="0" w:space="0" w:color="auto"/>
        <w:bottom w:val="none" w:sz="0" w:space="0" w:color="auto"/>
        <w:right w:val="none" w:sz="0" w:space="0" w:color="auto"/>
      </w:divBdr>
      <w:divsChild>
        <w:div w:id="1156071460">
          <w:marLeft w:val="547"/>
          <w:marRight w:val="0"/>
          <w:marTop w:val="0"/>
          <w:marBottom w:val="0"/>
          <w:divBdr>
            <w:top w:val="none" w:sz="0" w:space="0" w:color="auto"/>
            <w:left w:val="none" w:sz="0" w:space="0" w:color="auto"/>
            <w:bottom w:val="none" w:sz="0" w:space="0" w:color="auto"/>
            <w:right w:val="none" w:sz="0" w:space="0" w:color="auto"/>
          </w:divBdr>
        </w:div>
      </w:divsChild>
    </w:div>
    <w:div w:id="1302495078">
      <w:bodyDiv w:val="1"/>
      <w:marLeft w:val="0"/>
      <w:marRight w:val="0"/>
      <w:marTop w:val="0"/>
      <w:marBottom w:val="0"/>
      <w:divBdr>
        <w:top w:val="none" w:sz="0" w:space="0" w:color="auto"/>
        <w:left w:val="none" w:sz="0" w:space="0" w:color="auto"/>
        <w:bottom w:val="none" w:sz="0" w:space="0" w:color="auto"/>
        <w:right w:val="none" w:sz="0" w:space="0" w:color="auto"/>
      </w:divBdr>
    </w:div>
    <w:div w:id="1304580346">
      <w:bodyDiv w:val="1"/>
      <w:marLeft w:val="0"/>
      <w:marRight w:val="0"/>
      <w:marTop w:val="0"/>
      <w:marBottom w:val="0"/>
      <w:divBdr>
        <w:top w:val="none" w:sz="0" w:space="0" w:color="auto"/>
        <w:left w:val="none" w:sz="0" w:space="0" w:color="auto"/>
        <w:bottom w:val="none" w:sz="0" w:space="0" w:color="auto"/>
        <w:right w:val="none" w:sz="0" w:space="0" w:color="auto"/>
      </w:divBdr>
      <w:divsChild>
        <w:div w:id="1610702713">
          <w:marLeft w:val="446"/>
          <w:marRight w:val="0"/>
          <w:marTop w:val="0"/>
          <w:marBottom w:val="0"/>
          <w:divBdr>
            <w:top w:val="none" w:sz="0" w:space="0" w:color="auto"/>
            <w:left w:val="none" w:sz="0" w:space="0" w:color="auto"/>
            <w:bottom w:val="none" w:sz="0" w:space="0" w:color="auto"/>
            <w:right w:val="none" w:sz="0" w:space="0" w:color="auto"/>
          </w:divBdr>
        </w:div>
      </w:divsChild>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6855054">
      <w:bodyDiv w:val="1"/>
      <w:marLeft w:val="0"/>
      <w:marRight w:val="0"/>
      <w:marTop w:val="0"/>
      <w:marBottom w:val="0"/>
      <w:divBdr>
        <w:top w:val="none" w:sz="0" w:space="0" w:color="auto"/>
        <w:left w:val="none" w:sz="0" w:space="0" w:color="auto"/>
        <w:bottom w:val="none" w:sz="0" w:space="0" w:color="auto"/>
        <w:right w:val="none" w:sz="0" w:space="0" w:color="auto"/>
      </w:divBdr>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15377936">
      <w:bodyDiv w:val="1"/>
      <w:marLeft w:val="0"/>
      <w:marRight w:val="0"/>
      <w:marTop w:val="0"/>
      <w:marBottom w:val="0"/>
      <w:divBdr>
        <w:top w:val="none" w:sz="0" w:space="0" w:color="auto"/>
        <w:left w:val="none" w:sz="0" w:space="0" w:color="auto"/>
        <w:bottom w:val="none" w:sz="0" w:space="0" w:color="auto"/>
        <w:right w:val="none" w:sz="0" w:space="0" w:color="auto"/>
      </w:divBdr>
    </w:div>
    <w:div w:id="1317883770">
      <w:bodyDiv w:val="1"/>
      <w:marLeft w:val="0"/>
      <w:marRight w:val="0"/>
      <w:marTop w:val="0"/>
      <w:marBottom w:val="0"/>
      <w:divBdr>
        <w:top w:val="none" w:sz="0" w:space="0" w:color="auto"/>
        <w:left w:val="none" w:sz="0" w:space="0" w:color="auto"/>
        <w:bottom w:val="none" w:sz="0" w:space="0" w:color="auto"/>
        <w:right w:val="none" w:sz="0" w:space="0" w:color="auto"/>
      </w:divBdr>
      <w:divsChild>
        <w:div w:id="1771469825">
          <w:marLeft w:val="446"/>
          <w:marRight w:val="0"/>
          <w:marTop w:val="0"/>
          <w:marBottom w:val="120"/>
          <w:divBdr>
            <w:top w:val="none" w:sz="0" w:space="0" w:color="auto"/>
            <w:left w:val="none" w:sz="0" w:space="0" w:color="auto"/>
            <w:bottom w:val="none" w:sz="0" w:space="0" w:color="auto"/>
            <w:right w:val="none" w:sz="0" w:space="0" w:color="auto"/>
          </w:divBdr>
        </w:div>
        <w:div w:id="1692295825">
          <w:marLeft w:val="446"/>
          <w:marRight w:val="0"/>
          <w:marTop w:val="0"/>
          <w:marBottom w:val="120"/>
          <w:divBdr>
            <w:top w:val="none" w:sz="0" w:space="0" w:color="auto"/>
            <w:left w:val="none" w:sz="0" w:space="0" w:color="auto"/>
            <w:bottom w:val="none" w:sz="0" w:space="0" w:color="auto"/>
            <w:right w:val="none" w:sz="0" w:space="0" w:color="auto"/>
          </w:divBdr>
        </w:div>
        <w:div w:id="2053189327">
          <w:marLeft w:val="446"/>
          <w:marRight w:val="0"/>
          <w:marTop w:val="0"/>
          <w:marBottom w:val="120"/>
          <w:divBdr>
            <w:top w:val="none" w:sz="0" w:space="0" w:color="auto"/>
            <w:left w:val="none" w:sz="0" w:space="0" w:color="auto"/>
            <w:bottom w:val="none" w:sz="0" w:space="0" w:color="auto"/>
            <w:right w:val="none" w:sz="0" w:space="0" w:color="auto"/>
          </w:divBdr>
        </w:div>
        <w:div w:id="1369331396">
          <w:marLeft w:val="446"/>
          <w:marRight w:val="0"/>
          <w:marTop w:val="0"/>
          <w:marBottom w:val="120"/>
          <w:divBdr>
            <w:top w:val="none" w:sz="0" w:space="0" w:color="auto"/>
            <w:left w:val="none" w:sz="0" w:space="0" w:color="auto"/>
            <w:bottom w:val="none" w:sz="0" w:space="0" w:color="auto"/>
            <w:right w:val="none" w:sz="0" w:space="0" w:color="auto"/>
          </w:divBdr>
        </w:div>
      </w:divsChild>
    </w:div>
    <w:div w:id="1319306213">
      <w:bodyDiv w:val="1"/>
      <w:marLeft w:val="0"/>
      <w:marRight w:val="0"/>
      <w:marTop w:val="0"/>
      <w:marBottom w:val="0"/>
      <w:divBdr>
        <w:top w:val="none" w:sz="0" w:space="0" w:color="auto"/>
        <w:left w:val="none" w:sz="0" w:space="0" w:color="auto"/>
        <w:bottom w:val="none" w:sz="0" w:space="0" w:color="auto"/>
        <w:right w:val="none" w:sz="0" w:space="0" w:color="auto"/>
      </w:divBdr>
    </w:div>
    <w:div w:id="1329400735">
      <w:bodyDiv w:val="1"/>
      <w:marLeft w:val="0"/>
      <w:marRight w:val="0"/>
      <w:marTop w:val="0"/>
      <w:marBottom w:val="0"/>
      <w:divBdr>
        <w:top w:val="none" w:sz="0" w:space="0" w:color="auto"/>
        <w:left w:val="none" w:sz="0" w:space="0" w:color="auto"/>
        <w:bottom w:val="none" w:sz="0" w:space="0" w:color="auto"/>
        <w:right w:val="none" w:sz="0" w:space="0" w:color="auto"/>
      </w:divBdr>
      <w:divsChild>
        <w:div w:id="1914461122">
          <w:marLeft w:val="259"/>
          <w:marRight w:val="0"/>
          <w:marTop w:val="53"/>
          <w:marBottom w:val="143"/>
          <w:divBdr>
            <w:top w:val="none" w:sz="0" w:space="0" w:color="auto"/>
            <w:left w:val="none" w:sz="0" w:space="0" w:color="auto"/>
            <w:bottom w:val="none" w:sz="0" w:space="0" w:color="auto"/>
            <w:right w:val="none" w:sz="0" w:space="0" w:color="auto"/>
          </w:divBdr>
        </w:div>
      </w:divsChild>
    </w:div>
    <w:div w:id="1329945649">
      <w:bodyDiv w:val="1"/>
      <w:marLeft w:val="0"/>
      <w:marRight w:val="0"/>
      <w:marTop w:val="0"/>
      <w:marBottom w:val="0"/>
      <w:divBdr>
        <w:top w:val="none" w:sz="0" w:space="0" w:color="auto"/>
        <w:left w:val="none" w:sz="0" w:space="0" w:color="auto"/>
        <w:bottom w:val="none" w:sz="0" w:space="0" w:color="auto"/>
        <w:right w:val="none" w:sz="0" w:space="0" w:color="auto"/>
      </w:divBdr>
      <w:divsChild>
        <w:div w:id="1148323754">
          <w:marLeft w:val="259"/>
          <w:marRight w:val="0"/>
          <w:marTop w:val="53"/>
          <w:marBottom w:val="143"/>
          <w:divBdr>
            <w:top w:val="none" w:sz="0" w:space="0" w:color="auto"/>
            <w:left w:val="none" w:sz="0" w:space="0" w:color="auto"/>
            <w:bottom w:val="none" w:sz="0" w:space="0" w:color="auto"/>
            <w:right w:val="none" w:sz="0" w:space="0" w:color="auto"/>
          </w:divBdr>
        </w:div>
        <w:div w:id="1268854352">
          <w:marLeft w:val="259"/>
          <w:marRight w:val="0"/>
          <w:marTop w:val="53"/>
          <w:marBottom w:val="143"/>
          <w:divBdr>
            <w:top w:val="none" w:sz="0" w:space="0" w:color="auto"/>
            <w:left w:val="none" w:sz="0" w:space="0" w:color="auto"/>
            <w:bottom w:val="none" w:sz="0" w:space="0" w:color="auto"/>
            <w:right w:val="none" w:sz="0" w:space="0" w:color="auto"/>
          </w:divBdr>
        </w:div>
        <w:div w:id="2063476684">
          <w:marLeft w:val="259"/>
          <w:marRight w:val="0"/>
          <w:marTop w:val="53"/>
          <w:marBottom w:val="143"/>
          <w:divBdr>
            <w:top w:val="none" w:sz="0" w:space="0" w:color="auto"/>
            <w:left w:val="none" w:sz="0" w:space="0" w:color="auto"/>
            <w:bottom w:val="none" w:sz="0" w:space="0" w:color="auto"/>
            <w:right w:val="none" w:sz="0" w:space="0" w:color="auto"/>
          </w:divBdr>
        </w:div>
        <w:div w:id="761685730">
          <w:marLeft w:val="259"/>
          <w:marRight w:val="0"/>
          <w:marTop w:val="53"/>
          <w:marBottom w:val="143"/>
          <w:divBdr>
            <w:top w:val="none" w:sz="0" w:space="0" w:color="auto"/>
            <w:left w:val="none" w:sz="0" w:space="0" w:color="auto"/>
            <w:bottom w:val="none" w:sz="0" w:space="0" w:color="auto"/>
            <w:right w:val="none" w:sz="0" w:space="0" w:color="auto"/>
          </w:divBdr>
        </w:div>
        <w:div w:id="842670749">
          <w:marLeft w:val="259"/>
          <w:marRight w:val="0"/>
          <w:marTop w:val="53"/>
          <w:marBottom w:val="143"/>
          <w:divBdr>
            <w:top w:val="none" w:sz="0" w:space="0" w:color="auto"/>
            <w:left w:val="none" w:sz="0" w:space="0" w:color="auto"/>
            <w:bottom w:val="none" w:sz="0" w:space="0" w:color="auto"/>
            <w:right w:val="none" w:sz="0" w:space="0" w:color="auto"/>
          </w:divBdr>
        </w:div>
        <w:div w:id="1803502611">
          <w:marLeft w:val="259"/>
          <w:marRight w:val="0"/>
          <w:marTop w:val="53"/>
          <w:marBottom w:val="143"/>
          <w:divBdr>
            <w:top w:val="none" w:sz="0" w:space="0" w:color="auto"/>
            <w:left w:val="none" w:sz="0" w:space="0" w:color="auto"/>
            <w:bottom w:val="none" w:sz="0" w:space="0" w:color="auto"/>
            <w:right w:val="none" w:sz="0" w:space="0" w:color="auto"/>
          </w:divBdr>
        </w:div>
        <w:div w:id="1355419424">
          <w:marLeft w:val="259"/>
          <w:marRight w:val="0"/>
          <w:marTop w:val="53"/>
          <w:marBottom w:val="143"/>
          <w:divBdr>
            <w:top w:val="none" w:sz="0" w:space="0" w:color="auto"/>
            <w:left w:val="none" w:sz="0" w:space="0" w:color="auto"/>
            <w:bottom w:val="none" w:sz="0" w:space="0" w:color="auto"/>
            <w:right w:val="none" w:sz="0" w:space="0" w:color="auto"/>
          </w:divBdr>
        </w:div>
      </w:divsChild>
    </w:div>
    <w:div w:id="1333147641">
      <w:bodyDiv w:val="1"/>
      <w:marLeft w:val="0"/>
      <w:marRight w:val="0"/>
      <w:marTop w:val="0"/>
      <w:marBottom w:val="0"/>
      <w:divBdr>
        <w:top w:val="none" w:sz="0" w:space="0" w:color="auto"/>
        <w:left w:val="none" w:sz="0" w:space="0" w:color="auto"/>
        <w:bottom w:val="none" w:sz="0" w:space="0" w:color="auto"/>
        <w:right w:val="none" w:sz="0" w:space="0" w:color="auto"/>
      </w:divBdr>
      <w:divsChild>
        <w:div w:id="264047527">
          <w:marLeft w:val="461"/>
          <w:marRight w:val="0"/>
          <w:marTop w:val="0"/>
          <w:marBottom w:val="108"/>
          <w:divBdr>
            <w:top w:val="none" w:sz="0" w:space="0" w:color="auto"/>
            <w:left w:val="none" w:sz="0" w:space="0" w:color="auto"/>
            <w:bottom w:val="none" w:sz="0" w:space="0" w:color="auto"/>
            <w:right w:val="none" w:sz="0" w:space="0" w:color="auto"/>
          </w:divBdr>
        </w:div>
        <w:div w:id="333917099">
          <w:marLeft w:val="1195"/>
          <w:marRight w:val="0"/>
          <w:marTop w:val="0"/>
          <w:marBottom w:val="60"/>
          <w:divBdr>
            <w:top w:val="none" w:sz="0" w:space="0" w:color="auto"/>
            <w:left w:val="none" w:sz="0" w:space="0" w:color="auto"/>
            <w:bottom w:val="none" w:sz="0" w:space="0" w:color="auto"/>
            <w:right w:val="none" w:sz="0" w:space="0" w:color="auto"/>
          </w:divBdr>
        </w:div>
        <w:div w:id="1050376656">
          <w:marLeft w:val="461"/>
          <w:marRight w:val="0"/>
          <w:marTop w:val="0"/>
          <w:marBottom w:val="108"/>
          <w:divBdr>
            <w:top w:val="none" w:sz="0" w:space="0" w:color="auto"/>
            <w:left w:val="none" w:sz="0" w:space="0" w:color="auto"/>
            <w:bottom w:val="none" w:sz="0" w:space="0" w:color="auto"/>
            <w:right w:val="none" w:sz="0" w:space="0" w:color="auto"/>
          </w:divBdr>
        </w:div>
        <w:div w:id="2103064388">
          <w:marLeft w:val="1195"/>
          <w:marRight w:val="0"/>
          <w:marTop w:val="0"/>
          <w:marBottom w:val="60"/>
          <w:divBdr>
            <w:top w:val="none" w:sz="0" w:space="0" w:color="auto"/>
            <w:left w:val="none" w:sz="0" w:space="0" w:color="auto"/>
            <w:bottom w:val="none" w:sz="0" w:space="0" w:color="auto"/>
            <w:right w:val="none" w:sz="0" w:space="0" w:color="auto"/>
          </w:divBdr>
        </w:div>
        <w:div w:id="1430153176">
          <w:marLeft w:val="461"/>
          <w:marRight w:val="0"/>
          <w:marTop w:val="0"/>
          <w:marBottom w:val="108"/>
          <w:divBdr>
            <w:top w:val="none" w:sz="0" w:space="0" w:color="auto"/>
            <w:left w:val="none" w:sz="0" w:space="0" w:color="auto"/>
            <w:bottom w:val="none" w:sz="0" w:space="0" w:color="auto"/>
            <w:right w:val="none" w:sz="0" w:space="0" w:color="auto"/>
          </w:divBdr>
        </w:div>
        <w:div w:id="1434210096">
          <w:marLeft w:val="1195"/>
          <w:marRight w:val="0"/>
          <w:marTop w:val="0"/>
          <w:marBottom w:val="60"/>
          <w:divBdr>
            <w:top w:val="none" w:sz="0" w:space="0" w:color="auto"/>
            <w:left w:val="none" w:sz="0" w:space="0" w:color="auto"/>
            <w:bottom w:val="none" w:sz="0" w:space="0" w:color="auto"/>
            <w:right w:val="none" w:sz="0" w:space="0" w:color="auto"/>
          </w:divBdr>
        </w:div>
        <w:div w:id="1806661015">
          <w:marLeft w:val="461"/>
          <w:marRight w:val="0"/>
          <w:marTop w:val="0"/>
          <w:marBottom w:val="108"/>
          <w:divBdr>
            <w:top w:val="none" w:sz="0" w:space="0" w:color="auto"/>
            <w:left w:val="none" w:sz="0" w:space="0" w:color="auto"/>
            <w:bottom w:val="none" w:sz="0" w:space="0" w:color="auto"/>
            <w:right w:val="none" w:sz="0" w:space="0" w:color="auto"/>
          </w:divBdr>
        </w:div>
        <w:div w:id="1396666608">
          <w:marLeft w:val="1195"/>
          <w:marRight w:val="0"/>
          <w:marTop w:val="0"/>
          <w:marBottom w:val="60"/>
          <w:divBdr>
            <w:top w:val="none" w:sz="0" w:space="0" w:color="auto"/>
            <w:left w:val="none" w:sz="0" w:space="0" w:color="auto"/>
            <w:bottom w:val="none" w:sz="0" w:space="0" w:color="auto"/>
            <w:right w:val="none" w:sz="0" w:space="0" w:color="auto"/>
          </w:divBdr>
        </w:div>
        <w:div w:id="1223295519">
          <w:marLeft w:val="461"/>
          <w:marRight w:val="0"/>
          <w:marTop w:val="0"/>
          <w:marBottom w:val="108"/>
          <w:divBdr>
            <w:top w:val="none" w:sz="0" w:space="0" w:color="auto"/>
            <w:left w:val="none" w:sz="0" w:space="0" w:color="auto"/>
            <w:bottom w:val="none" w:sz="0" w:space="0" w:color="auto"/>
            <w:right w:val="none" w:sz="0" w:space="0" w:color="auto"/>
          </w:divBdr>
        </w:div>
        <w:div w:id="264726312">
          <w:marLeft w:val="1195"/>
          <w:marRight w:val="0"/>
          <w:marTop w:val="0"/>
          <w:marBottom w:val="60"/>
          <w:divBdr>
            <w:top w:val="none" w:sz="0" w:space="0" w:color="auto"/>
            <w:left w:val="none" w:sz="0" w:space="0" w:color="auto"/>
            <w:bottom w:val="none" w:sz="0" w:space="0" w:color="auto"/>
            <w:right w:val="none" w:sz="0" w:space="0" w:color="auto"/>
          </w:divBdr>
        </w:div>
        <w:div w:id="1182429659">
          <w:marLeft w:val="461"/>
          <w:marRight w:val="0"/>
          <w:marTop w:val="0"/>
          <w:marBottom w:val="108"/>
          <w:divBdr>
            <w:top w:val="none" w:sz="0" w:space="0" w:color="auto"/>
            <w:left w:val="none" w:sz="0" w:space="0" w:color="auto"/>
            <w:bottom w:val="none" w:sz="0" w:space="0" w:color="auto"/>
            <w:right w:val="none" w:sz="0" w:space="0" w:color="auto"/>
          </w:divBdr>
        </w:div>
        <w:div w:id="1155996419">
          <w:marLeft w:val="1195"/>
          <w:marRight w:val="0"/>
          <w:marTop w:val="0"/>
          <w:marBottom w:val="60"/>
          <w:divBdr>
            <w:top w:val="none" w:sz="0" w:space="0" w:color="auto"/>
            <w:left w:val="none" w:sz="0" w:space="0" w:color="auto"/>
            <w:bottom w:val="none" w:sz="0" w:space="0" w:color="auto"/>
            <w:right w:val="none" w:sz="0" w:space="0" w:color="auto"/>
          </w:divBdr>
        </w:div>
        <w:div w:id="1475759598">
          <w:marLeft w:val="461"/>
          <w:marRight w:val="0"/>
          <w:marTop w:val="0"/>
          <w:marBottom w:val="108"/>
          <w:divBdr>
            <w:top w:val="none" w:sz="0" w:space="0" w:color="auto"/>
            <w:left w:val="none" w:sz="0" w:space="0" w:color="auto"/>
            <w:bottom w:val="none" w:sz="0" w:space="0" w:color="auto"/>
            <w:right w:val="none" w:sz="0" w:space="0" w:color="auto"/>
          </w:divBdr>
        </w:div>
        <w:div w:id="402216384">
          <w:marLeft w:val="1195"/>
          <w:marRight w:val="0"/>
          <w:marTop w:val="0"/>
          <w:marBottom w:val="60"/>
          <w:divBdr>
            <w:top w:val="none" w:sz="0" w:space="0" w:color="auto"/>
            <w:left w:val="none" w:sz="0" w:space="0" w:color="auto"/>
            <w:bottom w:val="none" w:sz="0" w:space="0" w:color="auto"/>
            <w:right w:val="none" w:sz="0" w:space="0" w:color="auto"/>
          </w:divBdr>
        </w:div>
      </w:divsChild>
    </w:div>
    <w:div w:id="1333410296">
      <w:bodyDiv w:val="1"/>
      <w:marLeft w:val="0"/>
      <w:marRight w:val="0"/>
      <w:marTop w:val="0"/>
      <w:marBottom w:val="0"/>
      <w:divBdr>
        <w:top w:val="none" w:sz="0" w:space="0" w:color="auto"/>
        <w:left w:val="none" w:sz="0" w:space="0" w:color="auto"/>
        <w:bottom w:val="none" w:sz="0" w:space="0" w:color="auto"/>
        <w:right w:val="none" w:sz="0" w:space="0" w:color="auto"/>
      </w:divBdr>
    </w:div>
    <w:div w:id="1336616429">
      <w:bodyDiv w:val="1"/>
      <w:marLeft w:val="0"/>
      <w:marRight w:val="0"/>
      <w:marTop w:val="0"/>
      <w:marBottom w:val="0"/>
      <w:divBdr>
        <w:top w:val="none" w:sz="0" w:space="0" w:color="auto"/>
        <w:left w:val="none" w:sz="0" w:space="0" w:color="auto"/>
        <w:bottom w:val="none" w:sz="0" w:space="0" w:color="auto"/>
        <w:right w:val="none" w:sz="0" w:space="0" w:color="auto"/>
      </w:divBdr>
    </w:div>
    <w:div w:id="1338456995">
      <w:bodyDiv w:val="1"/>
      <w:marLeft w:val="0"/>
      <w:marRight w:val="0"/>
      <w:marTop w:val="0"/>
      <w:marBottom w:val="0"/>
      <w:divBdr>
        <w:top w:val="none" w:sz="0" w:space="0" w:color="auto"/>
        <w:left w:val="none" w:sz="0" w:space="0" w:color="auto"/>
        <w:bottom w:val="none" w:sz="0" w:space="0" w:color="auto"/>
        <w:right w:val="none" w:sz="0" w:space="0" w:color="auto"/>
      </w:divBdr>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42777022">
      <w:bodyDiv w:val="1"/>
      <w:marLeft w:val="0"/>
      <w:marRight w:val="0"/>
      <w:marTop w:val="0"/>
      <w:marBottom w:val="0"/>
      <w:divBdr>
        <w:top w:val="none" w:sz="0" w:space="0" w:color="auto"/>
        <w:left w:val="none" w:sz="0" w:space="0" w:color="auto"/>
        <w:bottom w:val="none" w:sz="0" w:space="0" w:color="auto"/>
        <w:right w:val="none" w:sz="0" w:space="0" w:color="auto"/>
      </w:divBdr>
      <w:divsChild>
        <w:div w:id="733822699">
          <w:marLeft w:val="547"/>
          <w:marRight w:val="0"/>
          <w:marTop w:val="0"/>
          <w:marBottom w:val="0"/>
          <w:divBdr>
            <w:top w:val="none" w:sz="0" w:space="0" w:color="auto"/>
            <w:left w:val="none" w:sz="0" w:space="0" w:color="auto"/>
            <w:bottom w:val="none" w:sz="0" w:space="0" w:color="auto"/>
            <w:right w:val="none" w:sz="0" w:space="0" w:color="auto"/>
          </w:divBdr>
        </w:div>
      </w:divsChild>
    </w:div>
    <w:div w:id="1343821713">
      <w:bodyDiv w:val="1"/>
      <w:marLeft w:val="0"/>
      <w:marRight w:val="0"/>
      <w:marTop w:val="0"/>
      <w:marBottom w:val="0"/>
      <w:divBdr>
        <w:top w:val="none" w:sz="0" w:space="0" w:color="auto"/>
        <w:left w:val="none" w:sz="0" w:space="0" w:color="auto"/>
        <w:bottom w:val="none" w:sz="0" w:space="0" w:color="auto"/>
        <w:right w:val="none" w:sz="0" w:space="0" w:color="auto"/>
      </w:divBdr>
      <w:divsChild>
        <w:div w:id="713971233">
          <w:marLeft w:val="274"/>
          <w:marRight w:val="0"/>
          <w:marTop w:val="0"/>
          <w:marBottom w:val="0"/>
          <w:divBdr>
            <w:top w:val="none" w:sz="0" w:space="0" w:color="auto"/>
            <w:left w:val="none" w:sz="0" w:space="0" w:color="auto"/>
            <w:bottom w:val="none" w:sz="0" w:space="0" w:color="auto"/>
            <w:right w:val="none" w:sz="0" w:space="0" w:color="auto"/>
          </w:divBdr>
        </w:div>
        <w:div w:id="1572546845">
          <w:marLeft w:val="274"/>
          <w:marRight w:val="0"/>
          <w:marTop w:val="0"/>
          <w:marBottom w:val="0"/>
          <w:divBdr>
            <w:top w:val="none" w:sz="0" w:space="0" w:color="auto"/>
            <w:left w:val="none" w:sz="0" w:space="0" w:color="auto"/>
            <w:bottom w:val="none" w:sz="0" w:space="0" w:color="auto"/>
            <w:right w:val="none" w:sz="0" w:space="0" w:color="auto"/>
          </w:divBdr>
        </w:div>
      </w:divsChild>
    </w:div>
    <w:div w:id="1344163966">
      <w:bodyDiv w:val="1"/>
      <w:marLeft w:val="0"/>
      <w:marRight w:val="0"/>
      <w:marTop w:val="0"/>
      <w:marBottom w:val="0"/>
      <w:divBdr>
        <w:top w:val="none" w:sz="0" w:space="0" w:color="auto"/>
        <w:left w:val="none" w:sz="0" w:space="0" w:color="auto"/>
        <w:bottom w:val="none" w:sz="0" w:space="0" w:color="auto"/>
        <w:right w:val="none" w:sz="0" w:space="0" w:color="auto"/>
      </w:divBdr>
      <w:divsChild>
        <w:div w:id="1355155887">
          <w:marLeft w:val="101"/>
          <w:marRight w:val="0"/>
          <w:marTop w:val="53"/>
          <w:marBottom w:val="45"/>
          <w:divBdr>
            <w:top w:val="none" w:sz="0" w:space="0" w:color="auto"/>
            <w:left w:val="none" w:sz="0" w:space="0" w:color="auto"/>
            <w:bottom w:val="none" w:sz="0" w:space="0" w:color="auto"/>
            <w:right w:val="none" w:sz="0" w:space="0" w:color="auto"/>
          </w:divBdr>
        </w:div>
        <w:div w:id="889340683">
          <w:marLeft w:val="101"/>
          <w:marRight w:val="0"/>
          <w:marTop w:val="53"/>
          <w:marBottom w:val="45"/>
          <w:divBdr>
            <w:top w:val="none" w:sz="0" w:space="0" w:color="auto"/>
            <w:left w:val="none" w:sz="0" w:space="0" w:color="auto"/>
            <w:bottom w:val="none" w:sz="0" w:space="0" w:color="auto"/>
            <w:right w:val="none" w:sz="0" w:space="0" w:color="auto"/>
          </w:divBdr>
        </w:div>
        <w:div w:id="60760253">
          <w:marLeft w:val="101"/>
          <w:marRight w:val="0"/>
          <w:marTop w:val="53"/>
          <w:marBottom w:val="45"/>
          <w:divBdr>
            <w:top w:val="none" w:sz="0" w:space="0" w:color="auto"/>
            <w:left w:val="none" w:sz="0" w:space="0" w:color="auto"/>
            <w:bottom w:val="none" w:sz="0" w:space="0" w:color="auto"/>
            <w:right w:val="none" w:sz="0" w:space="0" w:color="auto"/>
          </w:divBdr>
        </w:div>
        <w:div w:id="1565021949">
          <w:marLeft w:val="101"/>
          <w:marRight w:val="0"/>
          <w:marTop w:val="53"/>
          <w:marBottom w:val="45"/>
          <w:divBdr>
            <w:top w:val="none" w:sz="0" w:space="0" w:color="auto"/>
            <w:left w:val="none" w:sz="0" w:space="0" w:color="auto"/>
            <w:bottom w:val="none" w:sz="0" w:space="0" w:color="auto"/>
            <w:right w:val="none" w:sz="0" w:space="0" w:color="auto"/>
          </w:divBdr>
        </w:div>
      </w:divsChild>
    </w:div>
    <w:div w:id="1345791042">
      <w:bodyDiv w:val="1"/>
      <w:marLeft w:val="0"/>
      <w:marRight w:val="0"/>
      <w:marTop w:val="0"/>
      <w:marBottom w:val="0"/>
      <w:divBdr>
        <w:top w:val="none" w:sz="0" w:space="0" w:color="auto"/>
        <w:left w:val="none" w:sz="0" w:space="0" w:color="auto"/>
        <w:bottom w:val="none" w:sz="0" w:space="0" w:color="auto"/>
        <w:right w:val="none" w:sz="0" w:space="0" w:color="auto"/>
      </w:divBdr>
    </w:div>
    <w:div w:id="1348755683">
      <w:bodyDiv w:val="1"/>
      <w:marLeft w:val="0"/>
      <w:marRight w:val="0"/>
      <w:marTop w:val="0"/>
      <w:marBottom w:val="0"/>
      <w:divBdr>
        <w:top w:val="none" w:sz="0" w:space="0" w:color="auto"/>
        <w:left w:val="none" w:sz="0" w:space="0" w:color="auto"/>
        <w:bottom w:val="none" w:sz="0" w:space="0" w:color="auto"/>
        <w:right w:val="none" w:sz="0" w:space="0" w:color="auto"/>
      </w:divBdr>
      <w:divsChild>
        <w:div w:id="1005591451">
          <w:marLeft w:val="259"/>
          <w:marRight w:val="0"/>
          <w:marTop w:val="53"/>
          <w:marBottom w:val="143"/>
          <w:divBdr>
            <w:top w:val="none" w:sz="0" w:space="0" w:color="auto"/>
            <w:left w:val="none" w:sz="0" w:space="0" w:color="auto"/>
            <w:bottom w:val="none" w:sz="0" w:space="0" w:color="auto"/>
            <w:right w:val="none" w:sz="0" w:space="0" w:color="auto"/>
          </w:divBdr>
        </w:div>
        <w:div w:id="1104807283">
          <w:marLeft w:val="259"/>
          <w:marRight w:val="0"/>
          <w:marTop w:val="53"/>
          <w:marBottom w:val="143"/>
          <w:divBdr>
            <w:top w:val="none" w:sz="0" w:space="0" w:color="auto"/>
            <w:left w:val="none" w:sz="0" w:space="0" w:color="auto"/>
            <w:bottom w:val="none" w:sz="0" w:space="0" w:color="auto"/>
            <w:right w:val="none" w:sz="0" w:space="0" w:color="auto"/>
          </w:divBdr>
        </w:div>
        <w:div w:id="1574125113">
          <w:marLeft w:val="259"/>
          <w:marRight w:val="0"/>
          <w:marTop w:val="53"/>
          <w:marBottom w:val="143"/>
          <w:divBdr>
            <w:top w:val="none" w:sz="0" w:space="0" w:color="auto"/>
            <w:left w:val="none" w:sz="0" w:space="0" w:color="auto"/>
            <w:bottom w:val="none" w:sz="0" w:space="0" w:color="auto"/>
            <w:right w:val="none" w:sz="0" w:space="0" w:color="auto"/>
          </w:divBdr>
        </w:div>
        <w:div w:id="1081948227">
          <w:marLeft w:val="259"/>
          <w:marRight w:val="0"/>
          <w:marTop w:val="53"/>
          <w:marBottom w:val="143"/>
          <w:divBdr>
            <w:top w:val="none" w:sz="0" w:space="0" w:color="auto"/>
            <w:left w:val="none" w:sz="0" w:space="0" w:color="auto"/>
            <w:bottom w:val="none" w:sz="0" w:space="0" w:color="auto"/>
            <w:right w:val="none" w:sz="0" w:space="0" w:color="auto"/>
          </w:divBdr>
        </w:div>
        <w:div w:id="269356923">
          <w:marLeft w:val="259"/>
          <w:marRight w:val="0"/>
          <w:marTop w:val="53"/>
          <w:marBottom w:val="143"/>
          <w:divBdr>
            <w:top w:val="none" w:sz="0" w:space="0" w:color="auto"/>
            <w:left w:val="none" w:sz="0" w:space="0" w:color="auto"/>
            <w:bottom w:val="none" w:sz="0" w:space="0" w:color="auto"/>
            <w:right w:val="none" w:sz="0" w:space="0" w:color="auto"/>
          </w:divBdr>
        </w:div>
        <w:div w:id="765730606">
          <w:marLeft w:val="259"/>
          <w:marRight w:val="0"/>
          <w:marTop w:val="53"/>
          <w:marBottom w:val="143"/>
          <w:divBdr>
            <w:top w:val="none" w:sz="0" w:space="0" w:color="auto"/>
            <w:left w:val="none" w:sz="0" w:space="0" w:color="auto"/>
            <w:bottom w:val="none" w:sz="0" w:space="0" w:color="auto"/>
            <w:right w:val="none" w:sz="0" w:space="0" w:color="auto"/>
          </w:divBdr>
        </w:div>
        <w:div w:id="1661618336">
          <w:marLeft w:val="259"/>
          <w:marRight w:val="0"/>
          <w:marTop w:val="53"/>
          <w:marBottom w:val="143"/>
          <w:divBdr>
            <w:top w:val="none" w:sz="0" w:space="0" w:color="auto"/>
            <w:left w:val="none" w:sz="0" w:space="0" w:color="auto"/>
            <w:bottom w:val="none" w:sz="0" w:space="0" w:color="auto"/>
            <w:right w:val="none" w:sz="0" w:space="0" w:color="auto"/>
          </w:divBdr>
        </w:div>
      </w:divsChild>
    </w:div>
    <w:div w:id="1352222362">
      <w:bodyDiv w:val="1"/>
      <w:marLeft w:val="0"/>
      <w:marRight w:val="0"/>
      <w:marTop w:val="0"/>
      <w:marBottom w:val="0"/>
      <w:divBdr>
        <w:top w:val="none" w:sz="0" w:space="0" w:color="auto"/>
        <w:left w:val="none" w:sz="0" w:space="0" w:color="auto"/>
        <w:bottom w:val="none" w:sz="0" w:space="0" w:color="auto"/>
        <w:right w:val="none" w:sz="0" w:space="0" w:color="auto"/>
      </w:divBdr>
    </w:div>
    <w:div w:id="1354770767">
      <w:bodyDiv w:val="1"/>
      <w:marLeft w:val="0"/>
      <w:marRight w:val="0"/>
      <w:marTop w:val="0"/>
      <w:marBottom w:val="0"/>
      <w:divBdr>
        <w:top w:val="none" w:sz="0" w:space="0" w:color="auto"/>
        <w:left w:val="none" w:sz="0" w:space="0" w:color="auto"/>
        <w:bottom w:val="none" w:sz="0" w:space="0" w:color="auto"/>
        <w:right w:val="none" w:sz="0" w:space="0" w:color="auto"/>
      </w:divBdr>
    </w:div>
    <w:div w:id="1356150655">
      <w:bodyDiv w:val="1"/>
      <w:marLeft w:val="0"/>
      <w:marRight w:val="0"/>
      <w:marTop w:val="0"/>
      <w:marBottom w:val="0"/>
      <w:divBdr>
        <w:top w:val="none" w:sz="0" w:space="0" w:color="auto"/>
        <w:left w:val="none" w:sz="0" w:space="0" w:color="auto"/>
        <w:bottom w:val="none" w:sz="0" w:space="0" w:color="auto"/>
        <w:right w:val="none" w:sz="0" w:space="0" w:color="auto"/>
      </w:divBdr>
      <w:divsChild>
        <w:div w:id="1451510783">
          <w:marLeft w:val="446"/>
          <w:marRight w:val="0"/>
          <w:marTop w:val="53"/>
          <w:marBottom w:val="0"/>
          <w:divBdr>
            <w:top w:val="none" w:sz="0" w:space="0" w:color="auto"/>
            <w:left w:val="none" w:sz="0" w:space="0" w:color="auto"/>
            <w:bottom w:val="none" w:sz="0" w:space="0" w:color="auto"/>
            <w:right w:val="none" w:sz="0" w:space="0" w:color="auto"/>
          </w:divBdr>
        </w:div>
        <w:div w:id="1921597039">
          <w:marLeft w:val="446"/>
          <w:marRight w:val="0"/>
          <w:marTop w:val="53"/>
          <w:marBottom w:val="0"/>
          <w:divBdr>
            <w:top w:val="none" w:sz="0" w:space="0" w:color="auto"/>
            <w:left w:val="none" w:sz="0" w:space="0" w:color="auto"/>
            <w:bottom w:val="none" w:sz="0" w:space="0" w:color="auto"/>
            <w:right w:val="none" w:sz="0" w:space="0" w:color="auto"/>
          </w:divBdr>
        </w:div>
        <w:div w:id="1309751565">
          <w:marLeft w:val="446"/>
          <w:marRight w:val="0"/>
          <w:marTop w:val="53"/>
          <w:marBottom w:val="0"/>
          <w:divBdr>
            <w:top w:val="none" w:sz="0" w:space="0" w:color="auto"/>
            <w:left w:val="none" w:sz="0" w:space="0" w:color="auto"/>
            <w:bottom w:val="none" w:sz="0" w:space="0" w:color="auto"/>
            <w:right w:val="none" w:sz="0" w:space="0" w:color="auto"/>
          </w:divBdr>
        </w:div>
      </w:divsChild>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58316366">
      <w:bodyDiv w:val="1"/>
      <w:marLeft w:val="0"/>
      <w:marRight w:val="0"/>
      <w:marTop w:val="0"/>
      <w:marBottom w:val="0"/>
      <w:divBdr>
        <w:top w:val="none" w:sz="0" w:space="0" w:color="auto"/>
        <w:left w:val="none" w:sz="0" w:space="0" w:color="auto"/>
        <w:bottom w:val="none" w:sz="0" w:space="0" w:color="auto"/>
        <w:right w:val="none" w:sz="0" w:space="0" w:color="auto"/>
      </w:divBdr>
      <w:divsChild>
        <w:div w:id="2124108861">
          <w:marLeft w:val="259"/>
          <w:marRight w:val="0"/>
          <w:marTop w:val="53"/>
          <w:marBottom w:val="143"/>
          <w:divBdr>
            <w:top w:val="none" w:sz="0" w:space="0" w:color="auto"/>
            <w:left w:val="none" w:sz="0" w:space="0" w:color="auto"/>
            <w:bottom w:val="none" w:sz="0" w:space="0" w:color="auto"/>
            <w:right w:val="none" w:sz="0" w:space="0" w:color="auto"/>
          </w:divBdr>
        </w:div>
        <w:div w:id="1618368814">
          <w:marLeft w:val="259"/>
          <w:marRight w:val="0"/>
          <w:marTop w:val="53"/>
          <w:marBottom w:val="143"/>
          <w:divBdr>
            <w:top w:val="none" w:sz="0" w:space="0" w:color="auto"/>
            <w:left w:val="none" w:sz="0" w:space="0" w:color="auto"/>
            <w:bottom w:val="none" w:sz="0" w:space="0" w:color="auto"/>
            <w:right w:val="none" w:sz="0" w:space="0" w:color="auto"/>
          </w:divBdr>
        </w:div>
        <w:div w:id="1868366007">
          <w:marLeft w:val="259"/>
          <w:marRight w:val="0"/>
          <w:marTop w:val="53"/>
          <w:marBottom w:val="143"/>
          <w:divBdr>
            <w:top w:val="none" w:sz="0" w:space="0" w:color="auto"/>
            <w:left w:val="none" w:sz="0" w:space="0" w:color="auto"/>
            <w:bottom w:val="none" w:sz="0" w:space="0" w:color="auto"/>
            <w:right w:val="none" w:sz="0" w:space="0" w:color="auto"/>
          </w:divBdr>
        </w:div>
        <w:div w:id="884292617">
          <w:marLeft w:val="259"/>
          <w:marRight w:val="0"/>
          <w:marTop w:val="53"/>
          <w:marBottom w:val="143"/>
          <w:divBdr>
            <w:top w:val="none" w:sz="0" w:space="0" w:color="auto"/>
            <w:left w:val="none" w:sz="0" w:space="0" w:color="auto"/>
            <w:bottom w:val="none" w:sz="0" w:space="0" w:color="auto"/>
            <w:right w:val="none" w:sz="0" w:space="0" w:color="auto"/>
          </w:divBdr>
        </w:div>
        <w:div w:id="153187933">
          <w:marLeft w:val="259"/>
          <w:marRight w:val="0"/>
          <w:marTop w:val="53"/>
          <w:marBottom w:val="143"/>
          <w:divBdr>
            <w:top w:val="none" w:sz="0" w:space="0" w:color="auto"/>
            <w:left w:val="none" w:sz="0" w:space="0" w:color="auto"/>
            <w:bottom w:val="none" w:sz="0" w:space="0" w:color="auto"/>
            <w:right w:val="none" w:sz="0" w:space="0" w:color="auto"/>
          </w:divBdr>
        </w:div>
        <w:div w:id="288636078">
          <w:marLeft w:val="259"/>
          <w:marRight w:val="0"/>
          <w:marTop w:val="53"/>
          <w:marBottom w:val="143"/>
          <w:divBdr>
            <w:top w:val="none" w:sz="0" w:space="0" w:color="auto"/>
            <w:left w:val="none" w:sz="0" w:space="0" w:color="auto"/>
            <w:bottom w:val="none" w:sz="0" w:space="0" w:color="auto"/>
            <w:right w:val="none" w:sz="0" w:space="0" w:color="auto"/>
          </w:divBdr>
        </w:div>
        <w:div w:id="2086763360">
          <w:marLeft w:val="259"/>
          <w:marRight w:val="0"/>
          <w:marTop w:val="53"/>
          <w:marBottom w:val="143"/>
          <w:divBdr>
            <w:top w:val="none" w:sz="0" w:space="0" w:color="auto"/>
            <w:left w:val="none" w:sz="0" w:space="0" w:color="auto"/>
            <w:bottom w:val="none" w:sz="0" w:space="0" w:color="auto"/>
            <w:right w:val="none" w:sz="0" w:space="0" w:color="auto"/>
          </w:divBdr>
        </w:div>
      </w:divsChild>
    </w:div>
    <w:div w:id="1359770938">
      <w:bodyDiv w:val="1"/>
      <w:marLeft w:val="0"/>
      <w:marRight w:val="0"/>
      <w:marTop w:val="0"/>
      <w:marBottom w:val="0"/>
      <w:divBdr>
        <w:top w:val="none" w:sz="0" w:space="0" w:color="auto"/>
        <w:left w:val="none" w:sz="0" w:space="0" w:color="auto"/>
        <w:bottom w:val="none" w:sz="0" w:space="0" w:color="auto"/>
        <w:right w:val="none" w:sz="0" w:space="0" w:color="auto"/>
      </w:divBdr>
      <w:divsChild>
        <w:div w:id="742876072">
          <w:marLeft w:val="547"/>
          <w:marRight w:val="0"/>
          <w:marTop w:val="0"/>
          <w:marBottom w:val="0"/>
          <w:divBdr>
            <w:top w:val="none" w:sz="0" w:space="0" w:color="auto"/>
            <w:left w:val="none" w:sz="0" w:space="0" w:color="auto"/>
            <w:bottom w:val="none" w:sz="0" w:space="0" w:color="auto"/>
            <w:right w:val="none" w:sz="0" w:space="0" w:color="auto"/>
          </w:divBdr>
        </w:div>
      </w:divsChild>
    </w:div>
    <w:div w:id="1360082326">
      <w:bodyDiv w:val="1"/>
      <w:marLeft w:val="0"/>
      <w:marRight w:val="0"/>
      <w:marTop w:val="0"/>
      <w:marBottom w:val="0"/>
      <w:divBdr>
        <w:top w:val="none" w:sz="0" w:space="0" w:color="auto"/>
        <w:left w:val="none" w:sz="0" w:space="0" w:color="auto"/>
        <w:bottom w:val="none" w:sz="0" w:space="0" w:color="auto"/>
        <w:right w:val="none" w:sz="0" w:space="0" w:color="auto"/>
      </w:divBdr>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2508847">
      <w:bodyDiv w:val="1"/>
      <w:marLeft w:val="0"/>
      <w:marRight w:val="0"/>
      <w:marTop w:val="0"/>
      <w:marBottom w:val="0"/>
      <w:divBdr>
        <w:top w:val="none" w:sz="0" w:space="0" w:color="auto"/>
        <w:left w:val="none" w:sz="0" w:space="0" w:color="auto"/>
        <w:bottom w:val="none" w:sz="0" w:space="0" w:color="auto"/>
        <w:right w:val="none" w:sz="0" w:space="0" w:color="auto"/>
      </w:divBdr>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68532965">
      <w:bodyDiv w:val="1"/>
      <w:marLeft w:val="0"/>
      <w:marRight w:val="0"/>
      <w:marTop w:val="0"/>
      <w:marBottom w:val="0"/>
      <w:divBdr>
        <w:top w:val="none" w:sz="0" w:space="0" w:color="auto"/>
        <w:left w:val="none" w:sz="0" w:space="0" w:color="auto"/>
        <w:bottom w:val="none" w:sz="0" w:space="0" w:color="auto"/>
        <w:right w:val="none" w:sz="0" w:space="0" w:color="auto"/>
      </w:divBdr>
      <w:divsChild>
        <w:div w:id="251090451">
          <w:marLeft w:val="461"/>
          <w:marRight w:val="0"/>
          <w:marTop w:val="60"/>
          <w:marBottom w:val="0"/>
          <w:divBdr>
            <w:top w:val="none" w:sz="0" w:space="0" w:color="auto"/>
            <w:left w:val="none" w:sz="0" w:space="0" w:color="auto"/>
            <w:bottom w:val="none" w:sz="0" w:space="0" w:color="auto"/>
            <w:right w:val="none" w:sz="0" w:space="0" w:color="auto"/>
          </w:divBdr>
        </w:div>
        <w:div w:id="1715276095">
          <w:marLeft w:val="461"/>
          <w:marRight w:val="0"/>
          <w:marTop w:val="60"/>
          <w:marBottom w:val="0"/>
          <w:divBdr>
            <w:top w:val="none" w:sz="0" w:space="0" w:color="auto"/>
            <w:left w:val="none" w:sz="0" w:space="0" w:color="auto"/>
            <w:bottom w:val="none" w:sz="0" w:space="0" w:color="auto"/>
            <w:right w:val="none" w:sz="0" w:space="0" w:color="auto"/>
          </w:divBdr>
        </w:div>
      </w:divsChild>
    </w:div>
    <w:div w:id="1370956317">
      <w:bodyDiv w:val="1"/>
      <w:marLeft w:val="0"/>
      <w:marRight w:val="0"/>
      <w:marTop w:val="0"/>
      <w:marBottom w:val="0"/>
      <w:divBdr>
        <w:top w:val="none" w:sz="0" w:space="0" w:color="auto"/>
        <w:left w:val="none" w:sz="0" w:space="0" w:color="auto"/>
        <w:bottom w:val="none" w:sz="0" w:space="0" w:color="auto"/>
        <w:right w:val="none" w:sz="0" w:space="0" w:color="auto"/>
      </w:divBdr>
      <w:divsChild>
        <w:div w:id="783425862">
          <w:marLeft w:val="202"/>
          <w:marRight w:val="0"/>
          <w:marTop w:val="53"/>
          <w:marBottom w:val="0"/>
          <w:divBdr>
            <w:top w:val="none" w:sz="0" w:space="0" w:color="auto"/>
            <w:left w:val="none" w:sz="0" w:space="0" w:color="auto"/>
            <w:bottom w:val="none" w:sz="0" w:space="0" w:color="auto"/>
            <w:right w:val="none" w:sz="0" w:space="0" w:color="auto"/>
          </w:divBdr>
        </w:div>
        <w:div w:id="1362248841">
          <w:marLeft w:val="202"/>
          <w:marRight w:val="0"/>
          <w:marTop w:val="53"/>
          <w:marBottom w:val="0"/>
          <w:divBdr>
            <w:top w:val="none" w:sz="0" w:space="0" w:color="auto"/>
            <w:left w:val="none" w:sz="0" w:space="0" w:color="auto"/>
            <w:bottom w:val="none" w:sz="0" w:space="0" w:color="auto"/>
            <w:right w:val="none" w:sz="0" w:space="0" w:color="auto"/>
          </w:divBdr>
        </w:div>
      </w:divsChild>
    </w:div>
    <w:div w:id="1374966616">
      <w:bodyDiv w:val="1"/>
      <w:marLeft w:val="0"/>
      <w:marRight w:val="0"/>
      <w:marTop w:val="0"/>
      <w:marBottom w:val="0"/>
      <w:divBdr>
        <w:top w:val="none" w:sz="0" w:space="0" w:color="auto"/>
        <w:left w:val="none" w:sz="0" w:space="0" w:color="auto"/>
        <w:bottom w:val="none" w:sz="0" w:space="0" w:color="auto"/>
        <w:right w:val="none" w:sz="0" w:space="0" w:color="auto"/>
      </w:divBdr>
      <w:divsChild>
        <w:div w:id="1140808933">
          <w:marLeft w:val="547"/>
          <w:marRight w:val="0"/>
          <w:marTop w:val="0"/>
          <w:marBottom w:val="0"/>
          <w:divBdr>
            <w:top w:val="none" w:sz="0" w:space="0" w:color="auto"/>
            <w:left w:val="none" w:sz="0" w:space="0" w:color="auto"/>
            <w:bottom w:val="none" w:sz="0" w:space="0" w:color="auto"/>
            <w:right w:val="none" w:sz="0" w:space="0" w:color="auto"/>
          </w:divBdr>
        </w:div>
        <w:div w:id="76176843">
          <w:marLeft w:val="547"/>
          <w:marRight w:val="0"/>
          <w:marTop w:val="0"/>
          <w:marBottom w:val="0"/>
          <w:divBdr>
            <w:top w:val="none" w:sz="0" w:space="0" w:color="auto"/>
            <w:left w:val="none" w:sz="0" w:space="0" w:color="auto"/>
            <w:bottom w:val="none" w:sz="0" w:space="0" w:color="auto"/>
            <w:right w:val="none" w:sz="0" w:space="0" w:color="auto"/>
          </w:divBdr>
        </w:div>
        <w:div w:id="484205415">
          <w:marLeft w:val="547"/>
          <w:marRight w:val="0"/>
          <w:marTop w:val="0"/>
          <w:marBottom w:val="0"/>
          <w:divBdr>
            <w:top w:val="none" w:sz="0" w:space="0" w:color="auto"/>
            <w:left w:val="none" w:sz="0" w:space="0" w:color="auto"/>
            <w:bottom w:val="none" w:sz="0" w:space="0" w:color="auto"/>
            <w:right w:val="none" w:sz="0" w:space="0" w:color="auto"/>
          </w:divBdr>
        </w:div>
        <w:div w:id="1077282582">
          <w:marLeft w:val="547"/>
          <w:marRight w:val="0"/>
          <w:marTop w:val="0"/>
          <w:marBottom w:val="0"/>
          <w:divBdr>
            <w:top w:val="none" w:sz="0" w:space="0" w:color="auto"/>
            <w:left w:val="none" w:sz="0" w:space="0" w:color="auto"/>
            <w:bottom w:val="none" w:sz="0" w:space="0" w:color="auto"/>
            <w:right w:val="none" w:sz="0" w:space="0" w:color="auto"/>
          </w:divBdr>
        </w:div>
      </w:divsChild>
    </w:div>
    <w:div w:id="1380278262">
      <w:bodyDiv w:val="1"/>
      <w:marLeft w:val="0"/>
      <w:marRight w:val="0"/>
      <w:marTop w:val="0"/>
      <w:marBottom w:val="0"/>
      <w:divBdr>
        <w:top w:val="none" w:sz="0" w:space="0" w:color="auto"/>
        <w:left w:val="none" w:sz="0" w:space="0" w:color="auto"/>
        <w:bottom w:val="none" w:sz="0" w:space="0" w:color="auto"/>
        <w:right w:val="none" w:sz="0" w:space="0" w:color="auto"/>
      </w:divBdr>
      <w:divsChild>
        <w:div w:id="20517164">
          <w:marLeft w:val="302"/>
          <w:marRight w:val="0"/>
          <w:marTop w:val="128"/>
          <w:marBottom w:val="128"/>
          <w:divBdr>
            <w:top w:val="none" w:sz="0" w:space="0" w:color="auto"/>
            <w:left w:val="none" w:sz="0" w:space="0" w:color="auto"/>
            <w:bottom w:val="none" w:sz="0" w:space="0" w:color="auto"/>
            <w:right w:val="none" w:sz="0" w:space="0" w:color="auto"/>
          </w:divBdr>
        </w:div>
      </w:divsChild>
    </w:div>
    <w:div w:id="1382439797">
      <w:bodyDiv w:val="1"/>
      <w:marLeft w:val="0"/>
      <w:marRight w:val="0"/>
      <w:marTop w:val="0"/>
      <w:marBottom w:val="0"/>
      <w:divBdr>
        <w:top w:val="none" w:sz="0" w:space="0" w:color="auto"/>
        <w:left w:val="none" w:sz="0" w:space="0" w:color="auto"/>
        <w:bottom w:val="none" w:sz="0" w:space="0" w:color="auto"/>
        <w:right w:val="none" w:sz="0" w:space="0" w:color="auto"/>
      </w:divBdr>
      <w:divsChild>
        <w:div w:id="728573413">
          <w:marLeft w:val="547"/>
          <w:marRight w:val="0"/>
          <w:marTop w:val="0"/>
          <w:marBottom w:val="0"/>
          <w:divBdr>
            <w:top w:val="none" w:sz="0" w:space="0" w:color="auto"/>
            <w:left w:val="none" w:sz="0" w:space="0" w:color="auto"/>
            <w:bottom w:val="none" w:sz="0" w:space="0" w:color="auto"/>
            <w:right w:val="none" w:sz="0" w:space="0" w:color="auto"/>
          </w:divBdr>
        </w:div>
      </w:divsChild>
    </w:div>
    <w:div w:id="1382560300">
      <w:bodyDiv w:val="1"/>
      <w:marLeft w:val="0"/>
      <w:marRight w:val="0"/>
      <w:marTop w:val="0"/>
      <w:marBottom w:val="0"/>
      <w:divBdr>
        <w:top w:val="none" w:sz="0" w:space="0" w:color="auto"/>
        <w:left w:val="none" w:sz="0" w:space="0" w:color="auto"/>
        <w:bottom w:val="none" w:sz="0" w:space="0" w:color="auto"/>
        <w:right w:val="none" w:sz="0" w:space="0" w:color="auto"/>
      </w:divBdr>
      <w:divsChild>
        <w:div w:id="2133741170">
          <w:marLeft w:val="259"/>
          <w:marRight w:val="0"/>
          <w:marTop w:val="53"/>
          <w:marBottom w:val="100"/>
          <w:divBdr>
            <w:top w:val="none" w:sz="0" w:space="0" w:color="auto"/>
            <w:left w:val="none" w:sz="0" w:space="0" w:color="auto"/>
            <w:bottom w:val="none" w:sz="0" w:space="0" w:color="auto"/>
            <w:right w:val="none" w:sz="0" w:space="0" w:color="auto"/>
          </w:divBdr>
        </w:div>
        <w:div w:id="10576347">
          <w:marLeft w:val="259"/>
          <w:marRight w:val="0"/>
          <w:marTop w:val="53"/>
          <w:marBottom w:val="100"/>
          <w:divBdr>
            <w:top w:val="none" w:sz="0" w:space="0" w:color="auto"/>
            <w:left w:val="none" w:sz="0" w:space="0" w:color="auto"/>
            <w:bottom w:val="none" w:sz="0" w:space="0" w:color="auto"/>
            <w:right w:val="none" w:sz="0" w:space="0" w:color="auto"/>
          </w:divBdr>
        </w:div>
        <w:div w:id="1339426306">
          <w:marLeft w:val="259"/>
          <w:marRight w:val="0"/>
          <w:marTop w:val="53"/>
          <w:marBottom w:val="100"/>
          <w:divBdr>
            <w:top w:val="none" w:sz="0" w:space="0" w:color="auto"/>
            <w:left w:val="none" w:sz="0" w:space="0" w:color="auto"/>
            <w:bottom w:val="none" w:sz="0" w:space="0" w:color="auto"/>
            <w:right w:val="none" w:sz="0" w:space="0" w:color="auto"/>
          </w:divBdr>
        </w:div>
        <w:div w:id="1805075049">
          <w:marLeft w:val="259"/>
          <w:marRight w:val="0"/>
          <w:marTop w:val="53"/>
          <w:marBottom w:val="100"/>
          <w:divBdr>
            <w:top w:val="none" w:sz="0" w:space="0" w:color="auto"/>
            <w:left w:val="none" w:sz="0" w:space="0" w:color="auto"/>
            <w:bottom w:val="none" w:sz="0" w:space="0" w:color="auto"/>
            <w:right w:val="none" w:sz="0" w:space="0" w:color="auto"/>
          </w:divBdr>
        </w:div>
      </w:divsChild>
    </w:div>
    <w:div w:id="1382899328">
      <w:bodyDiv w:val="1"/>
      <w:marLeft w:val="0"/>
      <w:marRight w:val="0"/>
      <w:marTop w:val="0"/>
      <w:marBottom w:val="0"/>
      <w:divBdr>
        <w:top w:val="none" w:sz="0" w:space="0" w:color="auto"/>
        <w:left w:val="none" w:sz="0" w:space="0" w:color="auto"/>
        <w:bottom w:val="none" w:sz="0" w:space="0" w:color="auto"/>
        <w:right w:val="none" w:sz="0" w:space="0" w:color="auto"/>
      </w:divBdr>
      <w:divsChild>
        <w:div w:id="1982997071">
          <w:marLeft w:val="907"/>
          <w:marRight w:val="0"/>
          <w:marTop w:val="128"/>
          <w:marBottom w:val="128"/>
          <w:divBdr>
            <w:top w:val="none" w:sz="0" w:space="0" w:color="auto"/>
            <w:left w:val="none" w:sz="0" w:space="0" w:color="auto"/>
            <w:bottom w:val="none" w:sz="0" w:space="0" w:color="auto"/>
            <w:right w:val="none" w:sz="0" w:space="0" w:color="auto"/>
          </w:divBdr>
        </w:div>
        <w:div w:id="1838034190">
          <w:marLeft w:val="907"/>
          <w:marRight w:val="0"/>
          <w:marTop w:val="128"/>
          <w:marBottom w:val="128"/>
          <w:divBdr>
            <w:top w:val="none" w:sz="0" w:space="0" w:color="auto"/>
            <w:left w:val="none" w:sz="0" w:space="0" w:color="auto"/>
            <w:bottom w:val="none" w:sz="0" w:space="0" w:color="auto"/>
            <w:right w:val="none" w:sz="0" w:space="0" w:color="auto"/>
          </w:divBdr>
        </w:div>
        <w:div w:id="605770514">
          <w:marLeft w:val="907"/>
          <w:marRight w:val="0"/>
          <w:marTop w:val="128"/>
          <w:marBottom w:val="128"/>
          <w:divBdr>
            <w:top w:val="none" w:sz="0" w:space="0" w:color="auto"/>
            <w:left w:val="none" w:sz="0" w:space="0" w:color="auto"/>
            <w:bottom w:val="none" w:sz="0" w:space="0" w:color="auto"/>
            <w:right w:val="none" w:sz="0" w:space="0" w:color="auto"/>
          </w:divBdr>
        </w:div>
        <w:div w:id="1099836898">
          <w:marLeft w:val="907"/>
          <w:marRight w:val="0"/>
          <w:marTop w:val="128"/>
          <w:marBottom w:val="128"/>
          <w:divBdr>
            <w:top w:val="none" w:sz="0" w:space="0" w:color="auto"/>
            <w:left w:val="none" w:sz="0" w:space="0" w:color="auto"/>
            <w:bottom w:val="none" w:sz="0" w:space="0" w:color="auto"/>
            <w:right w:val="none" w:sz="0" w:space="0" w:color="auto"/>
          </w:divBdr>
        </w:div>
        <w:div w:id="912937521">
          <w:marLeft w:val="907"/>
          <w:marRight w:val="0"/>
          <w:marTop w:val="128"/>
          <w:marBottom w:val="128"/>
          <w:divBdr>
            <w:top w:val="none" w:sz="0" w:space="0" w:color="auto"/>
            <w:left w:val="none" w:sz="0" w:space="0" w:color="auto"/>
            <w:bottom w:val="none" w:sz="0" w:space="0" w:color="auto"/>
            <w:right w:val="none" w:sz="0" w:space="0" w:color="auto"/>
          </w:divBdr>
        </w:div>
        <w:div w:id="158541112">
          <w:marLeft w:val="907"/>
          <w:marRight w:val="0"/>
          <w:marTop w:val="128"/>
          <w:marBottom w:val="128"/>
          <w:divBdr>
            <w:top w:val="none" w:sz="0" w:space="0" w:color="auto"/>
            <w:left w:val="none" w:sz="0" w:space="0" w:color="auto"/>
            <w:bottom w:val="none" w:sz="0" w:space="0" w:color="auto"/>
            <w:right w:val="none" w:sz="0" w:space="0" w:color="auto"/>
          </w:divBdr>
        </w:div>
        <w:div w:id="1992324276">
          <w:marLeft w:val="907"/>
          <w:marRight w:val="0"/>
          <w:marTop w:val="128"/>
          <w:marBottom w:val="128"/>
          <w:divBdr>
            <w:top w:val="none" w:sz="0" w:space="0" w:color="auto"/>
            <w:left w:val="none" w:sz="0" w:space="0" w:color="auto"/>
            <w:bottom w:val="none" w:sz="0" w:space="0" w:color="auto"/>
            <w:right w:val="none" w:sz="0" w:space="0" w:color="auto"/>
          </w:divBdr>
        </w:div>
      </w:divsChild>
    </w:div>
    <w:div w:id="1384911285">
      <w:bodyDiv w:val="1"/>
      <w:marLeft w:val="0"/>
      <w:marRight w:val="0"/>
      <w:marTop w:val="0"/>
      <w:marBottom w:val="0"/>
      <w:divBdr>
        <w:top w:val="none" w:sz="0" w:space="0" w:color="auto"/>
        <w:left w:val="none" w:sz="0" w:space="0" w:color="auto"/>
        <w:bottom w:val="none" w:sz="0" w:space="0" w:color="auto"/>
        <w:right w:val="none" w:sz="0" w:space="0" w:color="auto"/>
      </w:divBdr>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2148031">
      <w:bodyDiv w:val="1"/>
      <w:marLeft w:val="0"/>
      <w:marRight w:val="0"/>
      <w:marTop w:val="0"/>
      <w:marBottom w:val="0"/>
      <w:divBdr>
        <w:top w:val="none" w:sz="0" w:space="0" w:color="auto"/>
        <w:left w:val="none" w:sz="0" w:space="0" w:color="auto"/>
        <w:bottom w:val="none" w:sz="0" w:space="0" w:color="auto"/>
        <w:right w:val="none" w:sz="0" w:space="0" w:color="auto"/>
      </w:divBdr>
    </w:div>
    <w:div w:id="1395666326">
      <w:bodyDiv w:val="1"/>
      <w:marLeft w:val="0"/>
      <w:marRight w:val="0"/>
      <w:marTop w:val="0"/>
      <w:marBottom w:val="0"/>
      <w:divBdr>
        <w:top w:val="none" w:sz="0" w:space="0" w:color="auto"/>
        <w:left w:val="none" w:sz="0" w:space="0" w:color="auto"/>
        <w:bottom w:val="none" w:sz="0" w:space="0" w:color="auto"/>
        <w:right w:val="none" w:sz="0" w:space="0" w:color="auto"/>
      </w:divBdr>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396051357">
      <w:bodyDiv w:val="1"/>
      <w:marLeft w:val="0"/>
      <w:marRight w:val="0"/>
      <w:marTop w:val="0"/>
      <w:marBottom w:val="0"/>
      <w:divBdr>
        <w:top w:val="none" w:sz="0" w:space="0" w:color="auto"/>
        <w:left w:val="none" w:sz="0" w:space="0" w:color="auto"/>
        <w:bottom w:val="none" w:sz="0" w:space="0" w:color="auto"/>
        <w:right w:val="none" w:sz="0" w:space="0" w:color="auto"/>
      </w:divBdr>
      <w:divsChild>
        <w:div w:id="1087531453">
          <w:marLeft w:val="259"/>
          <w:marRight w:val="0"/>
          <w:marTop w:val="53"/>
          <w:marBottom w:val="120"/>
          <w:divBdr>
            <w:top w:val="none" w:sz="0" w:space="0" w:color="auto"/>
            <w:left w:val="none" w:sz="0" w:space="0" w:color="auto"/>
            <w:bottom w:val="none" w:sz="0" w:space="0" w:color="auto"/>
            <w:right w:val="none" w:sz="0" w:space="0" w:color="auto"/>
          </w:divBdr>
        </w:div>
        <w:div w:id="309529548">
          <w:marLeft w:val="259"/>
          <w:marRight w:val="0"/>
          <w:marTop w:val="53"/>
          <w:marBottom w:val="120"/>
          <w:divBdr>
            <w:top w:val="none" w:sz="0" w:space="0" w:color="auto"/>
            <w:left w:val="none" w:sz="0" w:space="0" w:color="auto"/>
            <w:bottom w:val="none" w:sz="0" w:space="0" w:color="auto"/>
            <w:right w:val="none" w:sz="0" w:space="0" w:color="auto"/>
          </w:divBdr>
        </w:div>
        <w:div w:id="1490361190">
          <w:marLeft w:val="259"/>
          <w:marRight w:val="0"/>
          <w:marTop w:val="53"/>
          <w:marBottom w:val="120"/>
          <w:divBdr>
            <w:top w:val="none" w:sz="0" w:space="0" w:color="auto"/>
            <w:left w:val="none" w:sz="0" w:space="0" w:color="auto"/>
            <w:bottom w:val="none" w:sz="0" w:space="0" w:color="auto"/>
            <w:right w:val="none" w:sz="0" w:space="0" w:color="auto"/>
          </w:divBdr>
        </w:div>
        <w:div w:id="2082867826">
          <w:marLeft w:val="259"/>
          <w:marRight w:val="0"/>
          <w:marTop w:val="53"/>
          <w:marBottom w:val="120"/>
          <w:divBdr>
            <w:top w:val="none" w:sz="0" w:space="0" w:color="auto"/>
            <w:left w:val="none" w:sz="0" w:space="0" w:color="auto"/>
            <w:bottom w:val="none" w:sz="0" w:space="0" w:color="auto"/>
            <w:right w:val="none" w:sz="0" w:space="0" w:color="auto"/>
          </w:divBdr>
        </w:div>
        <w:div w:id="1754619959">
          <w:marLeft w:val="259"/>
          <w:marRight w:val="0"/>
          <w:marTop w:val="53"/>
          <w:marBottom w:val="120"/>
          <w:divBdr>
            <w:top w:val="none" w:sz="0" w:space="0" w:color="auto"/>
            <w:left w:val="none" w:sz="0" w:space="0" w:color="auto"/>
            <w:bottom w:val="none" w:sz="0" w:space="0" w:color="auto"/>
            <w:right w:val="none" w:sz="0" w:space="0" w:color="auto"/>
          </w:divBdr>
        </w:div>
      </w:divsChild>
    </w:div>
    <w:div w:id="1397046093">
      <w:bodyDiv w:val="1"/>
      <w:marLeft w:val="0"/>
      <w:marRight w:val="0"/>
      <w:marTop w:val="0"/>
      <w:marBottom w:val="0"/>
      <w:divBdr>
        <w:top w:val="none" w:sz="0" w:space="0" w:color="auto"/>
        <w:left w:val="none" w:sz="0" w:space="0" w:color="auto"/>
        <w:bottom w:val="none" w:sz="0" w:space="0" w:color="auto"/>
        <w:right w:val="none" w:sz="0" w:space="0" w:color="auto"/>
      </w:divBdr>
      <w:divsChild>
        <w:div w:id="1421486255">
          <w:marLeft w:val="547"/>
          <w:marRight w:val="0"/>
          <w:marTop w:val="0"/>
          <w:marBottom w:val="0"/>
          <w:divBdr>
            <w:top w:val="none" w:sz="0" w:space="0" w:color="auto"/>
            <w:left w:val="none" w:sz="0" w:space="0" w:color="auto"/>
            <w:bottom w:val="none" w:sz="0" w:space="0" w:color="auto"/>
            <w:right w:val="none" w:sz="0" w:space="0" w:color="auto"/>
          </w:divBdr>
        </w:div>
      </w:divsChild>
    </w:div>
    <w:div w:id="1403257078">
      <w:bodyDiv w:val="1"/>
      <w:marLeft w:val="0"/>
      <w:marRight w:val="0"/>
      <w:marTop w:val="0"/>
      <w:marBottom w:val="0"/>
      <w:divBdr>
        <w:top w:val="none" w:sz="0" w:space="0" w:color="auto"/>
        <w:left w:val="none" w:sz="0" w:space="0" w:color="auto"/>
        <w:bottom w:val="none" w:sz="0" w:space="0" w:color="auto"/>
        <w:right w:val="none" w:sz="0" w:space="0" w:color="auto"/>
      </w:divBdr>
      <w:divsChild>
        <w:div w:id="868908169">
          <w:marLeft w:val="259"/>
          <w:marRight w:val="0"/>
          <w:marTop w:val="53"/>
          <w:marBottom w:val="120"/>
          <w:divBdr>
            <w:top w:val="none" w:sz="0" w:space="0" w:color="auto"/>
            <w:left w:val="none" w:sz="0" w:space="0" w:color="auto"/>
            <w:bottom w:val="none" w:sz="0" w:space="0" w:color="auto"/>
            <w:right w:val="none" w:sz="0" w:space="0" w:color="auto"/>
          </w:divBdr>
        </w:div>
      </w:divsChild>
    </w:div>
    <w:div w:id="1403942672">
      <w:bodyDiv w:val="1"/>
      <w:marLeft w:val="0"/>
      <w:marRight w:val="0"/>
      <w:marTop w:val="0"/>
      <w:marBottom w:val="0"/>
      <w:divBdr>
        <w:top w:val="none" w:sz="0" w:space="0" w:color="auto"/>
        <w:left w:val="none" w:sz="0" w:space="0" w:color="auto"/>
        <w:bottom w:val="none" w:sz="0" w:space="0" w:color="auto"/>
        <w:right w:val="none" w:sz="0" w:space="0" w:color="auto"/>
      </w:divBdr>
    </w:div>
    <w:div w:id="1406491667">
      <w:bodyDiv w:val="1"/>
      <w:marLeft w:val="0"/>
      <w:marRight w:val="0"/>
      <w:marTop w:val="0"/>
      <w:marBottom w:val="0"/>
      <w:divBdr>
        <w:top w:val="none" w:sz="0" w:space="0" w:color="auto"/>
        <w:left w:val="none" w:sz="0" w:space="0" w:color="auto"/>
        <w:bottom w:val="none" w:sz="0" w:space="0" w:color="auto"/>
        <w:right w:val="none" w:sz="0" w:space="0" w:color="auto"/>
      </w:divBdr>
    </w:div>
    <w:div w:id="1409575735">
      <w:bodyDiv w:val="1"/>
      <w:marLeft w:val="0"/>
      <w:marRight w:val="0"/>
      <w:marTop w:val="0"/>
      <w:marBottom w:val="0"/>
      <w:divBdr>
        <w:top w:val="none" w:sz="0" w:space="0" w:color="auto"/>
        <w:left w:val="none" w:sz="0" w:space="0" w:color="auto"/>
        <w:bottom w:val="none" w:sz="0" w:space="0" w:color="auto"/>
        <w:right w:val="none" w:sz="0" w:space="0" w:color="auto"/>
      </w:divBdr>
    </w:div>
    <w:div w:id="1410300428">
      <w:bodyDiv w:val="1"/>
      <w:marLeft w:val="0"/>
      <w:marRight w:val="0"/>
      <w:marTop w:val="0"/>
      <w:marBottom w:val="0"/>
      <w:divBdr>
        <w:top w:val="none" w:sz="0" w:space="0" w:color="auto"/>
        <w:left w:val="none" w:sz="0" w:space="0" w:color="auto"/>
        <w:bottom w:val="none" w:sz="0" w:space="0" w:color="auto"/>
        <w:right w:val="none" w:sz="0" w:space="0" w:color="auto"/>
      </w:divBdr>
    </w:div>
    <w:div w:id="1416052247">
      <w:bodyDiv w:val="1"/>
      <w:marLeft w:val="0"/>
      <w:marRight w:val="0"/>
      <w:marTop w:val="0"/>
      <w:marBottom w:val="0"/>
      <w:divBdr>
        <w:top w:val="none" w:sz="0" w:space="0" w:color="auto"/>
        <w:left w:val="none" w:sz="0" w:space="0" w:color="auto"/>
        <w:bottom w:val="none" w:sz="0" w:space="0" w:color="auto"/>
        <w:right w:val="none" w:sz="0" w:space="0" w:color="auto"/>
      </w:divBdr>
    </w:div>
    <w:div w:id="1417752603">
      <w:bodyDiv w:val="1"/>
      <w:marLeft w:val="0"/>
      <w:marRight w:val="0"/>
      <w:marTop w:val="0"/>
      <w:marBottom w:val="0"/>
      <w:divBdr>
        <w:top w:val="none" w:sz="0" w:space="0" w:color="auto"/>
        <w:left w:val="none" w:sz="0" w:space="0" w:color="auto"/>
        <w:bottom w:val="none" w:sz="0" w:space="0" w:color="auto"/>
        <w:right w:val="none" w:sz="0" w:space="0" w:color="auto"/>
      </w:divBdr>
    </w:div>
    <w:div w:id="1420370792">
      <w:bodyDiv w:val="1"/>
      <w:marLeft w:val="0"/>
      <w:marRight w:val="0"/>
      <w:marTop w:val="0"/>
      <w:marBottom w:val="0"/>
      <w:divBdr>
        <w:top w:val="none" w:sz="0" w:space="0" w:color="auto"/>
        <w:left w:val="none" w:sz="0" w:space="0" w:color="auto"/>
        <w:bottom w:val="none" w:sz="0" w:space="0" w:color="auto"/>
        <w:right w:val="none" w:sz="0" w:space="0" w:color="auto"/>
      </w:divBdr>
      <w:divsChild>
        <w:div w:id="2136093190">
          <w:marLeft w:val="504"/>
          <w:marRight w:val="0"/>
          <w:marTop w:val="0"/>
          <w:marBottom w:val="0"/>
          <w:divBdr>
            <w:top w:val="none" w:sz="0" w:space="0" w:color="auto"/>
            <w:left w:val="none" w:sz="0" w:space="0" w:color="auto"/>
            <w:bottom w:val="none" w:sz="0" w:space="0" w:color="auto"/>
            <w:right w:val="none" w:sz="0" w:space="0" w:color="auto"/>
          </w:divBdr>
        </w:div>
        <w:div w:id="1817144990">
          <w:marLeft w:val="2232"/>
          <w:marRight w:val="0"/>
          <w:marTop w:val="0"/>
          <w:marBottom w:val="0"/>
          <w:divBdr>
            <w:top w:val="none" w:sz="0" w:space="0" w:color="auto"/>
            <w:left w:val="none" w:sz="0" w:space="0" w:color="auto"/>
            <w:bottom w:val="none" w:sz="0" w:space="0" w:color="auto"/>
            <w:right w:val="none" w:sz="0" w:space="0" w:color="auto"/>
          </w:divBdr>
        </w:div>
        <w:div w:id="970551120">
          <w:marLeft w:val="504"/>
          <w:marRight w:val="0"/>
          <w:marTop w:val="0"/>
          <w:marBottom w:val="0"/>
          <w:divBdr>
            <w:top w:val="none" w:sz="0" w:space="0" w:color="auto"/>
            <w:left w:val="none" w:sz="0" w:space="0" w:color="auto"/>
            <w:bottom w:val="none" w:sz="0" w:space="0" w:color="auto"/>
            <w:right w:val="none" w:sz="0" w:space="0" w:color="auto"/>
          </w:divBdr>
        </w:div>
        <w:div w:id="855316276">
          <w:marLeft w:val="2232"/>
          <w:marRight w:val="0"/>
          <w:marTop w:val="0"/>
          <w:marBottom w:val="0"/>
          <w:divBdr>
            <w:top w:val="none" w:sz="0" w:space="0" w:color="auto"/>
            <w:left w:val="none" w:sz="0" w:space="0" w:color="auto"/>
            <w:bottom w:val="none" w:sz="0" w:space="0" w:color="auto"/>
            <w:right w:val="none" w:sz="0" w:space="0" w:color="auto"/>
          </w:divBdr>
        </w:div>
        <w:div w:id="750278022">
          <w:marLeft w:val="2232"/>
          <w:marRight w:val="0"/>
          <w:marTop w:val="0"/>
          <w:marBottom w:val="0"/>
          <w:divBdr>
            <w:top w:val="none" w:sz="0" w:space="0" w:color="auto"/>
            <w:left w:val="none" w:sz="0" w:space="0" w:color="auto"/>
            <w:bottom w:val="none" w:sz="0" w:space="0" w:color="auto"/>
            <w:right w:val="none" w:sz="0" w:space="0" w:color="auto"/>
          </w:divBdr>
        </w:div>
        <w:div w:id="1801915348">
          <w:marLeft w:val="2232"/>
          <w:marRight w:val="0"/>
          <w:marTop w:val="0"/>
          <w:marBottom w:val="0"/>
          <w:divBdr>
            <w:top w:val="none" w:sz="0" w:space="0" w:color="auto"/>
            <w:left w:val="none" w:sz="0" w:space="0" w:color="auto"/>
            <w:bottom w:val="none" w:sz="0" w:space="0" w:color="auto"/>
            <w:right w:val="none" w:sz="0" w:space="0" w:color="auto"/>
          </w:divBdr>
        </w:div>
        <w:div w:id="365184746">
          <w:marLeft w:val="2232"/>
          <w:marRight w:val="0"/>
          <w:marTop w:val="0"/>
          <w:marBottom w:val="0"/>
          <w:divBdr>
            <w:top w:val="none" w:sz="0" w:space="0" w:color="auto"/>
            <w:left w:val="none" w:sz="0" w:space="0" w:color="auto"/>
            <w:bottom w:val="none" w:sz="0" w:space="0" w:color="auto"/>
            <w:right w:val="none" w:sz="0" w:space="0" w:color="auto"/>
          </w:divBdr>
        </w:div>
        <w:div w:id="1508518002">
          <w:marLeft w:val="2232"/>
          <w:marRight w:val="0"/>
          <w:marTop w:val="0"/>
          <w:marBottom w:val="0"/>
          <w:divBdr>
            <w:top w:val="none" w:sz="0" w:space="0" w:color="auto"/>
            <w:left w:val="none" w:sz="0" w:space="0" w:color="auto"/>
            <w:bottom w:val="none" w:sz="0" w:space="0" w:color="auto"/>
            <w:right w:val="none" w:sz="0" w:space="0" w:color="auto"/>
          </w:divBdr>
        </w:div>
        <w:div w:id="311296189">
          <w:marLeft w:val="504"/>
          <w:marRight w:val="0"/>
          <w:marTop w:val="0"/>
          <w:marBottom w:val="0"/>
          <w:divBdr>
            <w:top w:val="none" w:sz="0" w:space="0" w:color="auto"/>
            <w:left w:val="none" w:sz="0" w:space="0" w:color="auto"/>
            <w:bottom w:val="none" w:sz="0" w:space="0" w:color="auto"/>
            <w:right w:val="none" w:sz="0" w:space="0" w:color="auto"/>
          </w:divBdr>
        </w:div>
        <w:div w:id="791705936">
          <w:marLeft w:val="2232"/>
          <w:marRight w:val="0"/>
          <w:marTop w:val="0"/>
          <w:marBottom w:val="0"/>
          <w:divBdr>
            <w:top w:val="none" w:sz="0" w:space="0" w:color="auto"/>
            <w:left w:val="none" w:sz="0" w:space="0" w:color="auto"/>
            <w:bottom w:val="none" w:sz="0" w:space="0" w:color="auto"/>
            <w:right w:val="none" w:sz="0" w:space="0" w:color="auto"/>
          </w:divBdr>
        </w:div>
        <w:div w:id="574557099">
          <w:marLeft w:val="2232"/>
          <w:marRight w:val="0"/>
          <w:marTop w:val="0"/>
          <w:marBottom w:val="0"/>
          <w:divBdr>
            <w:top w:val="none" w:sz="0" w:space="0" w:color="auto"/>
            <w:left w:val="none" w:sz="0" w:space="0" w:color="auto"/>
            <w:bottom w:val="none" w:sz="0" w:space="0" w:color="auto"/>
            <w:right w:val="none" w:sz="0" w:space="0" w:color="auto"/>
          </w:divBdr>
        </w:div>
        <w:div w:id="1190603404">
          <w:marLeft w:val="2232"/>
          <w:marRight w:val="0"/>
          <w:marTop w:val="0"/>
          <w:marBottom w:val="0"/>
          <w:divBdr>
            <w:top w:val="none" w:sz="0" w:space="0" w:color="auto"/>
            <w:left w:val="none" w:sz="0" w:space="0" w:color="auto"/>
            <w:bottom w:val="none" w:sz="0" w:space="0" w:color="auto"/>
            <w:right w:val="none" w:sz="0" w:space="0" w:color="auto"/>
          </w:divBdr>
        </w:div>
        <w:div w:id="1206288141">
          <w:marLeft w:val="2232"/>
          <w:marRight w:val="0"/>
          <w:marTop w:val="0"/>
          <w:marBottom w:val="0"/>
          <w:divBdr>
            <w:top w:val="none" w:sz="0" w:space="0" w:color="auto"/>
            <w:left w:val="none" w:sz="0" w:space="0" w:color="auto"/>
            <w:bottom w:val="none" w:sz="0" w:space="0" w:color="auto"/>
            <w:right w:val="none" w:sz="0" w:space="0" w:color="auto"/>
          </w:divBdr>
        </w:div>
      </w:divsChild>
    </w:div>
    <w:div w:id="1422483855">
      <w:bodyDiv w:val="1"/>
      <w:marLeft w:val="0"/>
      <w:marRight w:val="0"/>
      <w:marTop w:val="0"/>
      <w:marBottom w:val="0"/>
      <w:divBdr>
        <w:top w:val="none" w:sz="0" w:space="0" w:color="auto"/>
        <w:left w:val="none" w:sz="0" w:space="0" w:color="auto"/>
        <w:bottom w:val="none" w:sz="0" w:space="0" w:color="auto"/>
        <w:right w:val="none" w:sz="0" w:space="0" w:color="auto"/>
      </w:divBdr>
    </w:div>
    <w:div w:id="1434209910">
      <w:bodyDiv w:val="1"/>
      <w:marLeft w:val="0"/>
      <w:marRight w:val="0"/>
      <w:marTop w:val="0"/>
      <w:marBottom w:val="0"/>
      <w:divBdr>
        <w:top w:val="none" w:sz="0" w:space="0" w:color="auto"/>
        <w:left w:val="none" w:sz="0" w:space="0" w:color="auto"/>
        <w:bottom w:val="none" w:sz="0" w:space="0" w:color="auto"/>
        <w:right w:val="none" w:sz="0" w:space="0" w:color="auto"/>
      </w:divBdr>
      <w:divsChild>
        <w:div w:id="1549293880">
          <w:marLeft w:val="547"/>
          <w:marRight w:val="0"/>
          <w:marTop w:val="0"/>
          <w:marBottom w:val="0"/>
          <w:divBdr>
            <w:top w:val="none" w:sz="0" w:space="0" w:color="auto"/>
            <w:left w:val="none" w:sz="0" w:space="0" w:color="auto"/>
            <w:bottom w:val="none" w:sz="0" w:space="0" w:color="auto"/>
            <w:right w:val="none" w:sz="0" w:space="0" w:color="auto"/>
          </w:divBdr>
        </w:div>
      </w:divsChild>
    </w:div>
    <w:div w:id="1435634178">
      <w:bodyDiv w:val="1"/>
      <w:marLeft w:val="0"/>
      <w:marRight w:val="0"/>
      <w:marTop w:val="0"/>
      <w:marBottom w:val="0"/>
      <w:divBdr>
        <w:top w:val="none" w:sz="0" w:space="0" w:color="auto"/>
        <w:left w:val="none" w:sz="0" w:space="0" w:color="auto"/>
        <w:bottom w:val="none" w:sz="0" w:space="0" w:color="auto"/>
        <w:right w:val="none" w:sz="0" w:space="0" w:color="auto"/>
      </w:divBdr>
    </w:div>
    <w:div w:id="1435706121">
      <w:bodyDiv w:val="1"/>
      <w:marLeft w:val="0"/>
      <w:marRight w:val="0"/>
      <w:marTop w:val="0"/>
      <w:marBottom w:val="0"/>
      <w:divBdr>
        <w:top w:val="none" w:sz="0" w:space="0" w:color="auto"/>
        <w:left w:val="none" w:sz="0" w:space="0" w:color="auto"/>
        <w:bottom w:val="none" w:sz="0" w:space="0" w:color="auto"/>
        <w:right w:val="none" w:sz="0" w:space="0" w:color="auto"/>
      </w:divBdr>
      <w:divsChild>
        <w:div w:id="1458722564">
          <w:marLeft w:val="547"/>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7024428">
      <w:bodyDiv w:val="1"/>
      <w:marLeft w:val="0"/>
      <w:marRight w:val="0"/>
      <w:marTop w:val="0"/>
      <w:marBottom w:val="0"/>
      <w:divBdr>
        <w:top w:val="none" w:sz="0" w:space="0" w:color="auto"/>
        <w:left w:val="none" w:sz="0" w:space="0" w:color="auto"/>
        <w:bottom w:val="none" w:sz="0" w:space="0" w:color="auto"/>
        <w:right w:val="none" w:sz="0" w:space="0" w:color="auto"/>
      </w:divBdr>
    </w:div>
    <w:div w:id="1437598066">
      <w:bodyDiv w:val="1"/>
      <w:marLeft w:val="0"/>
      <w:marRight w:val="0"/>
      <w:marTop w:val="0"/>
      <w:marBottom w:val="0"/>
      <w:divBdr>
        <w:top w:val="none" w:sz="0" w:space="0" w:color="auto"/>
        <w:left w:val="none" w:sz="0" w:space="0" w:color="auto"/>
        <w:bottom w:val="none" w:sz="0" w:space="0" w:color="auto"/>
        <w:right w:val="none" w:sz="0" w:space="0" w:color="auto"/>
      </w:divBdr>
      <w:divsChild>
        <w:div w:id="1542745261">
          <w:marLeft w:val="547"/>
          <w:marRight w:val="0"/>
          <w:marTop w:val="0"/>
          <w:marBottom w:val="0"/>
          <w:divBdr>
            <w:top w:val="none" w:sz="0" w:space="0" w:color="auto"/>
            <w:left w:val="none" w:sz="0" w:space="0" w:color="auto"/>
            <w:bottom w:val="none" w:sz="0" w:space="0" w:color="auto"/>
            <w:right w:val="none" w:sz="0" w:space="0" w:color="auto"/>
          </w:divBdr>
        </w:div>
      </w:divsChild>
    </w:div>
    <w:div w:id="1438132927">
      <w:bodyDiv w:val="1"/>
      <w:marLeft w:val="0"/>
      <w:marRight w:val="0"/>
      <w:marTop w:val="0"/>
      <w:marBottom w:val="0"/>
      <w:divBdr>
        <w:top w:val="none" w:sz="0" w:space="0" w:color="auto"/>
        <w:left w:val="none" w:sz="0" w:space="0" w:color="auto"/>
        <w:bottom w:val="none" w:sz="0" w:space="0" w:color="auto"/>
        <w:right w:val="none" w:sz="0" w:space="0" w:color="auto"/>
      </w:divBdr>
      <w:divsChild>
        <w:div w:id="24985345">
          <w:marLeft w:val="101"/>
          <w:marRight w:val="0"/>
          <w:marTop w:val="53"/>
          <w:marBottom w:val="45"/>
          <w:divBdr>
            <w:top w:val="none" w:sz="0" w:space="0" w:color="auto"/>
            <w:left w:val="none" w:sz="0" w:space="0" w:color="auto"/>
            <w:bottom w:val="none" w:sz="0" w:space="0" w:color="auto"/>
            <w:right w:val="none" w:sz="0" w:space="0" w:color="auto"/>
          </w:divBdr>
        </w:div>
        <w:div w:id="188613804">
          <w:marLeft w:val="101"/>
          <w:marRight w:val="0"/>
          <w:marTop w:val="53"/>
          <w:marBottom w:val="45"/>
          <w:divBdr>
            <w:top w:val="none" w:sz="0" w:space="0" w:color="auto"/>
            <w:left w:val="none" w:sz="0" w:space="0" w:color="auto"/>
            <w:bottom w:val="none" w:sz="0" w:space="0" w:color="auto"/>
            <w:right w:val="none" w:sz="0" w:space="0" w:color="auto"/>
          </w:divBdr>
        </w:div>
      </w:divsChild>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39906070">
      <w:bodyDiv w:val="1"/>
      <w:marLeft w:val="0"/>
      <w:marRight w:val="0"/>
      <w:marTop w:val="0"/>
      <w:marBottom w:val="0"/>
      <w:divBdr>
        <w:top w:val="none" w:sz="0" w:space="0" w:color="auto"/>
        <w:left w:val="none" w:sz="0" w:space="0" w:color="auto"/>
        <w:bottom w:val="none" w:sz="0" w:space="0" w:color="auto"/>
        <w:right w:val="none" w:sz="0" w:space="0" w:color="auto"/>
      </w:divBdr>
      <w:divsChild>
        <w:div w:id="568154340">
          <w:marLeft w:val="446"/>
          <w:marRight w:val="0"/>
          <w:marTop w:val="0"/>
          <w:marBottom w:val="240"/>
          <w:divBdr>
            <w:top w:val="none" w:sz="0" w:space="0" w:color="auto"/>
            <w:left w:val="none" w:sz="0" w:space="0" w:color="auto"/>
            <w:bottom w:val="none" w:sz="0" w:space="0" w:color="auto"/>
            <w:right w:val="none" w:sz="0" w:space="0" w:color="auto"/>
          </w:divBdr>
        </w:div>
        <w:div w:id="1445035802">
          <w:marLeft w:val="446"/>
          <w:marRight w:val="0"/>
          <w:marTop w:val="0"/>
          <w:marBottom w:val="240"/>
          <w:divBdr>
            <w:top w:val="none" w:sz="0" w:space="0" w:color="auto"/>
            <w:left w:val="none" w:sz="0" w:space="0" w:color="auto"/>
            <w:bottom w:val="none" w:sz="0" w:space="0" w:color="auto"/>
            <w:right w:val="none" w:sz="0" w:space="0" w:color="auto"/>
          </w:divBdr>
        </w:div>
        <w:div w:id="128329169">
          <w:marLeft w:val="446"/>
          <w:marRight w:val="0"/>
          <w:marTop w:val="0"/>
          <w:marBottom w:val="240"/>
          <w:divBdr>
            <w:top w:val="none" w:sz="0" w:space="0" w:color="auto"/>
            <w:left w:val="none" w:sz="0" w:space="0" w:color="auto"/>
            <w:bottom w:val="none" w:sz="0" w:space="0" w:color="auto"/>
            <w:right w:val="none" w:sz="0" w:space="0" w:color="auto"/>
          </w:divBdr>
        </w:div>
        <w:div w:id="1181041224">
          <w:marLeft w:val="446"/>
          <w:marRight w:val="0"/>
          <w:marTop w:val="0"/>
          <w:marBottom w:val="240"/>
          <w:divBdr>
            <w:top w:val="none" w:sz="0" w:space="0" w:color="auto"/>
            <w:left w:val="none" w:sz="0" w:space="0" w:color="auto"/>
            <w:bottom w:val="none" w:sz="0" w:space="0" w:color="auto"/>
            <w:right w:val="none" w:sz="0" w:space="0" w:color="auto"/>
          </w:divBdr>
        </w:div>
      </w:divsChild>
    </w:div>
    <w:div w:id="1441101608">
      <w:bodyDiv w:val="1"/>
      <w:marLeft w:val="0"/>
      <w:marRight w:val="0"/>
      <w:marTop w:val="0"/>
      <w:marBottom w:val="0"/>
      <w:divBdr>
        <w:top w:val="none" w:sz="0" w:space="0" w:color="auto"/>
        <w:left w:val="none" w:sz="0" w:space="0" w:color="auto"/>
        <w:bottom w:val="none" w:sz="0" w:space="0" w:color="auto"/>
        <w:right w:val="none" w:sz="0" w:space="0" w:color="auto"/>
      </w:divBdr>
      <w:divsChild>
        <w:div w:id="1068454081">
          <w:marLeft w:val="274"/>
          <w:marRight w:val="0"/>
          <w:marTop w:val="0"/>
          <w:marBottom w:val="0"/>
          <w:divBdr>
            <w:top w:val="none" w:sz="0" w:space="0" w:color="auto"/>
            <w:left w:val="none" w:sz="0" w:space="0" w:color="auto"/>
            <w:bottom w:val="none" w:sz="0" w:space="0" w:color="auto"/>
            <w:right w:val="none" w:sz="0" w:space="0" w:color="auto"/>
          </w:divBdr>
        </w:div>
        <w:div w:id="1440418689">
          <w:marLeft w:val="274"/>
          <w:marRight w:val="0"/>
          <w:marTop w:val="0"/>
          <w:marBottom w:val="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43838174">
      <w:bodyDiv w:val="1"/>
      <w:marLeft w:val="0"/>
      <w:marRight w:val="0"/>
      <w:marTop w:val="0"/>
      <w:marBottom w:val="0"/>
      <w:divBdr>
        <w:top w:val="none" w:sz="0" w:space="0" w:color="auto"/>
        <w:left w:val="none" w:sz="0" w:space="0" w:color="auto"/>
        <w:bottom w:val="none" w:sz="0" w:space="0" w:color="auto"/>
        <w:right w:val="none" w:sz="0" w:space="0" w:color="auto"/>
      </w:divBdr>
    </w:div>
    <w:div w:id="1446657107">
      <w:bodyDiv w:val="1"/>
      <w:marLeft w:val="0"/>
      <w:marRight w:val="0"/>
      <w:marTop w:val="0"/>
      <w:marBottom w:val="0"/>
      <w:divBdr>
        <w:top w:val="none" w:sz="0" w:space="0" w:color="auto"/>
        <w:left w:val="none" w:sz="0" w:space="0" w:color="auto"/>
        <w:bottom w:val="none" w:sz="0" w:space="0" w:color="auto"/>
        <w:right w:val="none" w:sz="0" w:space="0" w:color="auto"/>
      </w:divBdr>
    </w:div>
    <w:div w:id="1450975701">
      <w:bodyDiv w:val="1"/>
      <w:marLeft w:val="0"/>
      <w:marRight w:val="0"/>
      <w:marTop w:val="0"/>
      <w:marBottom w:val="0"/>
      <w:divBdr>
        <w:top w:val="none" w:sz="0" w:space="0" w:color="auto"/>
        <w:left w:val="none" w:sz="0" w:space="0" w:color="auto"/>
        <w:bottom w:val="none" w:sz="0" w:space="0" w:color="auto"/>
        <w:right w:val="none" w:sz="0" w:space="0" w:color="auto"/>
      </w:divBdr>
      <w:divsChild>
        <w:div w:id="1368801237">
          <w:marLeft w:val="547"/>
          <w:marRight w:val="0"/>
          <w:marTop w:val="0"/>
          <w:marBottom w:val="0"/>
          <w:divBdr>
            <w:top w:val="none" w:sz="0" w:space="0" w:color="auto"/>
            <w:left w:val="none" w:sz="0" w:space="0" w:color="auto"/>
            <w:bottom w:val="none" w:sz="0" w:space="0" w:color="auto"/>
            <w:right w:val="none" w:sz="0" w:space="0" w:color="auto"/>
          </w:divBdr>
        </w:div>
      </w:divsChild>
    </w:div>
    <w:div w:id="1451437983">
      <w:bodyDiv w:val="1"/>
      <w:marLeft w:val="0"/>
      <w:marRight w:val="0"/>
      <w:marTop w:val="0"/>
      <w:marBottom w:val="0"/>
      <w:divBdr>
        <w:top w:val="none" w:sz="0" w:space="0" w:color="auto"/>
        <w:left w:val="none" w:sz="0" w:space="0" w:color="auto"/>
        <w:bottom w:val="none" w:sz="0" w:space="0" w:color="auto"/>
        <w:right w:val="none" w:sz="0" w:space="0" w:color="auto"/>
      </w:divBdr>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51779454">
      <w:bodyDiv w:val="1"/>
      <w:marLeft w:val="0"/>
      <w:marRight w:val="0"/>
      <w:marTop w:val="0"/>
      <w:marBottom w:val="0"/>
      <w:divBdr>
        <w:top w:val="none" w:sz="0" w:space="0" w:color="auto"/>
        <w:left w:val="none" w:sz="0" w:space="0" w:color="auto"/>
        <w:bottom w:val="none" w:sz="0" w:space="0" w:color="auto"/>
        <w:right w:val="none" w:sz="0" w:space="0" w:color="auto"/>
      </w:divBdr>
    </w:div>
    <w:div w:id="1454247149">
      <w:bodyDiv w:val="1"/>
      <w:marLeft w:val="0"/>
      <w:marRight w:val="0"/>
      <w:marTop w:val="0"/>
      <w:marBottom w:val="0"/>
      <w:divBdr>
        <w:top w:val="none" w:sz="0" w:space="0" w:color="auto"/>
        <w:left w:val="none" w:sz="0" w:space="0" w:color="auto"/>
        <w:bottom w:val="none" w:sz="0" w:space="0" w:color="auto"/>
        <w:right w:val="none" w:sz="0" w:space="0" w:color="auto"/>
      </w:divBdr>
    </w:div>
    <w:div w:id="1461650828">
      <w:bodyDiv w:val="1"/>
      <w:marLeft w:val="0"/>
      <w:marRight w:val="0"/>
      <w:marTop w:val="0"/>
      <w:marBottom w:val="0"/>
      <w:divBdr>
        <w:top w:val="none" w:sz="0" w:space="0" w:color="auto"/>
        <w:left w:val="none" w:sz="0" w:space="0" w:color="auto"/>
        <w:bottom w:val="none" w:sz="0" w:space="0" w:color="auto"/>
        <w:right w:val="none" w:sz="0" w:space="0" w:color="auto"/>
      </w:divBdr>
      <w:divsChild>
        <w:div w:id="75519051">
          <w:marLeft w:val="547"/>
          <w:marRight w:val="0"/>
          <w:marTop w:val="0"/>
          <w:marBottom w:val="0"/>
          <w:divBdr>
            <w:top w:val="none" w:sz="0" w:space="0" w:color="auto"/>
            <w:left w:val="none" w:sz="0" w:space="0" w:color="auto"/>
            <w:bottom w:val="none" w:sz="0" w:space="0" w:color="auto"/>
            <w:right w:val="none" w:sz="0" w:space="0" w:color="auto"/>
          </w:divBdr>
        </w:div>
      </w:divsChild>
    </w:div>
    <w:div w:id="1463689066">
      <w:bodyDiv w:val="1"/>
      <w:marLeft w:val="0"/>
      <w:marRight w:val="0"/>
      <w:marTop w:val="0"/>
      <w:marBottom w:val="0"/>
      <w:divBdr>
        <w:top w:val="none" w:sz="0" w:space="0" w:color="auto"/>
        <w:left w:val="none" w:sz="0" w:space="0" w:color="auto"/>
        <w:bottom w:val="none" w:sz="0" w:space="0" w:color="auto"/>
        <w:right w:val="none" w:sz="0" w:space="0" w:color="auto"/>
      </w:divBdr>
      <w:divsChild>
        <w:div w:id="716202279">
          <w:marLeft w:val="446"/>
          <w:marRight w:val="0"/>
          <w:marTop w:val="0"/>
          <w:marBottom w:val="0"/>
          <w:divBdr>
            <w:top w:val="none" w:sz="0" w:space="0" w:color="auto"/>
            <w:left w:val="none" w:sz="0" w:space="0" w:color="auto"/>
            <w:bottom w:val="none" w:sz="0" w:space="0" w:color="auto"/>
            <w:right w:val="none" w:sz="0" w:space="0" w:color="auto"/>
          </w:divBdr>
        </w:div>
        <w:div w:id="1648701810">
          <w:marLeft w:val="446"/>
          <w:marRight w:val="0"/>
          <w:marTop w:val="0"/>
          <w:marBottom w:val="0"/>
          <w:divBdr>
            <w:top w:val="none" w:sz="0" w:space="0" w:color="auto"/>
            <w:left w:val="none" w:sz="0" w:space="0" w:color="auto"/>
            <w:bottom w:val="none" w:sz="0" w:space="0" w:color="auto"/>
            <w:right w:val="none" w:sz="0" w:space="0" w:color="auto"/>
          </w:divBdr>
        </w:div>
        <w:div w:id="1688826216">
          <w:marLeft w:val="446"/>
          <w:marRight w:val="0"/>
          <w:marTop w:val="0"/>
          <w:marBottom w:val="0"/>
          <w:divBdr>
            <w:top w:val="none" w:sz="0" w:space="0" w:color="auto"/>
            <w:left w:val="none" w:sz="0" w:space="0" w:color="auto"/>
            <w:bottom w:val="none" w:sz="0" w:space="0" w:color="auto"/>
            <w:right w:val="none" w:sz="0" w:space="0" w:color="auto"/>
          </w:divBdr>
        </w:div>
      </w:divsChild>
    </w:div>
    <w:div w:id="1474173609">
      <w:bodyDiv w:val="1"/>
      <w:marLeft w:val="0"/>
      <w:marRight w:val="0"/>
      <w:marTop w:val="0"/>
      <w:marBottom w:val="0"/>
      <w:divBdr>
        <w:top w:val="none" w:sz="0" w:space="0" w:color="auto"/>
        <w:left w:val="none" w:sz="0" w:space="0" w:color="auto"/>
        <w:bottom w:val="none" w:sz="0" w:space="0" w:color="auto"/>
        <w:right w:val="none" w:sz="0" w:space="0" w:color="auto"/>
      </w:divBdr>
      <w:divsChild>
        <w:div w:id="152648222">
          <w:marLeft w:val="461"/>
          <w:marRight w:val="0"/>
          <w:marTop w:val="0"/>
          <w:marBottom w:val="108"/>
          <w:divBdr>
            <w:top w:val="none" w:sz="0" w:space="0" w:color="auto"/>
            <w:left w:val="none" w:sz="0" w:space="0" w:color="auto"/>
            <w:bottom w:val="none" w:sz="0" w:space="0" w:color="auto"/>
            <w:right w:val="none" w:sz="0" w:space="0" w:color="auto"/>
          </w:divBdr>
        </w:div>
        <w:div w:id="1263680324">
          <w:marLeft w:val="461"/>
          <w:marRight w:val="0"/>
          <w:marTop w:val="0"/>
          <w:marBottom w:val="108"/>
          <w:divBdr>
            <w:top w:val="none" w:sz="0" w:space="0" w:color="auto"/>
            <w:left w:val="none" w:sz="0" w:space="0" w:color="auto"/>
            <w:bottom w:val="none" w:sz="0" w:space="0" w:color="auto"/>
            <w:right w:val="none" w:sz="0" w:space="0" w:color="auto"/>
          </w:divBdr>
        </w:div>
        <w:div w:id="1834374344">
          <w:marLeft w:val="1195"/>
          <w:marRight w:val="0"/>
          <w:marTop w:val="0"/>
          <w:marBottom w:val="108"/>
          <w:divBdr>
            <w:top w:val="none" w:sz="0" w:space="0" w:color="auto"/>
            <w:left w:val="none" w:sz="0" w:space="0" w:color="auto"/>
            <w:bottom w:val="none" w:sz="0" w:space="0" w:color="auto"/>
            <w:right w:val="none" w:sz="0" w:space="0" w:color="auto"/>
          </w:divBdr>
        </w:div>
        <w:div w:id="633634265">
          <w:marLeft w:val="1195"/>
          <w:marRight w:val="0"/>
          <w:marTop w:val="0"/>
          <w:marBottom w:val="108"/>
          <w:divBdr>
            <w:top w:val="none" w:sz="0" w:space="0" w:color="auto"/>
            <w:left w:val="none" w:sz="0" w:space="0" w:color="auto"/>
            <w:bottom w:val="none" w:sz="0" w:space="0" w:color="auto"/>
            <w:right w:val="none" w:sz="0" w:space="0" w:color="auto"/>
          </w:divBdr>
        </w:div>
        <w:div w:id="1712340652">
          <w:marLeft w:val="461"/>
          <w:marRight w:val="0"/>
          <w:marTop w:val="0"/>
          <w:marBottom w:val="108"/>
          <w:divBdr>
            <w:top w:val="none" w:sz="0" w:space="0" w:color="auto"/>
            <w:left w:val="none" w:sz="0" w:space="0" w:color="auto"/>
            <w:bottom w:val="none" w:sz="0" w:space="0" w:color="auto"/>
            <w:right w:val="none" w:sz="0" w:space="0" w:color="auto"/>
          </w:divBdr>
        </w:div>
        <w:div w:id="1146774202">
          <w:marLeft w:val="1195"/>
          <w:marRight w:val="0"/>
          <w:marTop w:val="0"/>
          <w:marBottom w:val="108"/>
          <w:divBdr>
            <w:top w:val="none" w:sz="0" w:space="0" w:color="auto"/>
            <w:left w:val="none" w:sz="0" w:space="0" w:color="auto"/>
            <w:bottom w:val="none" w:sz="0" w:space="0" w:color="auto"/>
            <w:right w:val="none" w:sz="0" w:space="0" w:color="auto"/>
          </w:divBdr>
        </w:div>
        <w:div w:id="1494301786">
          <w:marLeft w:val="1195"/>
          <w:marRight w:val="0"/>
          <w:marTop w:val="0"/>
          <w:marBottom w:val="108"/>
          <w:divBdr>
            <w:top w:val="none" w:sz="0" w:space="0" w:color="auto"/>
            <w:left w:val="none" w:sz="0" w:space="0" w:color="auto"/>
            <w:bottom w:val="none" w:sz="0" w:space="0" w:color="auto"/>
            <w:right w:val="none" w:sz="0" w:space="0" w:color="auto"/>
          </w:divBdr>
        </w:div>
      </w:divsChild>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6144037">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2234248">
      <w:bodyDiv w:val="1"/>
      <w:marLeft w:val="0"/>
      <w:marRight w:val="0"/>
      <w:marTop w:val="0"/>
      <w:marBottom w:val="0"/>
      <w:divBdr>
        <w:top w:val="none" w:sz="0" w:space="0" w:color="auto"/>
        <w:left w:val="none" w:sz="0" w:space="0" w:color="auto"/>
        <w:bottom w:val="none" w:sz="0" w:space="0" w:color="auto"/>
        <w:right w:val="none" w:sz="0" w:space="0" w:color="auto"/>
      </w:divBdr>
    </w:div>
    <w:div w:id="1482381224">
      <w:bodyDiv w:val="1"/>
      <w:marLeft w:val="0"/>
      <w:marRight w:val="0"/>
      <w:marTop w:val="0"/>
      <w:marBottom w:val="0"/>
      <w:divBdr>
        <w:top w:val="none" w:sz="0" w:space="0" w:color="auto"/>
        <w:left w:val="none" w:sz="0" w:space="0" w:color="auto"/>
        <w:bottom w:val="none" w:sz="0" w:space="0" w:color="auto"/>
        <w:right w:val="none" w:sz="0" w:space="0" w:color="auto"/>
      </w:divBdr>
      <w:divsChild>
        <w:div w:id="154346771">
          <w:marLeft w:val="547"/>
          <w:marRight w:val="0"/>
          <w:marTop w:val="0"/>
          <w:marBottom w:val="0"/>
          <w:divBdr>
            <w:top w:val="none" w:sz="0" w:space="0" w:color="auto"/>
            <w:left w:val="none" w:sz="0" w:space="0" w:color="auto"/>
            <w:bottom w:val="none" w:sz="0" w:space="0" w:color="auto"/>
            <w:right w:val="none" w:sz="0" w:space="0" w:color="auto"/>
          </w:divBdr>
        </w:div>
      </w:divsChild>
    </w:div>
    <w:div w:id="1486704727">
      <w:bodyDiv w:val="1"/>
      <w:marLeft w:val="0"/>
      <w:marRight w:val="0"/>
      <w:marTop w:val="0"/>
      <w:marBottom w:val="0"/>
      <w:divBdr>
        <w:top w:val="none" w:sz="0" w:space="0" w:color="auto"/>
        <w:left w:val="none" w:sz="0" w:space="0" w:color="auto"/>
        <w:bottom w:val="none" w:sz="0" w:space="0" w:color="auto"/>
        <w:right w:val="none" w:sz="0" w:space="0" w:color="auto"/>
      </w:divBdr>
    </w:div>
    <w:div w:id="1488395528">
      <w:bodyDiv w:val="1"/>
      <w:marLeft w:val="0"/>
      <w:marRight w:val="0"/>
      <w:marTop w:val="0"/>
      <w:marBottom w:val="0"/>
      <w:divBdr>
        <w:top w:val="none" w:sz="0" w:space="0" w:color="auto"/>
        <w:left w:val="none" w:sz="0" w:space="0" w:color="auto"/>
        <w:bottom w:val="none" w:sz="0" w:space="0" w:color="auto"/>
        <w:right w:val="none" w:sz="0" w:space="0" w:color="auto"/>
      </w:divBdr>
      <w:divsChild>
        <w:div w:id="278875040">
          <w:marLeft w:val="547"/>
          <w:marRight w:val="0"/>
          <w:marTop w:val="0"/>
          <w:marBottom w:val="0"/>
          <w:divBdr>
            <w:top w:val="none" w:sz="0" w:space="0" w:color="auto"/>
            <w:left w:val="none" w:sz="0" w:space="0" w:color="auto"/>
            <w:bottom w:val="none" w:sz="0" w:space="0" w:color="auto"/>
            <w:right w:val="none" w:sz="0" w:space="0" w:color="auto"/>
          </w:divBdr>
        </w:div>
      </w:divsChild>
    </w:div>
    <w:div w:id="1496459422">
      <w:bodyDiv w:val="1"/>
      <w:marLeft w:val="0"/>
      <w:marRight w:val="0"/>
      <w:marTop w:val="0"/>
      <w:marBottom w:val="0"/>
      <w:divBdr>
        <w:top w:val="none" w:sz="0" w:space="0" w:color="auto"/>
        <w:left w:val="none" w:sz="0" w:space="0" w:color="auto"/>
        <w:bottom w:val="none" w:sz="0" w:space="0" w:color="auto"/>
        <w:right w:val="none" w:sz="0" w:space="0" w:color="auto"/>
      </w:divBdr>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498303517">
      <w:bodyDiv w:val="1"/>
      <w:marLeft w:val="0"/>
      <w:marRight w:val="0"/>
      <w:marTop w:val="0"/>
      <w:marBottom w:val="0"/>
      <w:divBdr>
        <w:top w:val="none" w:sz="0" w:space="0" w:color="auto"/>
        <w:left w:val="none" w:sz="0" w:space="0" w:color="auto"/>
        <w:bottom w:val="none" w:sz="0" w:space="0" w:color="auto"/>
        <w:right w:val="none" w:sz="0" w:space="0" w:color="auto"/>
      </w:divBdr>
      <w:divsChild>
        <w:div w:id="1900824240">
          <w:marLeft w:val="547"/>
          <w:marRight w:val="0"/>
          <w:marTop w:val="0"/>
          <w:marBottom w:val="0"/>
          <w:divBdr>
            <w:top w:val="none" w:sz="0" w:space="0" w:color="auto"/>
            <w:left w:val="none" w:sz="0" w:space="0" w:color="auto"/>
            <w:bottom w:val="none" w:sz="0" w:space="0" w:color="auto"/>
            <w:right w:val="none" w:sz="0" w:space="0" w:color="auto"/>
          </w:divBdr>
        </w:div>
        <w:div w:id="10841942">
          <w:marLeft w:val="547"/>
          <w:marRight w:val="0"/>
          <w:marTop w:val="0"/>
          <w:marBottom w:val="0"/>
          <w:divBdr>
            <w:top w:val="none" w:sz="0" w:space="0" w:color="auto"/>
            <w:left w:val="none" w:sz="0" w:space="0" w:color="auto"/>
            <w:bottom w:val="none" w:sz="0" w:space="0" w:color="auto"/>
            <w:right w:val="none" w:sz="0" w:space="0" w:color="auto"/>
          </w:divBdr>
        </w:div>
      </w:divsChild>
    </w:div>
    <w:div w:id="1501702110">
      <w:bodyDiv w:val="1"/>
      <w:marLeft w:val="0"/>
      <w:marRight w:val="0"/>
      <w:marTop w:val="0"/>
      <w:marBottom w:val="0"/>
      <w:divBdr>
        <w:top w:val="none" w:sz="0" w:space="0" w:color="auto"/>
        <w:left w:val="none" w:sz="0" w:space="0" w:color="auto"/>
        <w:bottom w:val="none" w:sz="0" w:space="0" w:color="auto"/>
        <w:right w:val="none" w:sz="0" w:space="0" w:color="auto"/>
      </w:divBdr>
      <w:divsChild>
        <w:div w:id="272635520">
          <w:marLeft w:val="360"/>
          <w:marRight w:val="0"/>
          <w:marTop w:val="0"/>
          <w:marBottom w:val="0"/>
          <w:divBdr>
            <w:top w:val="none" w:sz="0" w:space="0" w:color="auto"/>
            <w:left w:val="none" w:sz="0" w:space="0" w:color="auto"/>
            <w:bottom w:val="none" w:sz="0" w:space="0" w:color="auto"/>
            <w:right w:val="none" w:sz="0" w:space="0" w:color="auto"/>
          </w:divBdr>
        </w:div>
        <w:div w:id="71435714">
          <w:marLeft w:val="360"/>
          <w:marRight w:val="0"/>
          <w:marTop w:val="0"/>
          <w:marBottom w:val="0"/>
          <w:divBdr>
            <w:top w:val="none" w:sz="0" w:space="0" w:color="auto"/>
            <w:left w:val="none" w:sz="0" w:space="0" w:color="auto"/>
            <w:bottom w:val="none" w:sz="0" w:space="0" w:color="auto"/>
            <w:right w:val="none" w:sz="0" w:space="0" w:color="auto"/>
          </w:divBdr>
        </w:div>
        <w:div w:id="160512216">
          <w:marLeft w:val="360"/>
          <w:marRight w:val="0"/>
          <w:marTop w:val="0"/>
          <w:marBottom w:val="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6557003">
      <w:bodyDiv w:val="1"/>
      <w:marLeft w:val="0"/>
      <w:marRight w:val="0"/>
      <w:marTop w:val="0"/>
      <w:marBottom w:val="0"/>
      <w:divBdr>
        <w:top w:val="none" w:sz="0" w:space="0" w:color="auto"/>
        <w:left w:val="none" w:sz="0" w:space="0" w:color="auto"/>
        <w:bottom w:val="none" w:sz="0" w:space="0" w:color="auto"/>
        <w:right w:val="none" w:sz="0" w:space="0" w:color="auto"/>
      </w:divBdr>
      <w:divsChild>
        <w:div w:id="1077705665">
          <w:marLeft w:val="461"/>
          <w:marRight w:val="0"/>
          <w:marTop w:val="0"/>
          <w:marBottom w:val="120"/>
          <w:divBdr>
            <w:top w:val="none" w:sz="0" w:space="0" w:color="auto"/>
            <w:left w:val="none" w:sz="0" w:space="0" w:color="auto"/>
            <w:bottom w:val="none" w:sz="0" w:space="0" w:color="auto"/>
            <w:right w:val="none" w:sz="0" w:space="0" w:color="auto"/>
          </w:divBdr>
        </w:div>
      </w:divsChild>
    </w:div>
    <w:div w:id="1508130510">
      <w:bodyDiv w:val="1"/>
      <w:marLeft w:val="0"/>
      <w:marRight w:val="0"/>
      <w:marTop w:val="0"/>
      <w:marBottom w:val="0"/>
      <w:divBdr>
        <w:top w:val="none" w:sz="0" w:space="0" w:color="auto"/>
        <w:left w:val="none" w:sz="0" w:space="0" w:color="auto"/>
        <w:bottom w:val="none" w:sz="0" w:space="0" w:color="auto"/>
        <w:right w:val="none" w:sz="0" w:space="0" w:color="auto"/>
      </w:divBdr>
      <w:divsChild>
        <w:div w:id="161243749">
          <w:marLeft w:val="547"/>
          <w:marRight w:val="0"/>
          <w:marTop w:val="0"/>
          <w:marBottom w:val="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14997659">
      <w:bodyDiv w:val="1"/>
      <w:marLeft w:val="0"/>
      <w:marRight w:val="0"/>
      <w:marTop w:val="0"/>
      <w:marBottom w:val="0"/>
      <w:divBdr>
        <w:top w:val="none" w:sz="0" w:space="0" w:color="auto"/>
        <w:left w:val="none" w:sz="0" w:space="0" w:color="auto"/>
        <w:bottom w:val="none" w:sz="0" w:space="0" w:color="auto"/>
        <w:right w:val="none" w:sz="0" w:space="0" w:color="auto"/>
      </w:divBdr>
      <w:divsChild>
        <w:div w:id="168108917">
          <w:marLeft w:val="547"/>
          <w:marRight w:val="0"/>
          <w:marTop w:val="0"/>
          <w:marBottom w:val="0"/>
          <w:divBdr>
            <w:top w:val="none" w:sz="0" w:space="0" w:color="auto"/>
            <w:left w:val="none" w:sz="0" w:space="0" w:color="auto"/>
            <w:bottom w:val="none" w:sz="0" w:space="0" w:color="auto"/>
            <w:right w:val="none" w:sz="0" w:space="0" w:color="auto"/>
          </w:divBdr>
        </w:div>
      </w:divsChild>
    </w:div>
    <w:div w:id="1519734562">
      <w:bodyDiv w:val="1"/>
      <w:marLeft w:val="0"/>
      <w:marRight w:val="0"/>
      <w:marTop w:val="0"/>
      <w:marBottom w:val="0"/>
      <w:divBdr>
        <w:top w:val="none" w:sz="0" w:space="0" w:color="auto"/>
        <w:left w:val="none" w:sz="0" w:space="0" w:color="auto"/>
        <w:bottom w:val="none" w:sz="0" w:space="0" w:color="auto"/>
        <w:right w:val="none" w:sz="0" w:space="0" w:color="auto"/>
      </w:divBdr>
      <w:divsChild>
        <w:div w:id="1475443279">
          <w:marLeft w:val="274"/>
          <w:marRight w:val="0"/>
          <w:marTop w:val="0"/>
          <w:marBottom w:val="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0995838">
      <w:bodyDiv w:val="1"/>
      <w:marLeft w:val="0"/>
      <w:marRight w:val="0"/>
      <w:marTop w:val="0"/>
      <w:marBottom w:val="0"/>
      <w:divBdr>
        <w:top w:val="none" w:sz="0" w:space="0" w:color="auto"/>
        <w:left w:val="none" w:sz="0" w:space="0" w:color="auto"/>
        <w:bottom w:val="none" w:sz="0" w:space="0" w:color="auto"/>
        <w:right w:val="none" w:sz="0" w:space="0" w:color="auto"/>
      </w:divBdr>
      <w:divsChild>
        <w:div w:id="1172993878">
          <w:marLeft w:val="547"/>
          <w:marRight w:val="0"/>
          <w:marTop w:val="0"/>
          <w:marBottom w:val="0"/>
          <w:divBdr>
            <w:top w:val="none" w:sz="0" w:space="0" w:color="auto"/>
            <w:left w:val="none" w:sz="0" w:space="0" w:color="auto"/>
            <w:bottom w:val="none" w:sz="0" w:space="0" w:color="auto"/>
            <w:right w:val="none" w:sz="0" w:space="0" w:color="auto"/>
          </w:divBdr>
        </w:div>
      </w:divsChild>
    </w:div>
    <w:div w:id="1535389813">
      <w:bodyDiv w:val="1"/>
      <w:marLeft w:val="0"/>
      <w:marRight w:val="0"/>
      <w:marTop w:val="0"/>
      <w:marBottom w:val="0"/>
      <w:divBdr>
        <w:top w:val="none" w:sz="0" w:space="0" w:color="auto"/>
        <w:left w:val="none" w:sz="0" w:space="0" w:color="auto"/>
        <w:bottom w:val="none" w:sz="0" w:space="0" w:color="auto"/>
        <w:right w:val="none" w:sz="0" w:space="0" w:color="auto"/>
      </w:divBdr>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7624693">
      <w:bodyDiv w:val="1"/>
      <w:marLeft w:val="0"/>
      <w:marRight w:val="0"/>
      <w:marTop w:val="0"/>
      <w:marBottom w:val="0"/>
      <w:divBdr>
        <w:top w:val="none" w:sz="0" w:space="0" w:color="auto"/>
        <w:left w:val="none" w:sz="0" w:space="0" w:color="auto"/>
        <w:bottom w:val="none" w:sz="0" w:space="0" w:color="auto"/>
        <w:right w:val="none" w:sz="0" w:space="0" w:color="auto"/>
      </w:divBdr>
    </w:div>
    <w:div w:id="1537961226">
      <w:bodyDiv w:val="1"/>
      <w:marLeft w:val="0"/>
      <w:marRight w:val="0"/>
      <w:marTop w:val="0"/>
      <w:marBottom w:val="0"/>
      <w:divBdr>
        <w:top w:val="none" w:sz="0" w:space="0" w:color="auto"/>
        <w:left w:val="none" w:sz="0" w:space="0" w:color="auto"/>
        <w:bottom w:val="none" w:sz="0" w:space="0" w:color="auto"/>
        <w:right w:val="none" w:sz="0" w:space="0" w:color="auto"/>
      </w:divBdr>
      <w:divsChild>
        <w:div w:id="1980958816">
          <w:marLeft w:val="101"/>
          <w:marRight w:val="0"/>
          <w:marTop w:val="53"/>
          <w:marBottom w:val="45"/>
          <w:divBdr>
            <w:top w:val="none" w:sz="0" w:space="0" w:color="auto"/>
            <w:left w:val="none" w:sz="0" w:space="0" w:color="auto"/>
            <w:bottom w:val="none" w:sz="0" w:space="0" w:color="auto"/>
            <w:right w:val="none" w:sz="0" w:space="0" w:color="auto"/>
          </w:divBdr>
        </w:div>
        <w:div w:id="1632128618">
          <w:marLeft w:val="101"/>
          <w:marRight w:val="0"/>
          <w:marTop w:val="53"/>
          <w:marBottom w:val="45"/>
          <w:divBdr>
            <w:top w:val="none" w:sz="0" w:space="0" w:color="auto"/>
            <w:left w:val="none" w:sz="0" w:space="0" w:color="auto"/>
            <w:bottom w:val="none" w:sz="0" w:space="0" w:color="auto"/>
            <w:right w:val="none" w:sz="0" w:space="0" w:color="auto"/>
          </w:divBdr>
        </w:div>
      </w:divsChild>
    </w:div>
    <w:div w:id="1538005591">
      <w:bodyDiv w:val="1"/>
      <w:marLeft w:val="0"/>
      <w:marRight w:val="0"/>
      <w:marTop w:val="0"/>
      <w:marBottom w:val="0"/>
      <w:divBdr>
        <w:top w:val="none" w:sz="0" w:space="0" w:color="auto"/>
        <w:left w:val="none" w:sz="0" w:space="0" w:color="auto"/>
        <w:bottom w:val="none" w:sz="0" w:space="0" w:color="auto"/>
        <w:right w:val="none" w:sz="0" w:space="0" w:color="auto"/>
      </w:divBdr>
      <w:divsChild>
        <w:div w:id="529420966">
          <w:marLeft w:val="547"/>
          <w:marRight w:val="0"/>
          <w:marTop w:val="0"/>
          <w:marBottom w:val="0"/>
          <w:divBdr>
            <w:top w:val="none" w:sz="0" w:space="0" w:color="auto"/>
            <w:left w:val="none" w:sz="0" w:space="0" w:color="auto"/>
            <w:bottom w:val="none" w:sz="0" w:space="0" w:color="auto"/>
            <w:right w:val="none" w:sz="0" w:space="0" w:color="auto"/>
          </w:divBdr>
        </w:div>
      </w:divsChild>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5214838">
      <w:bodyDiv w:val="1"/>
      <w:marLeft w:val="0"/>
      <w:marRight w:val="0"/>
      <w:marTop w:val="0"/>
      <w:marBottom w:val="0"/>
      <w:divBdr>
        <w:top w:val="none" w:sz="0" w:space="0" w:color="auto"/>
        <w:left w:val="none" w:sz="0" w:space="0" w:color="auto"/>
        <w:bottom w:val="none" w:sz="0" w:space="0" w:color="auto"/>
        <w:right w:val="none" w:sz="0" w:space="0" w:color="auto"/>
      </w:divBdr>
      <w:divsChild>
        <w:div w:id="125048602">
          <w:marLeft w:val="461"/>
          <w:marRight w:val="0"/>
          <w:marTop w:val="0"/>
          <w:marBottom w:val="108"/>
          <w:divBdr>
            <w:top w:val="none" w:sz="0" w:space="0" w:color="auto"/>
            <w:left w:val="none" w:sz="0" w:space="0" w:color="auto"/>
            <w:bottom w:val="none" w:sz="0" w:space="0" w:color="auto"/>
            <w:right w:val="none" w:sz="0" w:space="0" w:color="auto"/>
          </w:divBdr>
        </w:div>
        <w:div w:id="1815175451">
          <w:marLeft w:val="1195"/>
          <w:marRight w:val="0"/>
          <w:marTop w:val="0"/>
          <w:marBottom w:val="108"/>
          <w:divBdr>
            <w:top w:val="none" w:sz="0" w:space="0" w:color="auto"/>
            <w:left w:val="none" w:sz="0" w:space="0" w:color="auto"/>
            <w:bottom w:val="none" w:sz="0" w:space="0" w:color="auto"/>
            <w:right w:val="none" w:sz="0" w:space="0" w:color="auto"/>
          </w:divBdr>
        </w:div>
        <w:div w:id="50615676">
          <w:marLeft w:val="461"/>
          <w:marRight w:val="0"/>
          <w:marTop w:val="0"/>
          <w:marBottom w:val="108"/>
          <w:divBdr>
            <w:top w:val="none" w:sz="0" w:space="0" w:color="auto"/>
            <w:left w:val="none" w:sz="0" w:space="0" w:color="auto"/>
            <w:bottom w:val="none" w:sz="0" w:space="0" w:color="auto"/>
            <w:right w:val="none" w:sz="0" w:space="0" w:color="auto"/>
          </w:divBdr>
        </w:div>
        <w:div w:id="775053729">
          <w:marLeft w:val="1195"/>
          <w:marRight w:val="0"/>
          <w:marTop w:val="0"/>
          <w:marBottom w:val="108"/>
          <w:divBdr>
            <w:top w:val="none" w:sz="0" w:space="0" w:color="auto"/>
            <w:left w:val="none" w:sz="0" w:space="0" w:color="auto"/>
            <w:bottom w:val="none" w:sz="0" w:space="0" w:color="auto"/>
            <w:right w:val="none" w:sz="0" w:space="0" w:color="auto"/>
          </w:divBdr>
        </w:div>
        <w:div w:id="92211871">
          <w:marLeft w:val="1195"/>
          <w:marRight w:val="0"/>
          <w:marTop w:val="0"/>
          <w:marBottom w:val="108"/>
          <w:divBdr>
            <w:top w:val="none" w:sz="0" w:space="0" w:color="auto"/>
            <w:left w:val="none" w:sz="0" w:space="0" w:color="auto"/>
            <w:bottom w:val="none" w:sz="0" w:space="0" w:color="auto"/>
            <w:right w:val="none" w:sz="0" w:space="0" w:color="auto"/>
          </w:divBdr>
        </w:div>
        <w:div w:id="124978902">
          <w:marLeft w:val="1195"/>
          <w:marRight w:val="0"/>
          <w:marTop w:val="0"/>
          <w:marBottom w:val="108"/>
          <w:divBdr>
            <w:top w:val="none" w:sz="0" w:space="0" w:color="auto"/>
            <w:left w:val="none" w:sz="0" w:space="0" w:color="auto"/>
            <w:bottom w:val="none" w:sz="0" w:space="0" w:color="auto"/>
            <w:right w:val="none" w:sz="0" w:space="0" w:color="auto"/>
          </w:divBdr>
        </w:div>
      </w:divsChild>
    </w:div>
    <w:div w:id="1545366234">
      <w:bodyDiv w:val="1"/>
      <w:marLeft w:val="0"/>
      <w:marRight w:val="0"/>
      <w:marTop w:val="0"/>
      <w:marBottom w:val="0"/>
      <w:divBdr>
        <w:top w:val="none" w:sz="0" w:space="0" w:color="auto"/>
        <w:left w:val="none" w:sz="0" w:space="0" w:color="auto"/>
        <w:bottom w:val="none" w:sz="0" w:space="0" w:color="auto"/>
        <w:right w:val="none" w:sz="0" w:space="0" w:color="auto"/>
      </w:divBdr>
    </w:div>
    <w:div w:id="1546715189">
      <w:bodyDiv w:val="1"/>
      <w:marLeft w:val="0"/>
      <w:marRight w:val="0"/>
      <w:marTop w:val="0"/>
      <w:marBottom w:val="0"/>
      <w:divBdr>
        <w:top w:val="none" w:sz="0" w:space="0" w:color="auto"/>
        <w:left w:val="none" w:sz="0" w:space="0" w:color="auto"/>
        <w:bottom w:val="none" w:sz="0" w:space="0" w:color="auto"/>
        <w:right w:val="none" w:sz="0" w:space="0" w:color="auto"/>
      </w:divBdr>
    </w:div>
    <w:div w:id="1548180803">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0220977">
      <w:bodyDiv w:val="1"/>
      <w:marLeft w:val="0"/>
      <w:marRight w:val="0"/>
      <w:marTop w:val="0"/>
      <w:marBottom w:val="0"/>
      <w:divBdr>
        <w:top w:val="none" w:sz="0" w:space="0" w:color="auto"/>
        <w:left w:val="none" w:sz="0" w:space="0" w:color="auto"/>
        <w:bottom w:val="none" w:sz="0" w:space="0" w:color="auto"/>
        <w:right w:val="none" w:sz="0" w:space="0" w:color="auto"/>
      </w:divBdr>
    </w:div>
    <w:div w:id="1551305711">
      <w:bodyDiv w:val="1"/>
      <w:marLeft w:val="0"/>
      <w:marRight w:val="0"/>
      <w:marTop w:val="0"/>
      <w:marBottom w:val="0"/>
      <w:divBdr>
        <w:top w:val="none" w:sz="0" w:space="0" w:color="auto"/>
        <w:left w:val="none" w:sz="0" w:space="0" w:color="auto"/>
        <w:bottom w:val="none" w:sz="0" w:space="0" w:color="auto"/>
        <w:right w:val="none" w:sz="0" w:space="0" w:color="auto"/>
      </w:divBdr>
    </w:div>
    <w:div w:id="1553928451">
      <w:bodyDiv w:val="1"/>
      <w:marLeft w:val="0"/>
      <w:marRight w:val="0"/>
      <w:marTop w:val="0"/>
      <w:marBottom w:val="0"/>
      <w:divBdr>
        <w:top w:val="none" w:sz="0" w:space="0" w:color="auto"/>
        <w:left w:val="none" w:sz="0" w:space="0" w:color="auto"/>
        <w:bottom w:val="none" w:sz="0" w:space="0" w:color="auto"/>
        <w:right w:val="none" w:sz="0" w:space="0" w:color="auto"/>
      </w:divBdr>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5600507">
      <w:bodyDiv w:val="1"/>
      <w:marLeft w:val="0"/>
      <w:marRight w:val="0"/>
      <w:marTop w:val="0"/>
      <w:marBottom w:val="0"/>
      <w:divBdr>
        <w:top w:val="none" w:sz="0" w:space="0" w:color="auto"/>
        <w:left w:val="none" w:sz="0" w:space="0" w:color="auto"/>
        <w:bottom w:val="none" w:sz="0" w:space="0" w:color="auto"/>
        <w:right w:val="none" w:sz="0" w:space="0" w:color="auto"/>
      </w:divBdr>
      <w:divsChild>
        <w:div w:id="932856288">
          <w:marLeft w:val="418"/>
          <w:marRight w:val="0"/>
          <w:marTop w:val="0"/>
          <w:marBottom w:val="56"/>
          <w:divBdr>
            <w:top w:val="none" w:sz="0" w:space="0" w:color="auto"/>
            <w:left w:val="none" w:sz="0" w:space="0" w:color="auto"/>
            <w:bottom w:val="none" w:sz="0" w:space="0" w:color="auto"/>
            <w:right w:val="none" w:sz="0" w:space="0" w:color="auto"/>
          </w:divBdr>
        </w:div>
        <w:div w:id="1793744139">
          <w:marLeft w:val="259"/>
          <w:marRight w:val="0"/>
          <w:marTop w:val="0"/>
          <w:marBottom w:val="56"/>
          <w:divBdr>
            <w:top w:val="none" w:sz="0" w:space="0" w:color="auto"/>
            <w:left w:val="none" w:sz="0" w:space="0" w:color="auto"/>
            <w:bottom w:val="none" w:sz="0" w:space="0" w:color="auto"/>
            <w:right w:val="none" w:sz="0" w:space="0" w:color="auto"/>
          </w:divBdr>
        </w:div>
        <w:div w:id="960964166">
          <w:marLeft w:val="259"/>
          <w:marRight w:val="0"/>
          <w:marTop w:val="0"/>
          <w:marBottom w:val="56"/>
          <w:divBdr>
            <w:top w:val="none" w:sz="0" w:space="0" w:color="auto"/>
            <w:left w:val="none" w:sz="0" w:space="0" w:color="auto"/>
            <w:bottom w:val="none" w:sz="0" w:space="0" w:color="auto"/>
            <w:right w:val="none" w:sz="0" w:space="0" w:color="auto"/>
          </w:divBdr>
        </w:div>
      </w:divsChild>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67109918">
      <w:bodyDiv w:val="1"/>
      <w:marLeft w:val="0"/>
      <w:marRight w:val="0"/>
      <w:marTop w:val="0"/>
      <w:marBottom w:val="0"/>
      <w:divBdr>
        <w:top w:val="none" w:sz="0" w:space="0" w:color="auto"/>
        <w:left w:val="none" w:sz="0" w:space="0" w:color="auto"/>
        <w:bottom w:val="none" w:sz="0" w:space="0" w:color="auto"/>
        <w:right w:val="none" w:sz="0" w:space="0" w:color="auto"/>
      </w:divBdr>
    </w:div>
    <w:div w:id="1571231252">
      <w:bodyDiv w:val="1"/>
      <w:marLeft w:val="0"/>
      <w:marRight w:val="0"/>
      <w:marTop w:val="0"/>
      <w:marBottom w:val="0"/>
      <w:divBdr>
        <w:top w:val="none" w:sz="0" w:space="0" w:color="auto"/>
        <w:left w:val="none" w:sz="0" w:space="0" w:color="auto"/>
        <w:bottom w:val="none" w:sz="0" w:space="0" w:color="auto"/>
        <w:right w:val="none" w:sz="0" w:space="0" w:color="auto"/>
      </w:divBdr>
      <w:divsChild>
        <w:div w:id="1152259052">
          <w:marLeft w:val="547"/>
          <w:marRight w:val="0"/>
          <w:marTop w:val="0"/>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6672116">
      <w:bodyDiv w:val="1"/>
      <w:marLeft w:val="0"/>
      <w:marRight w:val="0"/>
      <w:marTop w:val="0"/>
      <w:marBottom w:val="0"/>
      <w:divBdr>
        <w:top w:val="none" w:sz="0" w:space="0" w:color="auto"/>
        <w:left w:val="none" w:sz="0" w:space="0" w:color="auto"/>
        <w:bottom w:val="none" w:sz="0" w:space="0" w:color="auto"/>
        <w:right w:val="none" w:sz="0" w:space="0" w:color="auto"/>
      </w:divBdr>
      <w:divsChild>
        <w:div w:id="1181437243">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79827342">
      <w:bodyDiv w:val="1"/>
      <w:marLeft w:val="0"/>
      <w:marRight w:val="0"/>
      <w:marTop w:val="0"/>
      <w:marBottom w:val="0"/>
      <w:divBdr>
        <w:top w:val="none" w:sz="0" w:space="0" w:color="auto"/>
        <w:left w:val="none" w:sz="0" w:space="0" w:color="auto"/>
        <w:bottom w:val="none" w:sz="0" w:space="0" w:color="auto"/>
        <w:right w:val="none" w:sz="0" w:space="0" w:color="auto"/>
      </w:divBdr>
      <w:divsChild>
        <w:div w:id="1740899435">
          <w:marLeft w:val="274"/>
          <w:marRight w:val="0"/>
          <w:marTop w:val="0"/>
          <w:marBottom w:val="0"/>
          <w:divBdr>
            <w:top w:val="none" w:sz="0" w:space="0" w:color="auto"/>
            <w:left w:val="none" w:sz="0" w:space="0" w:color="auto"/>
            <w:bottom w:val="none" w:sz="0" w:space="0" w:color="auto"/>
            <w:right w:val="none" w:sz="0" w:space="0" w:color="auto"/>
          </w:divBdr>
        </w:div>
        <w:div w:id="1980765875">
          <w:marLeft w:val="274"/>
          <w:marRight w:val="0"/>
          <w:marTop w:val="0"/>
          <w:marBottom w:val="0"/>
          <w:divBdr>
            <w:top w:val="none" w:sz="0" w:space="0" w:color="auto"/>
            <w:left w:val="none" w:sz="0" w:space="0" w:color="auto"/>
            <w:bottom w:val="none" w:sz="0" w:space="0" w:color="auto"/>
            <w:right w:val="none" w:sz="0" w:space="0" w:color="auto"/>
          </w:divBdr>
        </w:div>
      </w:divsChild>
    </w:div>
    <w:div w:id="1581526735">
      <w:bodyDiv w:val="1"/>
      <w:marLeft w:val="0"/>
      <w:marRight w:val="0"/>
      <w:marTop w:val="0"/>
      <w:marBottom w:val="0"/>
      <w:divBdr>
        <w:top w:val="none" w:sz="0" w:space="0" w:color="auto"/>
        <w:left w:val="none" w:sz="0" w:space="0" w:color="auto"/>
        <w:bottom w:val="none" w:sz="0" w:space="0" w:color="auto"/>
        <w:right w:val="none" w:sz="0" w:space="0" w:color="auto"/>
      </w:divBdr>
    </w:div>
    <w:div w:id="1585456859">
      <w:bodyDiv w:val="1"/>
      <w:marLeft w:val="0"/>
      <w:marRight w:val="0"/>
      <w:marTop w:val="0"/>
      <w:marBottom w:val="0"/>
      <w:divBdr>
        <w:top w:val="none" w:sz="0" w:space="0" w:color="auto"/>
        <w:left w:val="none" w:sz="0" w:space="0" w:color="auto"/>
        <w:bottom w:val="none" w:sz="0" w:space="0" w:color="auto"/>
        <w:right w:val="none" w:sz="0" w:space="0" w:color="auto"/>
      </w:divBdr>
      <w:divsChild>
        <w:div w:id="679311704">
          <w:marLeft w:val="547"/>
          <w:marRight w:val="0"/>
          <w:marTop w:val="0"/>
          <w:marBottom w:val="0"/>
          <w:divBdr>
            <w:top w:val="none" w:sz="0" w:space="0" w:color="auto"/>
            <w:left w:val="none" w:sz="0" w:space="0" w:color="auto"/>
            <w:bottom w:val="none" w:sz="0" w:space="0" w:color="auto"/>
            <w:right w:val="none" w:sz="0" w:space="0" w:color="auto"/>
          </w:divBdr>
        </w:div>
      </w:divsChild>
    </w:div>
    <w:div w:id="1588995263">
      <w:bodyDiv w:val="1"/>
      <w:marLeft w:val="0"/>
      <w:marRight w:val="0"/>
      <w:marTop w:val="0"/>
      <w:marBottom w:val="0"/>
      <w:divBdr>
        <w:top w:val="none" w:sz="0" w:space="0" w:color="auto"/>
        <w:left w:val="none" w:sz="0" w:space="0" w:color="auto"/>
        <w:bottom w:val="none" w:sz="0" w:space="0" w:color="auto"/>
        <w:right w:val="none" w:sz="0" w:space="0" w:color="auto"/>
      </w:divBdr>
      <w:divsChild>
        <w:div w:id="2065641360">
          <w:marLeft w:val="274"/>
          <w:marRight w:val="0"/>
          <w:marTop w:val="0"/>
          <w:marBottom w:val="0"/>
          <w:divBdr>
            <w:top w:val="none" w:sz="0" w:space="0" w:color="auto"/>
            <w:left w:val="none" w:sz="0" w:space="0" w:color="auto"/>
            <w:bottom w:val="none" w:sz="0" w:space="0" w:color="auto"/>
            <w:right w:val="none" w:sz="0" w:space="0" w:color="auto"/>
          </w:divBdr>
        </w:div>
        <w:div w:id="103351218">
          <w:marLeft w:val="274"/>
          <w:marRight w:val="0"/>
          <w:marTop w:val="0"/>
          <w:marBottom w:val="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593126001">
      <w:bodyDiv w:val="1"/>
      <w:marLeft w:val="0"/>
      <w:marRight w:val="0"/>
      <w:marTop w:val="0"/>
      <w:marBottom w:val="0"/>
      <w:divBdr>
        <w:top w:val="none" w:sz="0" w:space="0" w:color="auto"/>
        <w:left w:val="none" w:sz="0" w:space="0" w:color="auto"/>
        <w:bottom w:val="none" w:sz="0" w:space="0" w:color="auto"/>
        <w:right w:val="none" w:sz="0" w:space="0" w:color="auto"/>
      </w:divBdr>
    </w:div>
    <w:div w:id="1594699562">
      <w:bodyDiv w:val="1"/>
      <w:marLeft w:val="0"/>
      <w:marRight w:val="0"/>
      <w:marTop w:val="0"/>
      <w:marBottom w:val="0"/>
      <w:divBdr>
        <w:top w:val="none" w:sz="0" w:space="0" w:color="auto"/>
        <w:left w:val="none" w:sz="0" w:space="0" w:color="auto"/>
        <w:bottom w:val="none" w:sz="0" w:space="0" w:color="auto"/>
        <w:right w:val="none" w:sz="0" w:space="0" w:color="auto"/>
      </w:divBdr>
      <w:divsChild>
        <w:div w:id="917324784">
          <w:marLeft w:val="547"/>
          <w:marRight w:val="0"/>
          <w:marTop w:val="0"/>
          <w:marBottom w:val="0"/>
          <w:divBdr>
            <w:top w:val="none" w:sz="0" w:space="0" w:color="auto"/>
            <w:left w:val="none" w:sz="0" w:space="0" w:color="auto"/>
            <w:bottom w:val="none" w:sz="0" w:space="0" w:color="auto"/>
            <w:right w:val="none" w:sz="0" w:space="0" w:color="auto"/>
          </w:divBdr>
        </w:div>
      </w:divsChild>
    </w:div>
    <w:div w:id="1596984966">
      <w:bodyDiv w:val="1"/>
      <w:marLeft w:val="0"/>
      <w:marRight w:val="0"/>
      <w:marTop w:val="0"/>
      <w:marBottom w:val="0"/>
      <w:divBdr>
        <w:top w:val="none" w:sz="0" w:space="0" w:color="auto"/>
        <w:left w:val="none" w:sz="0" w:space="0" w:color="auto"/>
        <w:bottom w:val="none" w:sz="0" w:space="0" w:color="auto"/>
        <w:right w:val="none" w:sz="0" w:space="0" w:color="auto"/>
      </w:divBdr>
      <w:divsChild>
        <w:div w:id="1544440504">
          <w:marLeft w:val="461"/>
          <w:marRight w:val="0"/>
          <w:marTop w:val="0"/>
          <w:marBottom w:val="108"/>
          <w:divBdr>
            <w:top w:val="none" w:sz="0" w:space="0" w:color="auto"/>
            <w:left w:val="none" w:sz="0" w:space="0" w:color="auto"/>
            <w:bottom w:val="none" w:sz="0" w:space="0" w:color="auto"/>
            <w:right w:val="none" w:sz="0" w:space="0" w:color="auto"/>
          </w:divBdr>
        </w:div>
        <w:div w:id="1641424817">
          <w:marLeft w:val="461"/>
          <w:marRight w:val="0"/>
          <w:marTop w:val="0"/>
          <w:marBottom w:val="108"/>
          <w:divBdr>
            <w:top w:val="none" w:sz="0" w:space="0" w:color="auto"/>
            <w:left w:val="none" w:sz="0" w:space="0" w:color="auto"/>
            <w:bottom w:val="none" w:sz="0" w:space="0" w:color="auto"/>
            <w:right w:val="none" w:sz="0" w:space="0" w:color="auto"/>
          </w:divBdr>
        </w:div>
        <w:div w:id="1076975751">
          <w:marLeft w:val="461"/>
          <w:marRight w:val="0"/>
          <w:marTop w:val="0"/>
          <w:marBottom w:val="108"/>
          <w:divBdr>
            <w:top w:val="none" w:sz="0" w:space="0" w:color="auto"/>
            <w:left w:val="none" w:sz="0" w:space="0" w:color="auto"/>
            <w:bottom w:val="none" w:sz="0" w:space="0" w:color="auto"/>
            <w:right w:val="none" w:sz="0" w:space="0" w:color="auto"/>
          </w:divBdr>
        </w:div>
        <w:div w:id="639768362">
          <w:marLeft w:val="461"/>
          <w:marRight w:val="0"/>
          <w:marTop w:val="0"/>
          <w:marBottom w:val="108"/>
          <w:divBdr>
            <w:top w:val="none" w:sz="0" w:space="0" w:color="auto"/>
            <w:left w:val="none" w:sz="0" w:space="0" w:color="auto"/>
            <w:bottom w:val="none" w:sz="0" w:space="0" w:color="auto"/>
            <w:right w:val="none" w:sz="0" w:space="0" w:color="auto"/>
          </w:divBdr>
        </w:div>
        <w:div w:id="27073987">
          <w:marLeft w:val="461"/>
          <w:marRight w:val="0"/>
          <w:marTop w:val="0"/>
          <w:marBottom w:val="108"/>
          <w:divBdr>
            <w:top w:val="none" w:sz="0" w:space="0" w:color="auto"/>
            <w:left w:val="none" w:sz="0" w:space="0" w:color="auto"/>
            <w:bottom w:val="none" w:sz="0" w:space="0" w:color="auto"/>
            <w:right w:val="none" w:sz="0" w:space="0" w:color="auto"/>
          </w:divBdr>
        </w:div>
      </w:divsChild>
    </w:div>
    <w:div w:id="1598517348">
      <w:bodyDiv w:val="1"/>
      <w:marLeft w:val="0"/>
      <w:marRight w:val="0"/>
      <w:marTop w:val="0"/>
      <w:marBottom w:val="0"/>
      <w:divBdr>
        <w:top w:val="none" w:sz="0" w:space="0" w:color="auto"/>
        <w:left w:val="none" w:sz="0" w:space="0" w:color="auto"/>
        <w:bottom w:val="none" w:sz="0" w:space="0" w:color="auto"/>
        <w:right w:val="none" w:sz="0" w:space="0" w:color="auto"/>
      </w:divBdr>
      <w:divsChild>
        <w:div w:id="1371956440">
          <w:marLeft w:val="547"/>
          <w:marRight w:val="0"/>
          <w:marTop w:val="0"/>
          <w:marBottom w:val="0"/>
          <w:divBdr>
            <w:top w:val="none" w:sz="0" w:space="0" w:color="auto"/>
            <w:left w:val="none" w:sz="0" w:space="0" w:color="auto"/>
            <w:bottom w:val="none" w:sz="0" w:space="0" w:color="auto"/>
            <w:right w:val="none" w:sz="0" w:space="0" w:color="auto"/>
          </w:divBdr>
        </w:div>
      </w:divsChild>
    </w:div>
    <w:div w:id="1601066388">
      <w:bodyDiv w:val="1"/>
      <w:marLeft w:val="0"/>
      <w:marRight w:val="0"/>
      <w:marTop w:val="0"/>
      <w:marBottom w:val="0"/>
      <w:divBdr>
        <w:top w:val="none" w:sz="0" w:space="0" w:color="auto"/>
        <w:left w:val="none" w:sz="0" w:space="0" w:color="auto"/>
        <w:bottom w:val="none" w:sz="0" w:space="0" w:color="auto"/>
        <w:right w:val="none" w:sz="0" w:space="0" w:color="auto"/>
      </w:divBdr>
    </w:div>
    <w:div w:id="1606425470">
      <w:bodyDiv w:val="1"/>
      <w:marLeft w:val="0"/>
      <w:marRight w:val="0"/>
      <w:marTop w:val="0"/>
      <w:marBottom w:val="0"/>
      <w:divBdr>
        <w:top w:val="none" w:sz="0" w:space="0" w:color="auto"/>
        <w:left w:val="none" w:sz="0" w:space="0" w:color="auto"/>
        <w:bottom w:val="none" w:sz="0" w:space="0" w:color="auto"/>
        <w:right w:val="none" w:sz="0" w:space="0" w:color="auto"/>
      </w:divBdr>
    </w:div>
    <w:div w:id="1606578912">
      <w:bodyDiv w:val="1"/>
      <w:marLeft w:val="0"/>
      <w:marRight w:val="0"/>
      <w:marTop w:val="0"/>
      <w:marBottom w:val="0"/>
      <w:divBdr>
        <w:top w:val="none" w:sz="0" w:space="0" w:color="auto"/>
        <w:left w:val="none" w:sz="0" w:space="0" w:color="auto"/>
        <w:bottom w:val="none" w:sz="0" w:space="0" w:color="auto"/>
        <w:right w:val="none" w:sz="0" w:space="0" w:color="auto"/>
      </w:divBdr>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24191725">
      <w:bodyDiv w:val="1"/>
      <w:marLeft w:val="0"/>
      <w:marRight w:val="0"/>
      <w:marTop w:val="0"/>
      <w:marBottom w:val="0"/>
      <w:divBdr>
        <w:top w:val="none" w:sz="0" w:space="0" w:color="auto"/>
        <w:left w:val="none" w:sz="0" w:space="0" w:color="auto"/>
        <w:bottom w:val="none" w:sz="0" w:space="0" w:color="auto"/>
        <w:right w:val="none" w:sz="0" w:space="0" w:color="auto"/>
      </w:divBdr>
    </w:div>
    <w:div w:id="1626036829">
      <w:bodyDiv w:val="1"/>
      <w:marLeft w:val="0"/>
      <w:marRight w:val="0"/>
      <w:marTop w:val="0"/>
      <w:marBottom w:val="0"/>
      <w:divBdr>
        <w:top w:val="none" w:sz="0" w:space="0" w:color="auto"/>
        <w:left w:val="none" w:sz="0" w:space="0" w:color="auto"/>
        <w:bottom w:val="none" w:sz="0" w:space="0" w:color="auto"/>
        <w:right w:val="none" w:sz="0" w:space="0" w:color="auto"/>
      </w:divBdr>
    </w:div>
    <w:div w:id="1632007371">
      <w:bodyDiv w:val="1"/>
      <w:marLeft w:val="0"/>
      <w:marRight w:val="0"/>
      <w:marTop w:val="0"/>
      <w:marBottom w:val="0"/>
      <w:divBdr>
        <w:top w:val="none" w:sz="0" w:space="0" w:color="auto"/>
        <w:left w:val="none" w:sz="0" w:space="0" w:color="auto"/>
        <w:bottom w:val="none" w:sz="0" w:space="0" w:color="auto"/>
        <w:right w:val="none" w:sz="0" w:space="0" w:color="auto"/>
      </w:divBdr>
      <w:divsChild>
        <w:div w:id="1114131824">
          <w:marLeft w:val="547"/>
          <w:marRight w:val="0"/>
          <w:marTop w:val="0"/>
          <w:marBottom w:val="0"/>
          <w:divBdr>
            <w:top w:val="none" w:sz="0" w:space="0" w:color="auto"/>
            <w:left w:val="none" w:sz="0" w:space="0" w:color="auto"/>
            <w:bottom w:val="none" w:sz="0" w:space="0" w:color="auto"/>
            <w:right w:val="none" w:sz="0" w:space="0" w:color="auto"/>
          </w:divBdr>
        </w:div>
      </w:divsChild>
    </w:div>
    <w:div w:id="1634286856">
      <w:bodyDiv w:val="1"/>
      <w:marLeft w:val="0"/>
      <w:marRight w:val="0"/>
      <w:marTop w:val="0"/>
      <w:marBottom w:val="0"/>
      <w:divBdr>
        <w:top w:val="none" w:sz="0" w:space="0" w:color="auto"/>
        <w:left w:val="none" w:sz="0" w:space="0" w:color="auto"/>
        <w:bottom w:val="none" w:sz="0" w:space="0" w:color="auto"/>
        <w:right w:val="none" w:sz="0" w:space="0" w:color="auto"/>
      </w:divBdr>
      <w:divsChild>
        <w:div w:id="1654216082">
          <w:marLeft w:val="547"/>
          <w:marRight w:val="0"/>
          <w:marTop w:val="0"/>
          <w:marBottom w:val="0"/>
          <w:divBdr>
            <w:top w:val="none" w:sz="0" w:space="0" w:color="auto"/>
            <w:left w:val="none" w:sz="0" w:space="0" w:color="auto"/>
            <w:bottom w:val="none" w:sz="0" w:space="0" w:color="auto"/>
            <w:right w:val="none" w:sz="0" w:space="0" w:color="auto"/>
          </w:divBdr>
        </w:div>
      </w:divsChild>
    </w:div>
    <w:div w:id="1637447567">
      <w:bodyDiv w:val="1"/>
      <w:marLeft w:val="0"/>
      <w:marRight w:val="0"/>
      <w:marTop w:val="0"/>
      <w:marBottom w:val="0"/>
      <w:divBdr>
        <w:top w:val="none" w:sz="0" w:space="0" w:color="auto"/>
        <w:left w:val="none" w:sz="0" w:space="0" w:color="auto"/>
        <w:bottom w:val="none" w:sz="0" w:space="0" w:color="auto"/>
        <w:right w:val="none" w:sz="0" w:space="0" w:color="auto"/>
      </w:divBdr>
    </w:div>
    <w:div w:id="1640988584">
      <w:bodyDiv w:val="1"/>
      <w:marLeft w:val="0"/>
      <w:marRight w:val="0"/>
      <w:marTop w:val="0"/>
      <w:marBottom w:val="0"/>
      <w:divBdr>
        <w:top w:val="none" w:sz="0" w:space="0" w:color="auto"/>
        <w:left w:val="none" w:sz="0" w:space="0" w:color="auto"/>
        <w:bottom w:val="none" w:sz="0" w:space="0" w:color="auto"/>
        <w:right w:val="none" w:sz="0" w:space="0" w:color="auto"/>
      </w:divBdr>
      <w:divsChild>
        <w:div w:id="530530798">
          <w:marLeft w:val="461"/>
          <w:marRight w:val="0"/>
          <w:marTop w:val="60"/>
          <w:marBottom w:val="0"/>
          <w:divBdr>
            <w:top w:val="none" w:sz="0" w:space="0" w:color="auto"/>
            <w:left w:val="none" w:sz="0" w:space="0" w:color="auto"/>
            <w:bottom w:val="none" w:sz="0" w:space="0" w:color="auto"/>
            <w:right w:val="none" w:sz="0" w:space="0" w:color="auto"/>
          </w:divBdr>
        </w:div>
        <w:div w:id="273636144">
          <w:marLeft w:val="461"/>
          <w:marRight w:val="0"/>
          <w:marTop w:val="60"/>
          <w:marBottom w:val="0"/>
          <w:divBdr>
            <w:top w:val="none" w:sz="0" w:space="0" w:color="auto"/>
            <w:left w:val="none" w:sz="0" w:space="0" w:color="auto"/>
            <w:bottom w:val="none" w:sz="0" w:space="0" w:color="auto"/>
            <w:right w:val="none" w:sz="0" w:space="0" w:color="auto"/>
          </w:divBdr>
        </w:div>
      </w:divsChild>
    </w:div>
    <w:div w:id="1645353551">
      <w:bodyDiv w:val="1"/>
      <w:marLeft w:val="0"/>
      <w:marRight w:val="0"/>
      <w:marTop w:val="0"/>
      <w:marBottom w:val="0"/>
      <w:divBdr>
        <w:top w:val="none" w:sz="0" w:space="0" w:color="auto"/>
        <w:left w:val="none" w:sz="0" w:space="0" w:color="auto"/>
        <w:bottom w:val="none" w:sz="0" w:space="0" w:color="auto"/>
        <w:right w:val="none" w:sz="0" w:space="0" w:color="auto"/>
      </w:divBdr>
    </w:div>
    <w:div w:id="1646473594">
      <w:bodyDiv w:val="1"/>
      <w:marLeft w:val="0"/>
      <w:marRight w:val="0"/>
      <w:marTop w:val="0"/>
      <w:marBottom w:val="0"/>
      <w:divBdr>
        <w:top w:val="none" w:sz="0" w:space="0" w:color="auto"/>
        <w:left w:val="none" w:sz="0" w:space="0" w:color="auto"/>
        <w:bottom w:val="none" w:sz="0" w:space="0" w:color="auto"/>
        <w:right w:val="none" w:sz="0" w:space="0" w:color="auto"/>
      </w:divBdr>
      <w:divsChild>
        <w:div w:id="2054036384">
          <w:marLeft w:val="547"/>
          <w:marRight w:val="0"/>
          <w:marTop w:val="0"/>
          <w:marBottom w:val="0"/>
          <w:divBdr>
            <w:top w:val="none" w:sz="0" w:space="0" w:color="auto"/>
            <w:left w:val="none" w:sz="0" w:space="0" w:color="auto"/>
            <w:bottom w:val="none" w:sz="0" w:space="0" w:color="auto"/>
            <w:right w:val="none" w:sz="0" w:space="0" w:color="auto"/>
          </w:divBdr>
        </w:div>
      </w:divsChild>
    </w:div>
    <w:div w:id="1649623901">
      <w:bodyDiv w:val="1"/>
      <w:marLeft w:val="0"/>
      <w:marRight w:val="0"/>
      <w:marTop w:val="0"/>
      <w:marBottom w:val="0"/>
      <w:divBdr>
        <w:top w:val="none" w:sz="0" w:space="0" w:color="auto"/>
        <w:left w:val="none" w:sz="0" w:space="0" w:color="auto"/>
        <w:bottom w:val="none" w:sz="0" w:space="0" w:color="auto"/>
        <w:right w:val="none" w:sz="0" w:space="0" w:color="auto"/>
      </w:divBdr>
      <w:divsChild>
        <w:div w:id="1240748360">
          <w:marLeft w:val="446"/>
          <w:marRight w:val="0"/>
          <w:marTop w:val="0"/>
          <w:marBottom w:val="0"/>
          <w:divBdr>
            <w:top w:val="none" w:sz="0" w:space="0" w:color="auto"/>
            <w:left w:val="none" w:sz="0" w:space="0" w:color="auto"/>
            <w:bottom w:val="none" w:sz="0" w:space="0" w:color="auto"/>
            <w:right w:val="none" w:sz="0" w:space="0" w:color="auto"/>
          </w:divBdr>
        </w:div>
        <w:div w:id="163055457">
          <w:marLeft w:val="446"/>
          <w:marRight w:val="0"/>
          <w:marTop w:val="0"/>
          <w:marBottom w:val="0"/>
          <w:divBdr>
            <w:top w:val="none" w:sz="0" w:space="0" w:color="auto"/>
            <w:left w:val="none" w:sz="0" w:space="0" w:color="auto"/>
            <w:bottom w:val="none" w:sz="0" w:space="0" w:color="auto"/>
            <w:right w:val="none" w:sz="0" w:space="0" w:color="auto"/>
          </w:divBdr>
        </w:div>
        <w:div w:id="464465335">
          <w:marLeft w:val="446"/>
          <w:marRight w:val="0"/>
          <w:marTop w:val="0"/>
          <w:marBottom w:val="0"/>
          <w:divBdr>
            <w:top w:val="none" w:sz="0" w:space="0" w:color="auto"/>
            <w:left w:val="none" w:sz="0" w:space="0" w:color="auto"/>
            <w:bottom w:val="none" w:sz="0" w:space="0" w:color="auto"/>
            <w:right w:val="none" w:sz="0" w:space="0" w:color="auto"/>
          </w:divBdr>
        </w:div>
      </w:divsChild>
    </w:div>
    <w:div w:id="1649822617">
      <w:bodyDiv w:val="1"/>
      <w:marLeft w:val="0"/>
      <w:marRight w:val="0"/>
      <w:marTop w:val="0"/>
      <w:marBottom w:val="0"/>
      <w:divBdr>
        <w:top w:val="none" w:sz="0" w:space="0" w:color="auto"/>
        <w:left w:val="none" w:sz="0" w:space="0" w:color="auto"/>
        <w:bottom w:val="none" w:sz="0" w:space="0" w:color="auto"/>
        <w:right w:val="none" w:sz="0" w:space="0" w:color="auto"/>
      </w:divBdr>
      <w:divsChild>
        <w:div w:id="575675280">
          <w:marLeft w:val="360"/>
          <w:marRight w:val="0"/>
          <w:marTop w:val="0"/>
          <w:marBottom w:val="0"/>
          <w:divBdr>
            <w:top w:val="none" w:sz="0" w:space="0" w:color="auto"/>
            <w:left w:val="none" w:sz="0" w:space="0" w:color="auto"/>
            <w:bottom w:val="none" w:sz="0" w:space="0" w:color="auto"/>
            <w:right w:val="none" w:sz="0" w:space="0" w:color="auto"/>
          </w:divBdr>
        </w:div>
      </w:divsChild>
    </w:div>
    <w:div w:id="1651709528">
      <w:bodyDiv w:val="1"/>
      <w:marLeft w:val="0"/>
      <w:marRight w:val="0"/>
      <w:marTop w:val="0"/>
      <w:marBottom w:val="0"/>
      <w:divBdr>
        <w:top w:val="none" w:sz="0" w:space="0" w:color="auto"/>
        <w:left w:val="none" w:sz="0" w:space="0" w:color="auto"/>
        <w:bottom w:val="none" w:sz="0" w:space="0" w:color="auto"/>
        <w:right w:val="none" w:sz="0" w:space="0" w:color="auto"/>
      </w:divBdr>
      <w:divsChild>
        <w:div w:id="1734620860">
          <w:marLeft w:val="432"/>
          <w:marRight w:val="0"/>
          <w:marTop w:val="60"/>
          <w:marBottom w:val="0"/>
          <w:divBdr>
            <w:top w:val="none" w:sz="0" w:space="0" w:color="auto"/>
            <w:left w:val="none" w:sz="0" w:space="0" w:color="auto"/>
            <w:bottom w:val="none" w:sz="0" w:space="0" w:color="auto"/>
            <w:right w:val="none" w:sz="0" w:space="0" w:color="auto"/>
          </w:divBdr>
        </w:div>
      </w:divsChild>
    </w:div>
    <w:div w:id="1652054609">
      <w:bodyDiv w:val="1"/>
      <w:marLeft w:val="0"/>
      <w:marRight w:val="0"/>
      <w:marTop w:val="0"/>
      <w:marBottom w:val="0"/>
      <w:divBdr>
        <w:top w:val="none" w:sz="0" w:space="0" w:color="auto"/>
        <w:left w:val="none" w:sz="0" w:space="0" w:color="auto"/>
        <w:bottom w:val="none" w:sz="0" w:space="0" w:color="auto"/>
        <w:right w:val="none" w:sz="0" w:space="0" w:color="auto"/>
      </w:divBdr>
      <w:divsChild>
        <w:div w:id="1532840127">
          <w:marLeft w:val="259"/>
          <w:marRight w:val="0"/>
          <w:marTop w:val="53"/>
          <w:marBottom w:val="143"/>
          <w:divBdr>
            <w:top w:val="none" w:sz="0" w:space="0" w:color="auto"/>
            <w:left w:val="none" w:sz="0" w:space="0" w:color="auto"/>
            <w:bottom w:val="none" w:sz="0" w:space="0" w:color="auto"/>
            <w:right w:val="none" w:sz="0" w:space="0" w:color="auto"/>
          </w:divBdr>
        </w:div>
        <w:div w:id="900793112">
          <w:marLeft w:val="259"/>
          <w:marRight w:val="0"/>
          <w:marTop w:val="53"/>
          <w:marBottom w:val="143"/>
          <w:divBdr>
            <w:top w:val="none" w:sz="0" w:space="0" w:color="auto"/>
            <w:left w:val="none" w:sz="0" w:space="0" w:color="auto"/>
            <w:bottom w:val="none" w:sz="0" w:space="0" w:color="auto"/>
            <w:right w:val="none" w:sz="0" w:space="0" w:color="auto"/>
          </w:divBdr>
        </w:div>
        <w:div w:id="1001350553">
          <w:marLeft w:val="259"/>
          <w:marRight w:val="0"/>
          <w:marTop w:val="53"/>
          <w:marBottom w:val="143"/>
          <w:divBdr>
            <w:top w:val="none" w:sz="0" w:space="0" w:color="auto"/>
            <w:left w:val="none" w:sz="0" w:space="0" w:color="auto"/>
            <w:bottom w:val="none" w:sz="0" w:space="0" w:color="auto"/>
            <w:right w:val="none" w:sz="0" w:space="0" w:color="auto"/>
          </w:divBdr>
        </w:div>
        <w:div w:id="906304301">
          <w:marLeft w:val="259"/>
          <w:marRight w:val="0"/>
          <w:marTop w:val="53"/>
          <w:marBottom w:val="143"/>
          <w:divBdr>
            <w:top w:val="none" w:sz="0" w:space="0" w:color="auto"/>
            <w:left w:val="none" w:sz="0" w:space="0" w:color="auto"/>
            <w:bottom w:val="none" w:sz="0" w:space="0" w:color="auto"/>
            <w:right w:val="none" w:sz="0" w:space="0" w:color="auto"/>
          </w:divBdr>
        </w:div>
        <w:div w:id="1054351689">
          <w:marLeft w:val="259"/>
          <w:marRight w:val="0"/>
          <w:marTop w:val="53"/>
          <w:marBottom w:val="143"/>
          <w:divBdr>
            <w:top w:val="none" w:sz="0" w:space="0" w:color="auto"/>
            <w:left w:val="none" w:sz="0" w:space="0" w:color="auto"/>
            <w:bottom w:val="none" w:sz="0" w:space="0" w:color="auto"/>
            <w:right w:val="none" w:sz="0" w:space="0" w:color="auto"/>
          </w:divBdr>
        </w:div>
        <w:div w:id="1996520849">
          <w:marLeft w:val="259"/>
          <w:marRight w:val="0"/>
          <w:marTop w:val="53"/>
          <w:marBottom w:val="143"/>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2981575">
      <w:bodyDiv w:val="1"/>
      <w:marLeft w:val="0"/>
      <w:marRight w:val="0"/>
      <w:marTop w:val="0"/>
      <w:marBottom w:val="0"/>
      <w:divBdr>
        <w:top w:val="none" w:sz="0" w:space="0" w:color="auto"/>
        <w:left w:val="none" w:sz="0" w:space="0" w:color="auto"/>
        <w:bottom w:val="none" w:sz="0" w:space="0" w:color="auto"/>
        <w:right w:val="none" w:sz="0" w:space="0" w:color="auto"/>
      </w:divBdr>
      <w:divsChild>
        <w:div w:id="2070420870">
          <w:marLeft w:val="446"/>
          <w:marRight w:val="0"/>
          <w:marTop w:val="0"/>
          <w:marBottom w:val="120"/>
          <w:divBdr>
            <w:top w:val="none" w:sz="0" w:space="0" w:color="auto"/>
            <w:left w:val="none" w:sz="0" w:space="0" w:color="auto"/>
            <w:bottom w:val="none" w:sz="0" w:space="0" w:color="auto"/>
            <w:right w:val="none" w:sz="0" w:space="0" w:color="auto"/>
          </w:divBdr>
        </w:div>
        <w:div w:id="1689521622">
          <w:marLeft w:val="446"/>
          <w:marRight w:val="0"/>
          <w:marTop w:val="0"/>
          <w:marBottom w:val="120"/>
          <w:divBdr>
            <w:top w:val="none" w:sz="0" w:space="0" w:color="auto"/>
            <w:left w:val="none" w:sz="0" w:space="0" w:color="auto"/>
            <w:bottom w:val="none" w:sz="0" w:space="0" w:color="auto"/>
            <w:right w:val="none" w:sz="0" w:space="0" w:color="auto"/>
          </w:divBdr>
        </w:div>
        <w:div w:id="116266488">
          <w:marLeft w:val="446"/>
          <w:marRight w:val="0"/>
          <w:marTop w:val="0"/>
          <w:marBottom w:val="120"/>
          <w:divBdr>
            <w:top w:val="none" w:sz="0" w:space="0" w:color="auto"/>
            <w:left w:val="none" w:sz="0" w:space="0" w:color="auto"/>
            <w:bottom w:val="none" w:sz="0" w:space="0" w:color="auto"/>
            <w:right w:val="none" w:sz="0" w:space="0" w:color="auto"/>
          </w:divBdr>
        </w:div>
      </w:divsChild>
    </w:div>
    <w:div w:id="1654942759">
      <w:bodyDiv w:val="1"/>
      <w:marLeft w:val="0"/>
      <w:marRight w:val="0"/>
      <w:marTop w:val="0"/>
      <w:marBottom w:val="0"/>
      <w:divBdr>
        <w:top w:val="none" w:sz="0" w:space="0" w:color="auto"/>
        <w:left w:val="none" w:sz="0" w:space="0" w:color="auto"/>
        <w:bottom w:val="none" w:sz="0" w:space="0" w:color="auto"/>
        <w:right w:val="none" w:sz="0" w:space="0" w:color="auto"/>
      </w:divBdr>
    </w:div>
    <w:div w:id="1655909799">
      <w:bodyDiv w:val="1"/>
      <w:marLeft w:val="0"/>
      <w:marRight w:val="0"/>
      <w:marTop w:val="0"/>
      <w:marBottom w:val="0"/>
      <w:divBdr>
        <w:top w:val="none" w:sz="0" w:space="0" w:color="auto"/>
        <w:left w:val="none" w:sz="0" w:space="0" w:color="auto"/>
        <w:bottom w:val="none" w:sz="0" w:space="0" w:color="auto"/>
        <w:right w:val="none" w:sz="0" w:space="0" w:color="auto"/>
      </w:divBdr>
      <w:divsChild>
        <w:div w:id="1806504583">
          <w:marLeft w:val="562"/>
          <w:marRight w:val="0"/>
          <w:marTop w:val="0"/>
          <w:marBottom w:val="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2611342">
      <w:bodyDiv w:val="1"/>
      <w:marLeft w:val="0"/>
      <w:marRight w:val="0"/>
      <w:marTop w:val="0"/>
      <w:marBottom w:val="0"/>
      <w:divBdr>
        <w:top w:val="none" w:sz="0" w:space="0" w:color="auto"/>
        <w:left w:val="none" w:sz="0" w:space="0" w:color="auto"/>
        <w:bottom w:val="none" w:sz="0" w:space="0" w:color="auto"/>
        <w:right w:val="none" w:sz="0" w:space="0" w:color="auto"/>
      </w:divBdr>
      <w:divsChild>
        <w:div w:id="380054150">
          <w:marLeft w:val="547"/>
          <w:marRight w:val="0"/>
          <w:marTop w:val="0"/>
          <w:marBottom w:val="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6787388">
      <w:bodyDiv w:val="1"/>
      <w:marLeft w:val="0"/>
      <w:marRight w:val="0"/>
      <w:marTop w:val="0"/>
      <w:marBottom w:val="0"/>
      <w:divBdr>
        <w:top w:val="none" w:sz="0" w:space="0" w:color="auto"/>
        <w:left w:val="none" w:sz="0" w:space="0" w:color="auto"/>
        <w:bottom w:val="none" w:sz="0" w:space="0" w:color="auto"/>
        <w:right w:val="none" w:sz="0" w:space="0" w:color="auto"/>
      </w:divBdr>
      <w:divsChild>
        <w:div w:id="390620984">
          <w:marLeft w:val="461"/>
          <w:marRight w:val="0"/>
          <w:marTop w:val="0"/>
          <w:marBottom w:val="108"/>
          <w:divBdr>
            <w:top w:val="none" w:sz="0" w:space="0" w:color="auto"/>
            <w:left w:val="none" w:sz="0" w:space="0" w:color="auto"/>
            <w:bottom w:val="none" w:sz="0" w:space="0" w:color="auto"/>
            <w:right w:val="none" w:sz="0" w:space="0" w:color="auto"/>
          </w:divBdr>
        </w:div>
      </w:divsChild>
    </w:div>
    <w:div w:id="1667246333">
      <w:bodyDiv w:val="1"/>
      <w:marLeft w:val="0"/>
      <w:marRight w:val="0"/>
      <w:marTop w:val="0"/>
      <w:marBottom w:val="0"/>
      <w:divBdr>
        <w:top w:val="none" w:sz="0" w:space="0" w:color="auto"/>
        <w:left w:val="none" w:sz="0" w:space="0" w:color="auto"/>
        <w:bottom w:val="none" w:sz="0" w:space="0" w:color="auto"/>
        <w:right w:val="none" w:sz="0" w:space="0" w:color="auto"/>
      </w:divBdr>
    </w:div>
    <w:div w:id="1667442013">
      <w:bodyDiv w:val="1"/>
      <w:marLeft w:val="0"/>
      <w:marRight w:val="0"/>
      <w:marTop w:val="0"/>
      <w:marBottom w:val="0"/>
      <w:divBdr>
        <w:top w:val="none" w:sz="0" w:space="0" w:color="auto"/>
        <w:left w:val="none" w:sz="0" w:space="0" w:color="auto"/>
        <w:bottom w:val="none" w:sz="0" w:space="0" w:color="auto"/>
        <w:right w:val="none" w:sz="0" w:space="0" w:color="auto"/>
      </w:divBdr>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0518370">
      <w:bodyDiv w:val="1"/>
      <w:marLeft w:val="0"/>
      <w:marRight w:val="0"/>
      <w:marTop w:val="0"/>
      <w:marBottom w:val="0"/>
      <w:divBdr>
        <w:top w:val="none" w:sz="0" w:space="0" w:color="auto"/>
        <w:left w:val="none" w:sz="0" w:space="0" w:color="auto"/>
        <w:bottom w:val="none" w:sz="0" w:space="0" w:color="auto"/>
        <w:right w:val="none" w:sz="0" w:space="0" w:color="auto"/>
      </w:divBdr>
      <w:divsChild>
        <w:div w:id="1558318901">
          <w:marLeft w:val="547"/>
          <w:marRight w:val="0"/>
          <w:marTop w:val="0"/>
          <w:marBottom w:val="0"/>
          <w:divBdr>
            <w:top w:val="none" w:sz="0" w:space="0" w:color="auto"/>
            <w:left w:val="none" w:sz="0" w:space="0" w:color="auto"/>
            <w:bottom w:val="none" w:sz="0" w:space="0" w:color="auto"/>
            <w:right w:val="none" w:sz="0" w:space="0" w:color="auto"/>
          </w:divBdr>
        </w:div>
      </w:divsChild>
    </w:div>
    <w:div w:id="1672247645">
      <w:bodyDiv w:val="1"/>
      <w:marLeft w:val="0"/>
      <w:marRight w:val="0"/>
      <w:marTop w:val="0"/>
      <w:marBottom w:val="0"/>
      <w:divBdr>
        <w:top w:val="none" w:sz="0" w:space="0" w:color="auto"/>
        <w:left w:val="none" w:sz="0" w:space="0" w:color="auto"/>
        <w:bottom w:val="none" w:sz="0" w:space="0" w:color="auto"/>
        <w:right w:val="none" w:sz="0" w:space="0" w:color="auto"/>
      </w:divBdr>
      <w:divsChild>
        <w:div w:id="1949777223">
          <w:marLeft w:val="547"/>
          <w:marRight w:val="0"/>
          <w:marTop w:val="0"/>
          <w:marBottom w:val="0"/>
          <w:divBdr>
            <w:top w:val="none" w:sz="0" w:space="0" w:color="auto"/>
            <w:left w:val="none" w:sz="0" w:space="0" w:color="auto"/>
            <w:bottom w:val="none" w:sz="0" w:space="0" w:color="auto"/>
            <w:right w:val="none" w:sz="0" w:space="0" w:color="auto"/>
          </w:divBdr>
        </w:div>
      </w:divsChild>
    </w:div>
    <w:div w:id="1675952880">
      <w:bodyDiv w:val="1"/>
      <w:marLeft w:val="0"/>
      <w:marRight w:val="0"/>
      <w:marTop w:val="0"/>
      <w:marBottom w:val="0"/>
      <w:divBdr>
        <w:top w:val="none" w:sz="0" w:space="0" w:color="auto"/>
        <w:left w:val="none" w:sz="0" w:space="0" w:color="auto"/>
        <w:bottom w:val="none" w:sz="0" w:space="0" w:color="auto"/>
        <w:right w:val="none" w:sz="0" w:space="0" w:color="auto"/>
      </w:divBdr>
      <w:divsChild>
        <w:div w:id="973676358">
          <w:marLeft w:val="288"/>
          <w:marRight w:val="0"/>
          <w:marTop w:val="0"/>
          <w:marBottom w:val="56"/>
          <w:divBdr>
            <w:top w:val="none" w:sz="0" w:space="0" w:color="auto"/>
            <w:left w:val="none" w:sz="0" w:space="0" w:color="auto"/>
            <w:bottom w:val="none" w:sz="0" w:space="0" w:color="auto"/>
            <w:right w:val="none" w:sz="0" w:space="0" w:color="auto"/>
          </w:divBdr>
        </w:div>
      </w:divsChild>
    </w:div>
    <w:div w:id="1677996654">
      <w:bodyDiv w:val="1"/>
      <w:marLeft w:val="0"/>
      <w:marRight w:val="0"/>
      <w:marTop w:val="0"/>
      <w:marBottom w:val="0"/>
      <w:divBdr>
        <w:top w:val="none" w:sz="0" w:space="0" w:color="auto"/>
        <w:left w:val="none" w:sz="0" w:space="0" w:color="auto"/>
        <w:bottom w:val="none" w:sz="0" w:space="0" w:color="auto"/>
        <w:right w:val="none" w:sz="0" w:space="0" w:color="auto"/>
      </w:divBdr>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0430776">
      <w:bodyDiv w:val="1"/>
      <w:marLeft w:val="0"/>
      <w:marRight w:val="0"/>
      <w:marTop w:val="0"/>
      <w:marBottom w:val="0"/>
      <w:divBdr>
        <w:top w:val="none" w:sz="0" w:space="0" w:color="auto"/>
        <w:left w:val="none" w:sz="0" w:space="0" w:color="auto"/>
        <w:bottom w:val="none" w:sz="0" w:space="0" w:color="auto"/>
        <w:right w:val="none" w:sz="0" w:space="0" w:color="auto"/>
      </w:divBdr>
    </w:div>
    <w:div w:id="1683893252">
      <w:bodyDiv w:val="1"/>
      <w:marLeft w:val="0"/>
      <w:marRight w:val="0"/>
      <w:marTop w:val="0"/>
      <w:marBottom w:val="0"/>
      <w:divBdr>
        <w:top w:val="none" w:sz="0" w:space="0" w:color="auto"/>
        <w:left w:val="none" w:sz="0" w:space="0" w:color="auto"/>
        <w:bottom w:val="none" w:sz="0" w:space="0" w:color="auto"/>
        <w:right w:val="none" w:sz="0" w:space="0" w:color="auto"/>
      </w:divBdr>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86589468">
      <w:bodyDiv w:val="1"/>
      <w:marLeft w:val="0"/>
      <w:marRight w:val="0"/>
      <w:marTop w:val="0"/>
      <w:marBottom w:val="0"/>
      <w:divBdr>
        <w:top w:val="none" w:sz="0" w:space="0" w:color="auto"/>
        <w:left w:val="none" w:sz="0" w:space="0" w:color="auto"/>
        <w:bottom w:val="none" w:sz="0" w:space="0" w:color="auto"/>
        <w:right w:val="none" w:sz="0" w:space="0" w:color="auto"/>
      </w:divBdr>
      <w:divsChild>
        <w:div w:id="2064864946">
          <w:marLeft w:val="274"/>
          <w:marRight w:val="0"/>
          <w:marTop w:val="80"/>
          <w:marBottom w:val="0"/>
          <w:divBdr>
            <w:top w:val="none" w:sz="0" w:space="0" w:color="auto"/>
            <w:left w:val="none" w:sz="0" w:space="0" w:color="auto"/>
            <w:bottom w:val="none" w:sz="0" w:space="0" w:color="auto"/>
            <w:right w:val="none" w:sz="0" w:space="0" w:color="auto"/>
          </w:divBdr>
        </w:div>
        <w:div w:id="68230305">
          <w:marLeft w:val="274"/>
          <w:marRight w:val="0"/>
          <w:marTop w:val="80"/>
          <w:marBottom w:val="0"/>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03436572">
      <w:bodyDiv w:val="1"/>
      <w:marLeft w:val="0"/>
      <w:marRight w:val="0"/>
      <w:marTop w:val="0"/>
      <w:marBottom w:val="0"/>
      <w:divBdr>
        <w:top w:val="none" w:sz="0" w:space="0" w:color="auto"/>
        <w:left w:val="none" w:sz="0" w:space="0" w:color="auto"/>
        <w:bottom w:val="none" w:sz="0" w:space="0" w:color="auto"/>
        <w:right w:val="none" w:sz="0" w:space="0" w:color="auto"/>
      </w:divBdr>
      <w:divsChild>
        <w:div w:id="921371082">
          <w:marLeft w:val="259"/>
          <w:marRight w:val="0"/>
          <w:marTop w:val="53"/>
          <w:marBottom w:val="143"/>
          <w:divBdr>
            <w:top w:val="none" w:sz="0" w:space="0" w:color="auto"/>
            <w:left w:val="none" w:sz="0" w:space="0" w:color="auto"/>
            <w:bottom w:val="none" w:sz="0" w:space="0" w:color="auto"/>
            <w:right w:val="none" w:sz="0" w:space="0" w:color="auto"/>
          </w:divBdr>
        </w:div>
        <w:div w:id="838929475">
          <w:marLeft w:val="259"/>
          <w:marRight w:val="0"/>
          <w:marTop w:val="53"/>
          <w:marBottom w:val="143"/>
          <w:divBdr>
            <w:top w:val="none" w:sz="0" w:space="0" w:color="auto"/>
            <w:left w:val="none" w:sz="0" w:space="0" w:color="auto"/>
            <w:bottom w:val="none" w:sz="0" w:space="0" w:color="auto"/>
            <w:right w:val="none" w:sz="0" w:space="0" w:color="auto"/>
          </w:divBdr>
        </w:div>
      </w:divsChild>
    </w:div>
    <w:div w:id="1704551010">
      <w:bodyDiv w:val="1"/>
      <w:marLeft w:val="0"/>
      <w:marRight w:val="0"/>
      <w:marTop w:val="0"/>
      <w:marBottom w:val="0"/>
      <w:divBdr>
        <w:top w:val="none" w:sz="0" w:space="0" w:color="auto"/>
        <w:left w:val="none" w:sz="0" w:space="0" w:color="auto"/>
        <w:bottom w:val="none" w:sz="0" w:space="0" w:color="auto"/>
        <w:right w:val="none" w:sz="0" w:space="0" w:color="auto"/>
      </w:divBdr>
      <w:divsChild>
        <w:div w:id="2072195475">
          <w:marLeft w:val="547"/>
          <w:marRight w:val="0"/>
          <w:marTop w:val="0"/>
          <w:marBottom w:val="0"/>
          <w:divBdr>
            <w:top w:val="none" w:sz="0" w:space="0" w:color="auto"/>
            <w:left w:val="none" w:sz="0" w:space="0" w:color="auto"/>
            <w:bottom w:val="none" w:sz="0" w:space="0" w:color="auto"/>
            <w:right w:val="none" w:sz="0" w:space="0" w:color="auto"/>
          </w:divBdr>
        </w:div>
      </w:divsChild>
    </w:div>
    <w:div w:id="1710957321">
      <w:bodyDiv w:val="1"/>
      <w:marLeft w:val="0"/>
      <w:marRight w:val="0"/>
      <w:marTop w:val="0"/>
      <w:marBottom w:val="0"/>
      <w:divBdr>
        <w:top w:val="none" w:sz="0" w:space="0" w:color="auto"/>
        <w:left w:val="none" w:sz="0" w:space="0" w:color="auto"/>
        <w:bottom w:val="none" w:sz="0" w:space="0" w:color="auto"/>
        <w:right w:val="none" w:sz="0" w:space="0" w:color="auto"/>
      </w:divBdr>
    </w:div>
    <w:div w:id="1712993146">
      <w:bodyDiv w:val="1"/>
      <w:marLeft w:val="0"/>
      <w:marRight w:val="0"/>
      <w:marTop w:val="0"/>
      <w:marBottom w:val="0"/>
      <w:divBdr>
        <w:top w:val="none" w:sz="0" w:space="0" w:color="auto"/>
        <w:left w:val="none" w:sz="0" w:space="0" w:color="auto"/>
        <w:bottom w:val="none" w:sz="0" w:space="0" w:color="auto"/>
        <w:right w:val="none" w:sz="0" w:space="0" w:color="auto"/>
      </w:divBdr>
    </w:div>
    <w:div w:id="1713722270">
      <w:bodyDiv w:val="1"/>
      <w:marLeft w:val="0"/>
      <w:marRight w:val="0"/>
      <w:marTop w:val="0"/>
      <w:marBottom w:val="0"/>
      <w:divBdr>
        <w:top w:val="none" w:sz="0" w:space="0" w:color="auto"/>
        <w:left w:val="none" w:sz="0" w:space="0" w:color="auto"/>
        <w:bottom w:val="none" w:sz="0" w:space="0" w:color="auto"/>
        <w:right w:val="none" w:sz="0" w:space="0" w:color="auto"/>
      </w:divBdr>
    </w:div>
    <w:div w:id="1720976750">
      <w:bodyDiv w:val="1"/>
      <w:marLeft w:val="0"/>
      <w:marRight w:val="0"/>
      <w:marTop w:val="0"/>
      <w:marBottom w:val="0"/>
      <w:divBdr>
        <w:top w:val="none" w:sz="0" w:space="0" w:color="auto"/>
        <w:left w:val="none" w:sz="0" w:space="0" w:color="auto"/>
        <w:bottom w:val="none" w:sz="0" w:space="0" w:color="auto"/>
        <w:right w:val="none" w:sz="0" w:space="0" w:color="auto"/>
      </w:divBdr>
      <w:divsChild>
        <w:div w:id="824392038">
          <w:marLeft w:val="547"/>
          <w:marRight w:val="0"/>
          <w:marTop w:val="0"/>
          <w:marBottom w:val="0"/>
          <w:divBdr>
            <w:top w:val="none" w:sz="0" w:space="0" w:color="auto"/>
            <w:left w:val="none" w:sz="0" w:space="0" w:color="auto"/>
            <w:bottom w:val="none" w:sz="0" w:space="0" w:color="auto"/>
            <w:right w:val="none" w:sz="0" w:space="0" w:color="auto"/>
          </w:divBdr>
        </w:div>
        <w:div w:id="1189761443">
          <w:marLeft w:val="547"/>
          <w:marRight w:val="0"/>
          <w:marTop w:val="0"/>
          <w:marBottom w:val="0"/>
          <w:divBdr>
            <w:top w:val="none" w:sz="0" w:space="0" w:color="auto"/>
            <w:left w:val="none" w:sz="0" w:space="0" w:color="auto"/>
            <w:bottom w:val="none" w:sz="0" w:space="0" w:color="auto"/>
            <w:right w:val="none" w:sz="0" w:space="0" w:color="auto"/>
          </w:divBdr>
        </w:div>
        <w:div w:id="1469201373">
          <w:marLeft w:val="547"/>
          <w:marRight w:val="0"/>
          <w:marTop w:val="0"/>
          <w:marBottom w:val="0"/>
          <w:divBdr>
            <w:top w:val="none" w:sz="0" w:space="0" w:color="auto"/>
            <w:left w:val="none" w:sz="0" w:space="0" w:color="auto"/>
            <w:bottom w:val="none" w:sz="0" w:space="0" w:color="auto"/>
            <w:right w:val="none" w:sz="0" w:space="0" w:color="auto"/>
          </w:divBdr>
        </w:div>
        <w:div w:id="1076322704">
          <w:marLeft w:val="547"/>
          <w:marRight w:val="0"/>
          <w:marTop w:val="0"/>
          <w:marBottom w:val="0"/>
          <w:divBdr>
            <w:top w:val="none" w:sz="0" w:space="0" w:color="auto"/>
            <w:left w:val="none" w:sz="0" w:space="0" w:color="auto"/>
            <w:bottom w:val="none" w:sz="0" w:space="0" w:color="auto"/>
            <w:right w:val="none" w:sz="0" w:space="0" w:color="auto"/>
          </w:divBdr>
        </w:div>
        <w:div w:id="1745565022">
          <w:marLeft w:val="547"/>
          <w:marRight w:val="0"/>
          <w:marTop w:val="0"/>
          <w:marBottom w:val="0"/>
          <w:divBdr>
            <w:top w:val="none" w:sz="0" w:space="0" w:color="auto"/>
            <w:left w:val="none" w:sz="0" w:space="0" w:color="auto"/>
            <w:bottom w:val="none" w:sz="0" w:space="0" w:color="auto"/>
            <w:right w:val="none" w:sz="0" w:space="0" w:color="auto"/>
          </w:divBdr>
        </w:div>
        <w:div w:id="409499239">
          <w:marLeft w:val="547"/>
          <w:marRight w:val="0"/>
          <w:marTop w:val="0"/>
          <w:marBottom w:val="0"/>
          <w:divBdr>
            <w:top w:val="none" w:sz="0" w:space="0" w:color="auto"/>
            <w:left w:val="none" w:sz="0" w:space="0" w:color="auto"/>
            <w:bottom w:val="none" w:sz="0" w:space="0" w:color="auto"/>
            <w:right w:val="none" w:sz="0" w:space="0" w:color="auto"/>
          </w:divBdr>
        </w:div>
      </w:divsChild>
    </w:div>
    <w:div w:id="1725790114">
      <w:bodyDiv w:val="1"/>
      <w:marLeft w:val="0"/>
      <w:marRight w:val="0"/>
      <w:marTop w:val="0"/>
      <w:marBottom w:val="0"/>
      <w:divBdr>
        <w:top w:val="none" w:sz="0" w:space="0" w:color="auto"/>
        <w:left w:val="none" w:sz="0" w:space="0" w:color="auto"/>
        <w:bottom w:val="none" w:sz="0" w:space="0" w:color="auto"/>
        <w:right w:val="none" w:sz="0" w:space="0" w:color="auto"/>
      </w:divBdr>
      <w:divsChild>
        <w:div w:id="1099371697">
          <w:marLeft w:val="547"/>
          <w:marRight w:val="0"/>
          <w:marTop w:val="0"/>
          <w:marBottom w:val="0"/>
          <w:divBdr>
            <w:top w:val="none" w:sz="0" w:space="0" w:color="auto"/>
            <w:left w:val="none" w:sz="0" w:space="0" w:color="auto"/>
            <w:bottom w:val="none" w:sz="0" w:space="0" w:color="auto"/>
            <w:right w:val="none" w:sz="0" w:space="0" w:color="auto"/>
          </w:divBdr>
        </w:div>
      </w:divsChild>
    </w:div>
    <w:div w:id="1732731746">
      <w:bodyDiv w:val="1"/>
      <w:marLeft w:val="0"/>
      <w:marRight w:val="0"/>
      <w:marTop w:val="0"/>
      <w:marBottom w:val="0"/>
      <w:divBdr>
        <w:top w:val="none" w:sz="0" w:space="0" w:color="auto"/>
        <w:left w:val="none" w:sz="0" w:space="0" w:color="auto"/>
        <w:bottom w:val="none" w:sz="0" w:space="0" w:color="auto"/>
        <w:right w:val="none" w:sz="0" w:space="0" w:color="auto"/>
      </w:divBdr>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0856898">
      <w:bodyDiv w:val="1"/>
      <w:marLeft w:val="0"/>
      <w:marRight w:val="0"/>
      <w:marTop w:val="0"/>
      <w:marBottom w:val="0"/>
      <w:divBdr>
        <w:top w:val="none" w:sz="0" w:space="0" w:color="auto"/>
        <w:left w:val="none" w:sz="0" w:space="0" w:color="auto"/>
        <w:bottom w:val="none" w:sz="0" w:space="0" w:color="auto"/>
        <w:right w:val="none" w:sz="0" w:space="0" w:color="auto"/>
      </w:divBdr>
    </w:div>
    <w:div w:id="1743330004">
      <w:bodyDiv w:val="1"/>
      <w:marLeft w:val="0"/>
      <w:marRight w:val="0"/>
      <w:marTop w:val="0"/>
      <w:marBottom w:val="0"/>
      <w:divBdr>
        <w:top w:val="none" w:sz="0" w:space="0" w:color="auto"/>
        <w:left w:val="none" w:sz="0" w:space="0" w:color="auto"/>
        <w:bottom w:val="none" w:sz="0" w:space="0" w:color="auto"/>
        <w:right w:val="none" w:sz="0" w:space="0" w:color="auto"/>
      </w:divBdr>
      <w:divsChild>
        <w:div w:id="748159626">
          <w:marLeft w:val="547"/>
          <w:marRight w:val="0"/>
          <w:marTop w:val="0"/>
          <w:marBottom w:val="0"/>
          <w:divBdr>
            <w:top w:val="none" w:sz="0" w:space="0" w:color="auto"/>
            <w:left w:val="none" w:sz="0" w:space="0" w:color="auto"/>
            <w:bottom w:val="none" w:sz="0" w:space="0" w:color="auto"/>
            <w:right w:val="none" w:sz="0" w:space="0" w:color="auto"/>
          </w:divBdr>
        </w:div>
      </w:divsChild>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45641242">
      <w:bodyDiv w:val="1"/>
      <w:marLeft w:val="0"/>
      <w:marRight w:val="0"/>
      <w:marTop w:val="0"/>
      <w:marBottom w:val="0"/>
      <w:divBdr>
        <w:top w:val="none" w:sz="0" w:space="0" w:color="auto"/>
        <w:left w:val="none" w:sz="0" w:space="0" w:color="auto"/>
        <w:bottom w:val="none" w:sz="0" w:space="0" w:color="auto"/>
        <w:right w:val="none" w:sz="0" w:space="0" w:color="auto"/>
      </w:divBdr>
    </w:div>
    <w:div w:id="1749956707">
      <w:bodyDiv w:val="1"/>
      <w:marLeft w:val="0"/>
      <w:marRight w:val="0"/>
      <w:marTop w:val="0"/>
      <w:marBottom w:val="0"/>
      <w:divBdr>
        <w:top w:val="none" w:sz="0" w:space="0" w:color="auto"/>
        <w:left w:val="none" w:sz="0" w:space="0" w:color="auto"/>
        <w:bottom w:val="none" w:sz="0" w:space="0" w:color="auto"/>
        <w:right w:val="none" w:sz="0" w:space="0" w:color="auto"/>
      </w:divBdr>
      <w:divsChild>
        <w:div w:id="471991973">
          <w:marLeft w:val="547"/>
          <w:marRight w:val="0"/>
          <w:marTop w:val="0"/>
          <w:marBottom w:val="0"/>
          <w:divBdr>
            <w:top w:val="none" w:sz="0" w:space="0" w:color="auto"/>
            <w:left w:val="none" w:sz="0" w:space="0" w:color="auto"/>
            <w:bottom w:val="none" w:sz="0" w:space="0" w:color="auto"/>
            <w:right w:val="none" w:sz="0" w:space="0" w:color="auto"/>
          </w:divBdr>
        </w:div>
      </w:divsChild>
    </w:div>
    <w:div w:id="1752238629">
      <w:bodyDiv w:val="1"/>
      <w:marLeft w:val="0"/>
      <w:marRight w:val="0"/>
      <w:marTop w:val="0"/>
      <w:marBottom w:val="0"/>
      <w:divBdr>
        <w:top w:val="none" w:sz="0" w:space="0" w:color="auto"/>
        <w:left w:val="none" w:sz="0" w:space="0" w:color="auto"/>
        <w:bottom w:val="none" w:sz="0" w:space="0" w:color="auto"/>
        <w:right w:val="none" w:sz="0" w:space="0" w:color="auto"/>
      </w:divBdr>
      <w:divsChild>
        <w:div w:id="2113739644">
          <w:marLeft w:val="274"/>
          <w:marRight w:val="0"/>
          <w:marTop w:val="0"/>
          <w:marBottom w:val="0"/>
          <w:divBdr>
            <w:top w:val="none" w:sz="0" w:space="0" w:color="auto"/>
            <w:left w:val="none" w:sz="0" w:space="0" w:color="auto"/>
            <w:bottom w:val="none" w:sz="0" w:space="0" w:color="auto"/>
            <w:right w:val="none" w:sz="0" w:space="0" w:color="auto"/>
          </w:divBdr>
        </w:div>
        <w:div w:id="1163551016">
          <w:marLeft w:val="274"/>
          <w:marRight w:val="0"/>
          <w:marTop w:val="0"/>
          <w:marBottom w:val="0"/>
          <w:divBdr>
            <w:top w:val="none" w:sz="0" w:space="0" w:color="auto"/>
            <w:left w:val="none" w:sz="0" w:space="0" w:color="auto"/>
            <w:bottom w:val="none" w:sz="0" w:space="0" w:color="auto"/>
            <w:right w:val="none" w:sz="0" w:space="0" w:color="auto"/>
          </w:divBdr>
        </w:div>
      </w:divsChild>
    </w:div>
    <w:div w:id="1755976751">
      <w:bodyDiv w:val="1"/>
      <w:marLeft w:val="0"/>
      <w:marRight w:val="0"/>
      <w:marTop w:val="0"/>
      <w:marBottom w:val="0"/>
      <w:divBdr>
        <w:top w:val="none" w:sz="0" w:space="0" w:color="auto"/>
        <w:left w:val="none" w:sz="0" w:space="0" w:color="auto"/>
        <w:bottom w:val="none" w:sz="0" w:space="0" w:color="auto"/>
        <w:right w:val="none" w:sz="0" w:space="0" w:color="auto"/>
      </w:divBdr>
      <w:divsChild>
        <w:div w:id="809788374">
          <w:marLeft w:val="274"/>
          <w:marRight w:val="0"/>
          <w:marTop w:val="0"/>
          <w:marBottom w:val="0"/>
          <w:divBdr>
            <w:top w:val="none" w:sz="0" w:space="0" w:color="auto"/>
            <w:left w:val="none" w:sz="0" w:space="0" w:color="auto"/>
            <w:bottom w:val="none" w:sz="0" w:space="0" w:color="auto"/>
            <w:right w:val="none" w:sz="0" w:space="0" w:color="auto"/>
          </w:divBdr>
        </w:div>
        <w:div w:id="1044133912">
          <w:marLeft w:val="274"/>
          <w:marRight w:val="0"/>
          <w:marTop w:val="0"/>
          <w:marBottom w:val="0"/>
          <w:divBdr>
            <w:top w:val="none" w:sz="0" w:space="0" w:color="auto"/>
            <w:left w:val="none" w:sz="0" w:space="0" w:color="auto"/>
            <w:bottom w:val="none" w:sz="0" w:space="0" w:color="auto"/>
            <w:right w:val="none" w:sz="0" w:space="0" w:color="auto"/>
          </w:divBdr>
        </w:div>
        <w:div w:id="1359888845">
          <w:marLeft w:val="274"/>
          <w:marRight w:val="0"/>
          <w:marTop w:val="0"/>
          <w:marBottom w:val="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333211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64522440">
      <w:bodyDiv w:val="1"/>
      <w:marLeft w:val="0"/>
      <w:marRight w:val="0"/>
      <w:marTop w:val="0"/>
      <w:marBottom w:val="0"/>
      <w:divBdr>
        <w:top w:val="none" w:sz="0" w:space="0" w:color="auto"/>
        <w:left w:val="none" w:sz="0" w:space="0" w:color="auto"/>
        <w:bottom w:val="none" w:sz="0" w:space="0" w:color="auto"/>
        <w:right w:val="none" w:sz="0" w:space="0" w:color="auto"/>
      </w:divBdr>
      <w:divsChild>
        <w:div w:id="516189121">
          <w:marLeft w:val="259"/>
          <w:marRight w:val="0"/>
          <w:marTop w:val="53"/>
          <w:marBottom w:val="240"/>
          <w:divBdr>
            <w:top w:val="none" w:sz="0" w:space="0" w:color="auto"/>
            <w:left w:val="none" w:sz="0" w:space="0" w:color="auto"/>
            <w:bottom w:val="none" w:sz="0" w:space="0" w:color="auto"/>
            <w:right w:val="none" w:sz="0" w:space="0" w:color="auto"/>
          </w:divBdr>
        </w:div>
        <w:div w:id="1910991776">
          <w:marLeft w:val="259"/>
          <w:marRight w:val="0"/>
          <w:marTop w:val="53"/>
          <w:marBottom w:val="240"/>
          <w:divBdr>
            <w:top w:val="none" w:sz="0" w:space="0" w:color="auto"/>
            <w:left w:val="none" w:sz="0" w:space="0" w:color="auto"/>
            <w:bottom w:val="none" w:sz="0" w:space="0" w:color="auto"/>
            <w:right w:val="none" w:sz="0" w:space="0" w:color="auto"/>
          </w:divBdr>
        </w:div>
        <w:div w:id="2122724021">
          <w:marLeft w:val="259"/>
          <w:marRight w:val="0"/>
          <w:marTop w:val="53"/>
          <w:marBottom w:val="240"/>
          <w:divBdr>
            <w:top w:val="none" w:sz="0" w:space="0" w:color="auto"/>
            <w:left w:val="none" w:sz="0" w:space="0" w:color="auto"/>
            <w:bottom w:val="none" w:sz="0" w:space="0" w:color="auto"/>
            <w:right w:val="none" w:sz="0" w:space="0" w:color="auto"/>
          </w:divBdr>
        </w:div>
      </w:divsChild>
    </w:div>
    <w:div w:id="1764842541">
      <w:bodyDiv w:val="1"/>
      <w:marLeft w:val="0"/>
      <w:marRight w:val="0"/>
      <w:marTop w:val="0"/>
      <w:marBottom w:val="0"/>
      <w:divBdr>
        <w:top w:val="none" w:sz="0" w:space="0" w:color="auto"/>
        <w:left w:val="none" w:sz="0" w:space="0" w:color="auto"/>
        <w:bottom w:val="none" w:sz="0" w:space="0" w:color="auto"/>
        <w:right w:val="none" w:sz="0" w:space="0" w:color="auto"/>
      </w:divBdr>
    </w:div>
    <w:div w:id="1767116355">
      <w:bodyDiv w:val="1"/>
      <w:marLeft w:val="0"/>
      <w:marRight w:val="0"/>
      <w:marTop w:val="0"/>
      <w:marBottom w:val="0"/>
      <w:divBdr>
        <w:top w:val="none" w:sz="0" w:space="0" w:color="auto"/>
        <w:left w:val="none" w:sz="0" w:space="0" w:color="auto"/>
        <w:bottom w:val="none" w:sz="0" w:space="0" w:color="auto"/>
        <w:right w:val="none" w:sz="0" w:space="0" w:color="auto"/>
      </w:divBdr>
    </w:div>
    <w:div w:id="1768840855">
      <w:bodyDiv w:val="1"/>
      <w:marLeft w:val="0"/>
      <w:marRight w:val="0"/>
      <w:marTop w:val="0"/>
      <w:marBottom w:val="0"/>
      <w:divBdr>
        <w:top w:val="none" w:sz="0" w:space="0" w:color="auto"/>
        <w:left w:val="none" w:sz="0" w:space="0" w:color="auto"/>
        <w:bottom w:val="none" w:sz="0" w:space="0" w:color="auto"/>
        <w:right w:val="none" w:sz="0" w:space="0" w:color="auto"/>
      </w:divBdr>
    </w:div>
    <w:div w:id="1776437344">
      <w:bodyDiv w:val="1"/>
      <w:marLeft w:val="0"/>
      <w:marRight w:val="0"/>
      <w:marTop w:val="0"/>
      <w:marBottom w:val="0"/>
      <w:divBdr>
        <w:top w:val="none" w:sz="0" w:space="0" w:color="auto"/>
        <w:left w:val="none" w:sz="0" w:space="0" w:color="auto"/>
        <w:bottom w:val="none" w:sz="0" w:space="0" w:color="auto"/>
        <w:right w:val="none" w:sz="0" w:space="0" w:color="auto"/>
      </w:divBdr>
      <w:divsChild>
        <w:div w:id="1391341010">
          <w:marLeft w:val="547"/>
          <w:marRight w:val="0"/>
          <w:marTop w:val="0"/>
          <w:marBottom w:val="0"/>
          <w:divBdr>
            <w:top w:val="none" w:sz="0" w:space="0" w:color="auto"/>
            <w:left w:val="none" w:sz="0" w:space="0" w:color="auto"/>
            <w:bottom w:val="none" w:sz="0" w:space="0" w:color="auto"/>
            <w:right w:val="none" w:sz="0" w:space="0" w:color="auto"/>
          </w:divBdr>
        </w:div>
      </w:divsChild>
    </w:div>
    <w:div w:id="1785421623">
      <w:bodyDiv w:val="1"/>
      <w:marLeft w:val="0"/>
      <w:marRight w:val="0"/>
      <w:marTop w:val="0"/>
      <w:marBottom w:val="0"/>
      <w:divBdr>
        <w:top w:val="none" w:sz="0" w:space="0" w:color="auto"/>
        <w:left w:val="none" w:sz="0" w:space="0" w:color="auto"/>
        <w:bottom w:val="none" w:sz="0" w:space="0" w:color="auto"/>
        <w:right w:val="none" w:sz="0" w:space="0" w:color="auto"/>
      </w:divBdr>
      <w:divsChild>
        <w:div w:id="778524737">
          <w:marLeft w:val="461"/>
          <w:marRight w:val="0"/>
          <w:marTop w:val="0"/>
          <w:marBottom w:val="120"/>
          <w:divBdr>
            <w:top w:val="none" w:sz="0" w:space="0" w:color="auto"/>
            <w:left w:val="none" w:sz="0" w:space="0" w:color="auto"/>
            <w:bottom w:val="none" w:sz="0" w:space="0" w:color="auto"/>
            <w:right w:val="none" w:sz="0" w:space="0" w:color="auto"/>
          </w:divBdr>
        </w:div>
      </w:divsChild>
    </w:div>
    <w:div w:id="1785925681">
      <w:bodyDiv w:val="1"/>
      <w:marLeft w:val="0"/>
      <w:marRight w:val="0"/>
      <w:marTop w:val="0"/>
      <w:marBottom w:val="0"/>
      <w:divBdr>
        <w:top w:val="none" w:sz="0" w:space="0" w:color="auto"/>
        <w:left w:val="none" w:sz="0" w:space="0" w:color="auto"/>
        <w:bottom w:val="none" w:sz="0" w:space="0" w:color="auto"/>
        <w:right w:val="none" w:sz="0" w:space="0" w:color="auto"/>
      </w:divBdr>
      <w:divsChild>
        <w:div w:id="1846826176">
          <w:marLeft w:val="130"/>
          <w:marRight w:val="0"/>
          <w:marTop w:val="0"/>
          <w:marBottom w:val="60"/>
          <w:divBdr>
            <w:top w:val="none" w:sz="0" w:space="0" w:color="auto"/>
            <w:left w:val="none" w:sz="0" w:space="0" w:color="auto"/>
            <w:bottom w:val="none" w:sz="0" w:space="0" w:color="auto"/>
            <w:right w:val="none" w:sz="0" w:space="0" w:color="auto"/>
          </w:divBdr>
        </w:div>
        <w:div w:id="823012948">
          <w:marLeft w:val="130"/>
          <w:marRight w:val="0"/>
          <w:marTop w:val="0"/>
          <w:marBottom w:val="60"/>
          <w:divBdr>
            <w:top w:val="none" w:sz="0" w:space="0" w:color="auto"/>
            <w:left w:val="none" w:sz="0" w:space="0" w:color="auto"/>
            <w:bottom w:val="none" w:sz="0" w:space="0" w:color="auto"/>
            <w:right w:val="none" w:sz="0" w:space="0" w:color="auto"/>
          </w:divBdr>
        </w:div>
      </w:divsChild>
    </w:div>
    <w:div w:id="1787457743">
      <w:bodyDiv w:val="1"/>
      <w:marLeft w:val="0"/>
      <w:marRight w:val="0"/>
      <w:marTop w:val="0"/>
      <w:marBottom w:val="0"/>
      <w:divBdr>
        <w:top w:val="none" w:sz="0" w:space="0" w:color="auto"/>
        <w:left w:val="none" w:sz="0" w:space="0" w:color="auto"/>
        <w:bottom w:val="none" w:sz="0" w:space="0" w:color="auto"/>
        <w:right w:val="none" w:sz="0" w:space="0" w:color="auto"/>
      </w:divBdr>
      <w:divsChild>
        <w:div w:id="748238138">
          <w:marLeft w:val="562"/>
          <w:marRight w:val="0"/>
          <w:marTop w:val="0"/>
          <w:marBottom w:val="0"/>
          <w:divBdr>
            <w:top w:val="none" w:sz="0" w:space="0" w:color="auto"/>
            <w:left w:val="none" w:sz="0" w:space="0" w:color="auto"/>
            <w:bottom w:val="none" w:sz="0" w:space="0" w:color="auto"/>
            <w:right w:val="none" w:sz="0" w:space="0" w:color="auto"/>
          </w:divBdr>
        </w:div>
        <w:div w:id="1817065370">
          <w:marLeft w:val="562"/>
          <w:marRight w:val="0"/>
          <w:marTop w:val="0"/>
          <w:marBottom w:val="0"/>
          <w:divBdr>
            <w:top w:val="none" w:sz="0" w:space="0" w:color="auto"/>
            <w:left w:val="none" w:sz="0" w:space="0" w:color="auto"/>
            <w:bottom w:val="none" w:sz="0" w:space="0" w:color="auto"/>
            <w:right w:val="none" w:sz="0" w:space="0" w:color="auto"/>
          </w:divBdr>
        </w:div>
        <w:div w:id="1870950774">
          <w:marLeft w:val="562"/>
          <w:marRight w:val="0"/>
          <w:marTop w:val="0"/>
          <w:marBottom w:val="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89812084">
      <w:bodyDiv w:val="1"/>
      <w:marLeft w:val="0"/>
      <w:marRight w:val="0"/>
      <w:marTop w:val="0"/>
      <w:marBottom w:val="0"/>
      <w:divBdr>
        <w:top w:val="none" w:sz="0" w:space="0" w:color="auto"/>
        <w:left w:val="none" w:sz="0" w:space="0" w:color="auto"/>
        <w:bottom w:val="none" w:sz="0" w:space="0" w:color="auto"/>
        <w:right w:val="none" w:sz="0" w:space="0" w:color="auto"/>
      </w:divBdr>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188313">
      <w:bodyDiv w:val="1"/>
      <w:marLeft w:val="0"/>
      <w:marRight w:val="0"/>
      <w:marTop w:val="0"/>
      <w:marBottom w:val="0"/>
      <w:divBdr>
        <w:top w:val="none" w:sz="0" w:space="0" w:color="auto"/>
        <w:left w:val="none" w:sz="0" w:space="0" w:color="auto"/>
        <w:bottom w:val="none" w:sz="0" w:space="0" w:color="auto"/>
        <w:right w:val="none" w:sz="0" w:space="0" w:color="auto"/>
      </w:divBdr>
      <w:divsChild>
        <w:div w:id="1568880740">
          <w:marLeft w:val="547"/>
          <w:marRight w:val="0"/>
          <w:marTop w:val="0"/>
          <w:marBottom w:val="0"/>
          <w:divBdr>
            <w:top w:val="none" w:sz="0" w:space="0" w:color="auto"/>
            <w:left w:val="none" w:sz="0" w:space="0" w:color="auto"/>
            <w:bottom w:val="none" w:sz="0" w:space="0" w:color="auto"/>
            <w:right w:val="none" w:sz="0" w:space="0" w:color="auto"/>
          </w:divBdr>
        </w:div>
      </w:divsChild>
    </w:div>
    <w:div w:id="1803500083">
      <w:bodyDiv w:val="1"/>
      <w:marLeft w:val="0"/>
      <w:marRight w:val="0"/>
      <w:marTop w:val="0"/>
      <w:marBottom w:val="0"/>
      <w:divBdr>
        <w:top w:val="none" w:sz="0" w:space="0" w:color="auto"/>
        <w:left w:val="none" w:sz="0" w:space="0" w:color="auto"/>
        <w:bottom w:val="none" w:sz="0" w:space="0" w:color="auto"/>
        <w:right w:val="none" w:sz="0" w:space="0" w:color="auto"/>
      </w:divBdr>
      <w:divsChild>
        <w:div w:id="467862526">
          <w:marLeft w:val="202"/>
          <w:marRight w:val="0"/>
          <w:marTop w:val="53"/>
          <w:marBottom w:val="0"/>
          <w:divBdr>
            <w:top w:val="none" w:sz="0" w:space="0" w:color="auto"/>
            <w:left w:val="none" w:sz="0" w:space="0" w:color="auto"/>
            <w:bottom w:val="none" w:sz="0" w:space="0" w:color="auto"/>
            <w:right w:val="none" w:sz="0" w:space="0" w:color="auto"/>
          </w:divBdr>
        </w:div>
        <w:div w:id="1165441307">
          <w:marLeft w:val="202"/>
          <w:marRight w:val="0"/>
          <w:marTop w:val="53"/>
          <w:marBottom w:val="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07040197">
      <w:bodyDiv w:val="1"/>
      <w:marLeft w:val="0"/>
      <w:marRight w:val="0"/>
      <w:marTop w:val="0"/>
      <w:marBottom w:val="0"/>
      <w:divBdr>
        <w:top w:val="none" w:sz="0" w:space="0" w:color="auto"/>
        <w:left w:val="none" w:sz="0" w:space="0" w:color="auto"/>
        <w:bottom w:val="none" w:sz="0" w:space="0" w:color="auto"/>
        <w:right w:val="none" w:sz="0" w:space="0" w:color="auto"/>
      </w:divBdr>
      <w:divsChild>
        <w:div w:id="906768490">
          <w:marLeft w:val="274"/>
          <w:marRight w:val="0"/>
          <w:marTop w:val="0"/>
          <w:marBottom w:val="0"/>
          <w:divBdr>
            <w:top w:val="none" w:sz="0" w:space="0" w:color="auto"/>
            <w:left w:val="none" w:sz="0" w:space="0" w:color="auto"/>
            <w:bottom w:val="none" w:sz="0" w:space="0" w:color="auto"/>
            <w:right w:val="none" w:sz="0" w:space="0" w:color="auto"/>
          </w:divBdr>
        </w:div>
      </w:divsChild>
    </w:div>
    <w:div w:id="1810827032">
      <w:bodyDiv w:val="1"/>
      <w:marLeft w:val="0"/>
      <w:marRight w:val="0"/>
      <w:marTop w:val="0"/>
      <w:marBottom w:val="0"/>
      <w:divBdr>
        <w:top w:val="none" w:sz="0" w:space="0" w:color="auto"/>
        <w:left w:val="none" w:sz="0" w:space="0" w:color="auto"/>
        <w:bottom w:val="none" w:sz="0" w:space="0" w:color="auto"/>
        <w:right w:val="none" w:sz="0" w:space="0" w:color="auto"/>
      </w:divBdr>
      <w:divsChild>
        <w:div w:id="2037736234">
          <w:marLeft w:val="259"/>
          <w:marRight w:val="0"/>
          <w:marTop w:val="53"/>
          <w:marBottom w:val="120"/>
          <w:divBdr>
            <w:top w:val="none" w:sz="0" w:space="0" w:color="auto"/>
            <w:left w:val="none" w:sz="0" w:space="0" w:color="auto"/>
            <w:bottom w:val="none" w:sz="0" w:space="0" w:color="auto"/>
            <w:right w:val="none" w:sz="0" w:space="0" w:color="auto"/>
          </w:divBdr>
        </w:div>
      </w:divsChild>
    </w:div>
    <w:div w:id="1810902870">
      <w:bodyDiv w:val="1"/>
      <w:marLeft w:val="0"/>
      <w:marRight w:val="0"/>
      <w:marTop w:val="0"/>
      <w:marBottom w:val="0"/>
      <w:divBdr>
        <w:top w:val="none" w:sz="0" w:space="0" w:color="auto"/>
        <w:left w:val="none" w:sz="0" w:space="0" w:color="auto"/>
        <w:bottom w:val="none" w:sz="0" w:space="0" w:color="auto"/>
        <w:right w:val="none" w:sz="0" w:space="0" w:color="auto"/>
      </w:divBdr>
      <w:divsChild>
        <w:div w:id="1328896510">
          <w:marLeft w:val="259"/>
          <w:marRight w:val="0"/>
          <w:marTop w:val="53"/>
          <w:marBottom w:val="240"/>
          <w:divBdr>
            <w:top w:val="none" w:sz="0" w:space="0" w:color="auto"/>
            <w:left w:val="none" w:sz="0" w:space="0" w:color="auto"/>
            <w:bottom w:val="none" w:sz="0" w:space="0" w:color="auto"/>
            <w:right w:val="none" w:sz="0" w:space="0" w:color="auto"/>
          </w:divBdr>
        </w:div>
        <w:div w:id="357195426">
          <w:marLeft w:val="835"/>
          <w:marRight w:val="0"/>
          <w:marTop w:val="0"/>
          <w:marBottom w:val="120"/>
          <w:divBdr>
            <w:top w:val="none" w:sz="0" w:space="0" w:color="auto"/>
            <w:left w:val="none" w:sz="0" w:space="0" w:color="auto"/>
            <w:bottom w:val="none" w:sz="0" w:space="0" w:color="auto"/>
            <w:right w:val="none" w:sz="0" w:space="0" w:color="auto"/>
          </w:divBdr>
        </w:div>
        <w:div w:id="1149126183">
          <w:marLeft w:val="835"/>
          <w:marRight w:val="0"/>
          <w:marTop w:val="0"/>
          <w:marBottom w:val="120"/>
          <w:divBdr>
            <w:top w:val="none" w:sz="0" w:space="0" w:color="auto"/>
            <w:left w:val="none" w:sz="0" w:space="0" w:color="auto"/>
            <w:bottom w:val="none" w:sz="0" w:space="0" w:color="auto"/>
            <w:right w:val="none" w:sz="0" w:space="0" w:color="auto"/>
          </w:divBdr>
        </w:div>
        <w:div w:id="1929777097">
          <w:marLeft w:val="259"/>
          <w:marRight w:val="0"/>
          <w:marTop w:val="53"/>
          <w:marBottom w:val="240"/>
          <w:divBdr>
            <w:top w:val="none" w:sz="0" w:space="0" w:color="auto"/>
            <w:left w:val="none" w:sz="0" w:space="0" w:color="auto"/>
            <w:bottom w:val="none" w:sz="0" w:space="0" w:color="auto"/>
            <w:right w:val="none" w:sz="0" w:space="0" w:color="auto"/>
          </w:divBdr>
        </w:div>
        <w:div w:id="1783843458">
          <w:marLeft w:val="835"/>
          <w:marRight w:val="0"/>
          <w:marTop w:val="0"/>
          <w:marBottom w:val="120"/>
          <w:divBdr>
            <w:top w:val="none" w:sz="0" w:space="0" w:color="auto"/>
            <w:left w:val="none" w:sz="0" w:space="0" w:color="auto"/>
            <w:bottom w:val="none" w:sz="0" w:space="0" w:color="auto"/>
            <w:right w:val="none" w:sz="0" w:space="0" w:color="auto"/>
          </w:divBdr>
        </w:div>
        <w:div w:id="1355619289">
          <w:marLeft w:val="835"/>
          <w:marRight w:val="0"/>
          <w:marTop w:val="0"/>
          <w:marBottom w:val="120"/>
          <w:divBdr>
            <w:top w:val="none" w:sz="0" w:space="0" w:color="auto"/>
            <w:left w:val="none" w:sz="0" w:space="0" w:color="auto"/>
            <w:bottom w:val="none" w:sz="0" w:space="0" w:color="auto"/>
            <w:right w:val="none" w:sz="0" w:space="0" w:color="auto"/>
          </w:divBdr>
        </w:div>
      </w:divsChild>
    </w:div>
    <w:div w:id="1811822148">
      <w:bodyDiv w:val="1"/>
      <w:marLeft w:val="0"/>
      <w:marRight w:val="0"/>
      <w:marTop w:val="0"/>
      <w:marBottom w:val="0"/>
      <w:divBdr>
        <w:top w:val="none" w:sz="0" w:space="0" w:color="auto"/>
        <w:left w:val="none" w:sz="0" w:space="0" w:color="auto"/>
        <w:bottom w:val="none" w:sz="0" w:space="0" w:color="auto"/>
        <w:right w:val="none" w:sz="0" w:space="0" w:color="auto"/>
      </w:divBdr>
    </w:div>
    <w:div w:id="1813519755">
      <w:bodyDiv w:val="1"/>
      <w:marLeft w:val="0"/>
      <w:marRight w:val="0"/>
      <w:marTop w:val="0"/>
      <w:marBottom w:val="0"/>
      <w:divBdr>
        <w:top w:val="none" w:sz="0" w:space="0" w:color="auto"/>
        <w:left w:val="none" w:sz="0" w:space="0" w:color="auto"/>
        <w:bottom w:val="none" w:sz="0" w:space="0" w:color="auto"/>
        <w:right w:val="none" w:sz="0" w:space="0" w:color="auto"/>
      </w:divBdr>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18766551">
      <w:bodyDiv w:val="1"/>
      <w:marLeft w:val="0"/>
      <w:marRight w:val="0"/>
      <w:marTop w:val="0"/>
      <w:marBottom w:val="0"/>
      <w:divBdr>
        <w:top w:val="none" w:sz="0" w:space="0" w:color="auto"/>
        <w:left w:val="none" w:sz="0" w:space="0" w:color="auto"/>
        <w:bottom w:val="none" w:sz="0" w:space="0" w:color="auto"/>
        <w:right w:val="none" w:sz="0" w:space="0" w:color="auto"/>
      </w:divBdr>
      <w:divsChild>
        <w:div w:id="789205811">
          <w:marLeft w:val="274"/>
          <w:marRight w:val="0"/>
          <w:marTop w:val="0"/>
          <w:marBottom w:val="0"/>
          <w:divBdr>
            <w:top w:val="none" w:sz="0" w:space="0" w:color="auto"/>
            <w:left w:val="none" w:sz="0" w:space="0" w:color="auto"/>
            <w:bottom w:val="none" w:sz="0" w:space="0" w:color="auto"/>
            <w:right w:val="none" w:sz="0" w:space="0" w:color="auto"/>
          </w:divBdr>
        </w:div>
        <w:div w:id="1107775463">
          <w:marLeft w:val="274"/>
          <w:marRight w:val="0"/>
          <w:marTop w:val="0"/>
          <w:marBottom w:val="0"/>
          <w:divBdr>
            <w:top w:val="none" w:sz="0" w:space="0" w:color="auto"/>
            <w:left w:val="none" w:sz="0" w:space="0" w:color="auto"/>
            <w:bottom w:val="none" w:sz="0" w:space="0" w:color="auto"/>
            <w:right w:val="none" w:sz="0" w:space="0" w:color="auto"/>
          </w:divBdr>
        </w:div>
      </w:divsChild>
    </w:div>
    <w:div w:id="1819031628">
      <w:bodyDiv w:val="1"/>
      <w:marLeft w:val="0"/>
      <w:marRight w:val="0"/>
      <w:marTop w:val="0"/>
      <w:marBottom w:val="0"/>
      <w:divBdr>
        <w:top w:val="none" w:sz="0" w:space="0" w:color="auto"/>
        <w:left w:val="none" w:sz="0" w:space="0" w:color="auto"/>
        <w:bottom w:val="none" w:sz="0" w:space="0" w:color="auto"/>
        <w:right w:val="none" w:sz="0" w:space="0" w:color="auto"/>
      </w:divBdr>
      <w:divsChild>
        <w:div w:id="999308653">
          <w:marLeft w:val="446"/>
          <w:marRight w:val="0"/>
          <w:marTop w:val="0"/>
          <w:marBottom w:val="240"/>
          <w:divBdr>
            <w:top w:val="none" w:sz="0" w:space="0" w:color="auto"/>
            <w:left w:val="none" w:sz="0" w:space="0" w:color="auto"/>
            <w:bottom w:val="none" w:sz="0" w:space="0" w:color="auto"/>
            <w:right w:val="none" w:sz="0" w:space="0" w:color="auto"/>
          </w:divBdr>
        </w:div>
        <w:div w:id="36855775">
          <w:marLeft w:val="446"/>
          <w:marRight w:val="0"/>
          <w:marTop w:val="0"/>
          <w:marBottom w:val="240"/>
          <w:divBdr>
            <w:top w:val="none" w:sz="0" w:space="0" w:color="auto"/>
            <w:left w:val="none" w:sz="0" w:space="0" w:color="auto"/>
            <w:bottom w:val="none" w:sz="0" w:space="0" w:color="auto"/>
            <w:right w:val="none" w:sz="0" w:space="0" w:color="auto"/>
          </w:divBdr>
        </w:div>
        <w:div w:id="1390761556">
          <w:marLeft w:val="446"/>
          <w:marRight w:val="0"/>
          <w:marTop w:val="0"/>
          <w:marBottom w:val="240"/>
          <w:divBdr>
            <w:top w:val="none" w:sz="0" w:space="0" w:color="auto"/>
            <w:left w:val="none" w:sz="0" w:space="0" w:color="auto"/>
            <w:bottom w:val="none" w:sz="0" w:space="0" w:color="auto"/>
            <w:right w:val="none" w:sz="0" w:space="0" w:color="auto"/>
          </w:divBdr>
        </w:div>
      </w:divsChild>
    </w:div>
    <w:div w:id="1825396099">
      <w:bodyDiv w:val="1"/>
      <w:marLeft w:val="0"/>
      <w:marRight w:val="0"/>
      <w:marTop w:val="0"/>
      <w:marBottom w:val="0"/>
      <w:divBdr>
        <w:top w:val="none" w:sz="0" w:space="0" w:color="auto"/>
        <w:left w:val="none" w:sz="0" w:space="0" w:color="auto"/>
        <w:bottom w:val="none" w:sz="0" w:space="0" w:color="auto"/>
        <w:right w:val="none" w:sz="0" w:space="0" w:color="auto"/>
      </w:divBdr>
      <w:divsChild>
        <w:div w:id="1678073755">
          <w:marLeft w:val="547"/>
          <w:marRight w:val="0"/>
          <w:marTop w:val="0"/>
          <w:marBottom w:val="0"/>
          <w:divBdr>
            <w:top w:val="none" w:sz="0" w:space="0" w:color="auto"/>
            <w:left w:val="none" w:sz="0" w:space="0" w:color="auto"/>
            <w:bottom w:val="none" w:sz="0" w:space="0" w:color="auto"/>
            <w:right w:val="none" w:sz="0" w:space="0" w:color="auto"/>
          </w:divBdr>
        </w:div>
      </w:divsChild>
    </w:div>
    <w:div w:id="1827353190">
      <w:bodyDiv w:val="1"/>
      <w:marLeft w:val="0"/>
      <w:marRight w:val="0"/>
      <w:marTop w:val="0"/>
      <w:marBottom w:val="0"/>
      <w:divBdr>
        <w:top w:val="none" w:sz="0" w:space="0" w:color="auto"/>
        <w:left w:val="none" w:sz="0" w:space="0" w:color="auto"/>
        <w:bottom w:val="none" w:sz="0" w:space="0" w:color="auto"/>
        <w:right w:val="none" w:sz="0" w:space="0" w:color="auto"/>
      </w:divBdr>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2914020">
      <w:bodyDiv w:val="1"/>
      <w:marLeft w:val="0"/>
      <w:marRight w:val="0"/>
      <w:marTop w:val="0"/>
      <w:marBottom w:val="0"/>
      <w:divBdr>
        <w:top w:val="none" w:sz="0" w:space="0" w:color="auto"/>
        <w:left w:val="none" w:sz="0" w:space="0" w:color="auto"/>
        <w:bottom w:val="none" w:sz="0" w:space="0" w:color="auto"/>
        <w:right w:val="none" w:sz="0" w:space="0" w:color="auto"/>
      </w:divBdr>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074788">
      <w:bodyDiv w:val="1"/>
      <w:marLeft w:val="0"/>
      <w:marRight w:val="0"/>
      <w:marTop w:val="0"/>
      <w:marBottom w:val="0"/>
      <w:divBdr>
        <w:top w:val="none" w:sz="0" w:space="0" w:color="auto"/>
        <w:left w:val="none" w:sz="0" w:space="0" w:color="auto"/>
        <w:bottom w:val="none" w:sz="0" w:space="0" w:color="auto"/>
        <w:right w:val="none" w:sz="0" w:space="0" w:color="auto"/>
      </w:divBdr>
    </w:div>
    <w:div w:id="1839539292">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39884173">
      <w:bodyDiv w:val="1"/>
      <w:marLeft w:val="0"/>
      <w:marRight w:val="0"/>
      <w:marTop w:val="0"/>
      <w:marBottom w:val="0"/>
      <w:divBdr>
        <w:top w:val="none" w:sz="0" w:space="0" w:color="auto"/>
        <w:left w:val="none" w:sz="0" w:space="0" w:color="auto"/>
        <w:bottom w:val="none" w:sz="0" w:space="0" w:color="auto"/>
        <w:right w:val="none" w:sz="0" w:space="0" w:color="auto"/>
      </w:divBdr>
    </w:div>
    <w:div w:id="1840190761">
      <w:bodyDiv w:val="1"/>
      <w:marLeft w:val="0"/>
      <w:marRight w:val="0"/>
      <w:marTop w:val="0"/>
      <w:marBottom w:val="0"/>
      <w:divBdr>
        <w:top w:val="none" w:sz="0" w:space="0" w:color="auto"/>
        <w:left w:val="none" w:sz="0" w:space="0" w:color="auto"/>
        <w:bottom w:val="none" w:sz="0" w:space="0" w:color="auto"/>
        <w:right w:val="none" w:sz="0" w:space="0" w:color="auto"/>
      </w:divBdr>
      <w:divsChild>
        <w:div w:id="545797276">
          <w:marLeft w:val="446"/>
          <w:marRight w:val="0"/>
          <w:marTop w:val="0"/>
          <w:marBottom w:val="0"/>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48473287">
      <w:bodyDiv w:val="1"/>
      <w:marLeft w:val="0"/>
      <w:marRight w:val="0"/>
      <w:marTop w:val="0"/>
      <w:marBottom w:val="0"/>
      <w:divBdr>
        <w:top w:val="none" w:sz="0" w:space="0" w:color="auto"/>
        <w:left w:val="none" w:sz="0" w:space="0" w:color="auto"/>
        <w:bottom w:val="none" w:sz="0" w:space="0" w:color="auto"/>
        <w:right w:val="none" w:sz="0" w:space="0" w:color="auto"/>
      </w:divBdr>
      <w:divsChild>
        <w:div w:id="1212035398">
          <w:marLeft w:val="979"/>
          <w:marRight w:val="0"/>
          <w:marTop w:val="0"/>
          <w:marBottom w:val="120"/>
          <w:divBdr>
            <w:top w:val="none" w:sz="0" w:space="0" w:color="auto"/>
            <w:left w:val="none" w:sz="0" w:space="0" w:color="auto"/>
            <w:bottom w:val="none" w:sz="0" w:space="0" w:color="auto"/>
            <w:right w:val="none" w:sz="0" w:space="0" w:color="auto"/>
          </w:divBdr>
        </w:div>
        <w:div w:id="1011101745">
          <w:marLeft w:val="979"/>
          <w:marRight w:val="0"/>
          <w:marTop w:val="0"/>
          <w:marBottom w:val="120"/>
          <w:divBdr>
            <w:top w:val="none" w:sz="0" w:space="0" w:color="auto"/>
            <w:left w:val="none" w:sz="0" w:space="0" w:color="auto"/>
            <w:bottom w:val="none" w:sz="0" w:space="0" w:color="auto"/>
            <w:right w:val="none" w:sz="0" w:space="0" w:color="auto"/>
          </w:divBdr>
        </w:div>
      </w:divsChild>
    </w:div>
    <w:div w:id="1848908357">
      <w:bodyDiv w:val="1"/>
      <w:marLeft w:val="0"/>
      <w:marRight w:val="0"/>
      <w:marTop w:val="0"/>
      <w:marBottom w:val="0"/>
      <w:divBdr>
        <w:top w:val="none" w:sz="0" w:space="0" w:color="auto"/>
        <w:left w:val="none" w:sz="0" w:space="0" w:color="auto"/>
        <w:bottom w:val="none" w:sz="0" w:space="0" w:color="auto"/>
        <w:right w:val="none" w:sz="0" w:space="0" w:color="auto"/>
      </w:divBdr>
      <w:divsChild>
        <w:div w:id="1039357158">
          <w:marLeft w:val="274"/>
          <w:marRight w:val="0"/>
          <w:marTop w:val="0"/>
          <w:marBottom w:val="176"/>
          <w:divBdr>
            <w:top w:val="none" w:sz="0" w:space="0" w:color="auto"/>
            <w:left w:val="none" w:sz="0" w:space="0" w:color="auto"/>
            <w:bottom w:val="none" w:sz="0" w:space="0" w:color="auto"/>
            <w:right w:val="none" w:sz="0" w:space="0" w:color="auto"/>
          </w:divBdr>
        </w:div>
        <w:div w:id="155998070">
          <w:marLeft w:val="274"/>
          <w:marRight w:val="0"/>
          <w:marTop w:val="0"/>
          <w:marBottom w:val="176"/>
          <w:divBdr>
            <w:top w:val="none" w:sz="0" w:space="0" w:color="auto"/>
            <w:left w:val="none" w:sz="0" w:space="0" w:color="auto"/>
            <w:bottom w:val="none" w:sz="0" w:space="0" w:color="auto"/>
            <w:right w:val="none" w:sz="0" w:space="0" w:color="auto"/>
          </w:divBdr>
        </w:div>
      </w:divsChild>
    </w:div>
    <w:div w:id="1849324114">
      <w:bodyDiv w:val="1"/>
      <w:marLeft w:val="0"/>
      <w:marRight w:val="0"/>
      <w:marTop w:val="0"/>
      <w:marBottom w:val="0"/>
      <w:divBdr>
        <w:top w:val="none" w:sz="0" w:space="0" w:color="auto"/>
        <w:left w:val="none" w:sz="0" w:space="0" w:color="auto"/>
        <w:bottom w:val="none" w:sz="0" w:space="0" w:color="auto"/>
        <w:right w:val="none" w:sz="0" w:space="0" w:color="auto"/>
      </w:divBdr>
      <w:divsChild>
        <w:div w:id="568923093">
          <w:marLeft w:val="259"/>
          <w:marRight w:val="0"/>
          <w:marTop w:val="0"/>
          <w:marBottom w:val="120"/>
          <w:divBdr>
            <w:top w:val="none" w:sz="0" w:space="0" w:color="auto"/>
            <w:left w:val="none" w:sz="0" w:space="0" w:color="auto"/>
            <w:bottom w:val="none" w:sz="0" w:space="0" w:color="auto"/>
            <w:right w:val="none" w:sz="0" w:space="0" w:color="auto"/>
          </w:divBdr>
        </w:div>
        <w:div w:id="1007555109">
          <w:marLeft w:val="259"/>
          <w:marRight w:val="0"/>
          <w:marTop w:val="0"/>
          <w:marBottom w:val="120"/>
          <w:divBdr>
            <w:top w:val="none" w:sz="0" w:space="0" w:color="auto"/>
            <w:left w:val="none" w:sz="0" w:space="0" w:color="auto"/>
            <w:bottom w:val="none" w:sz="0" w:space="0" w:color="auto"/>
            <w:right w:val="none" w:sz="0" w:space="0" w:color="auto"/>
          </w:divBdr>
        </w:div>
        <w:div w:id="1580826491">
          <w:marLeft w:val="259"/>
          <w:marRight w:val="0"/>
          <w:marTop w:val="0"/>
          <w:marBottom w:val="120"/>
          <w:divBdr>
            <w:top w:val="none" w:sz="0" w:space="0" w:color="auto"/>
            <w:left w:val="none" w:sz="0" w:space="0" w:color="auto"/>
            <w:bottom w:val="none" w:sz="0" w:space="0" w:color="auto"/>
            <w:right w:val="none" w:sz="0" w:space="0" w:color="auto"/>
          </w:divBdr>
        </w:div>
        <w:div w:id="1768964068">
          <w:marLeft w:val="259"/>
          <w:marRight w:val="0"/>
          <w:marTop w:val="0"/>
          <w:marBottom w:val="120"/>
          <w:divBdr>
            <w:top w:val="none" w:sz="0" w:space="0" w:color="auto"/>
            <w:left w:val="none" w:sz="0" w:space="0" w:color="auto"/>
            <w:bottom w:val="none" w:sz="0" w:space="0" w:color="auto"/>
            <w:right w:val="none" w:sz="0" w:space="0" w:color="auto"/>
          </w:divBdr>
        </w:div>
        <w:div w:id="2086604060">
          <w:marLeft w:val="259"/>
          <w:marRight w:val="0"/>
          <w:marTop w:val="0"/>
          <w:marBottom w:val="120"/>
          <w:divBdr>
            <w:top w:val="none" w:sz="0" w:space="0" w:color="auto"/>
            <w:left w:val="none" w:sz="0" w:space="0" w:color="auto"/>
            <w:bottom w:val="none" w:sz="0" w:space="0" w:color="auto"/>
            <w:right w:val="none" w:sz="0" w:space="0" w:color="auto"/>
          </w:divBdr>
        </w:div>
      </w:divsChild>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53689819">
      <w:bodyDiv w:val="1"/>
      <w:marLeft w:val="0"/>
      <w:marRight w:val="0"/>
      <w:marTop w:val="0"/>
      <w:marBottom w:val="0"/>
      <w:divBdr>
        <w:top w:val="none" w:sz="0" w:space="0" w:color="auto"/>
        <w:left w:val="none" w:sz="0" w:space="0" w:color="auto"/>
        <w:bottom w:val="none" w:sz="0" w:space="0" w:color="auto"/>
        <w:right w:val="none" w:sz="0" w:space="0" w:color="auto"/>
      </w:divBdr>
      <w:divsChild>
        <w:div w:id="193815627">
          <w:marLeft w:val="259"/>
          <w:marRight w:val="0"/>
          <w:marTop w:val="0"/>
          <w:marBottom w:val="120"/>
          <w:divBdr>
            <w:top w:val="none" w:sz="0" w:space="0" w:color="auto"/>
            <w:left w:val="none" w:sz="0" w:space="0" w:color="auto"/>
            <w:bottom w:val="none" w:sz="0" w:space="0" w:color="auto"/>
            <w:right w:val="none" w:sz="0" w:space="0" w:color="auto"/>
          </w:divBdr>
        </w:div>
        <w:div w:id="226958058">
          <w:marLeft w:val="259"/>
          <w:marRight w:val="0"/>
          <w:marTop w:val="0"/>
          <w:marBottom w:val="120"/>
          <w:divBdr>
            <w:top w:val="none" w:sz="0" w:space="0" w:color="auto"/>
            <w:left w:val="none" w:sz="0" w:space="0" w:color="auto"/>
            <w:bottom w:val="none" w:sz="0" w:space="0" w:color="auto"/>
            <w:right w:val="none" w:sz="0" w:space="0" w:color="auto"/>
          </w:divBdr>
        </w:div>
        <w:div w:id="1714380605">
          <w:marLeft w:val="259"/>
          <w:marRight w:val="0"/>
          <w:marTop w:val="0"/>
          <w:marBottom w:val="120"/>
          <w:divBdr>
            <w:top w:val="none" w:sz="0" w:space="0" w:color="auto"/>
            <w:left w:val="none" w:sz="0" w:space="0" w:color="auto"/>
            <w:bottom w:val="none" w:sz="0" w:space="0" w:color="auto"/>
            <w:right w:val="none" w:sz="0" w:space="0" w:color="auto"/>
          </w:divBdr>
        </w:div>
        <w:div w:id="453450991">
          <w:marLeft w:val="259"/>
          <w:marRight w:val="0"/>
          <w:marTop w:val="0"/>
          <w:marBottom w:val="120"/>
          <w:divBdr>
            <w:top w:val="none" w:sz="0" w:space="0" w:color="auto"/>
            <w:left w:val="none" w:sz="0" w:space="0" w:color="auto"/>
            <w:bottom w:val="none" w:sz="0" w:space="0" w:color="auto"/>
            <w:right w:val="none" w:sz="0" w:space="0" w:color="auto"/>
          </w:divBdr>
        </w:div>
        <w:div w:id="71588585">
          <w:marLeft w:val="259"/>
          <w:marRight w:val="0"/>
          <w:marTop w:val="0"/>
          <w:marBottom w:val="120"/>
          <w:divBdr>
            <w:top w:val="none" w:sz="0" w:space="0" w:color="auto"/>
            <w:left w:val="none" w:sz="0" w:space="0" w:color="auto"/>
            <w:bottom w:val="none" w:sz="0" w:space="0" w:color="auto"/>
            <w:right w:val="none" w:sz="0" w:space="0" w:color="auto"/>
          </w:divBdr>
        </w:div>
        <w:div w:id="1585870055">
          <w:marLeft w:val="259"/>
          <w:marRight w:val="0"/>
          <w:marTop w:val="0"/>
          <w:marBottom w:val="120"/>
          <w:divBdr>
            <w:top w:val="none" w:sz="0" w:space="0" w:color="auto"/>
            <w:left w:val="none" w:sz="0" w:space="0" w:color="auto"/>
            <w:bottom w:val="none" w:sz="0" w:space="0" w:color="auto"/>
            <w:right w:val="none" w:sz="0" w:space="0" w:color="auto"/>
          </w:divBdr>
        </w:div>
      </w:divsChild>
    </w:div>
    <w:div w:id="1854805987">
      <w:bodyDiv w:val="1"/>
      <w:marLeft w:val="0"/>
      <w:marRight w:val="0"/>
      <w:marTop w:val="0"/>
      <w:marBottom w:val="0"/>
      <w:divBdr>
        <w:top w:val="none" w:sz="0" w:space="0" w:color="auto"/>
        <w:left w:val="none" w:sz="0" w:space="0" w:color="auto"/>
        <w:bottom w:val="none" w:sz="0" w:space="0" w:color="auto"/>
        <w:right w:val="none" w:sz="0" w:space="0" w:color="auto"/>
      </w:divBdr>
      <w:divsChild>
        <w:div w:id="159851819">
          <w:marLeft w:val="288"/>
          <w:marRight w:val="0"/>
          <w:marTop w:val="0"/>
          <w:marBottom w:val="0"/>
          <w:divBdr>
            <w:top w:val="none" w:sz="0" w:space="0" w:color="auto"/>
            <w:left w:val="none" w:sz="0" w:space="0" w:color="auto"/>
            <w:bottom w:val="none" w:sz="0" w:space="0" w:color="auto"/>
            <w:right w:val="none" w:sz="0" w:space="0" w:color="auto"/>
          </w:divBdr>
        </w:div>
        <w:div w:id="1823427619">
          <w:marLeft w:val="288"/>
          <w:marRight w:val="0"/>
          <w:marTop w:val="0"/>
          <w:marBottom w:val="0"/>
          <w:divBdr>
            <w:top w:val="none" w:sz="0" w:space="0" w:color="auto"/>
            <w:left w:val="none" w:sz="0" w:space="0" w:color="auto"/>
            <w:bottom w:val="none" w:sz="0" w:space="0" w:color="auto"/>
            <w:right w:val="none" w:sz="0" w:space="0" w:color="auto"/>
          </w:divBdr>
        </w:div>
      </w:divsChild>
    </w:div>
    <w:div w:id="1857111100">
      <w:bodyDiv w:val="1"/>
      <w:marLeft w:val="0"/>
      <w:marRight w:val="0"/>
      <w:marTop w:val="0"/>
      <w:marBottom w:val="0"/>
      <w:divBdr>
        <w:top w:val="none" w:sz="0" w:space="0" w:color="auto"/>
        <w:left w:val="none" w:sz="0" w:space="0" w:color="auto"/>
        <w:bottom w:val="none" w:sz="0" w:space="0" w:color="auto"/>
        <w:right w:val="none" w:sz="0" w:space="0" w:color="auto"/>
      </w:divBdr>
      <w:divsChild>
        <w:div w:id="396590895">
          <w:marLeft w:val="274"/>
          <w:marRight w:val="0"/>
          <w:marTop w:val="0"/>
          <w:marBottom w:val="0"/>
          <w:divBdr>
            <w:top w:val="none" w:sz="0" w:space="0" w:color="auto"/>
            <w:left w:val="none" w:sz="0" w:space="0" w:color="auto"/>
            <w:bottom w:val="none" w:sz="0" w:space="0" w:color="auto"/>
            <w:right w:val="none" w:sz="0" w:space="0" w:color="auto"/>
          </w:divBdr>
        </w:div>
        <w:div w:id="1920482387">
          <w:marLeft w:val="274"/>
          <w:marRight w:val="0"/>
          <w:marTop w:val="0"/>
          <w:marBottom w:val="0"/>
          <w:divBdr>
            <w:top w:val="none" w:sz="0" w:space="0" w:color="auto"/>
            <w:left w:val="none" w:sz="0" w:space="0" w:color="auto"/>
            <w:bottom w:val="none" w:sz="0" w:space="0" w:color="auto"/>
            <w:right w:val="none" w:sz="0" w:space="0" w:color="auto"/>
          </w:divBdr>
        </w:div>
        <w:div w:id="477573147">
          <w:marLeft w:val="274"/>
          <w:marRight w:val="0"/>
          <w:marTop w:val="0"/>
          <w:marBottom w:val="0"/>
          <w:divBdr>
            <w:top w:val="none" w:sz="0" w:space="0" w:color="auto"/>
            <w:left w:val="none" w:sz="0" w:space="0" w:color="auto"/>
            <w:bottom w:val="none" w:sz="0" w:space="0" w:color="auto"/>
            <w:right w:val="none" w:sz="0" w:space="0" w:color="auto"/>
          </w:divBdr>
        </w:div>
        <w:div w:id="999622222">
          <w:marLeft w:val="274"/>
          <w:marRight w:val="0"/>
          <w:marTop w:val="0"/>
          <w:marBottom w:val="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63975644">
      <w:bodyDiv w:val="1"/>
      <w:marLeft w:val="0"/>
      <w:marRight w:val="0"/>
      <w:marTop w:val="0"/>
      <w:marBottom w:val="0"/>
      <w:divBdr>
        <w:top w:val="none" w:sz="0" w:space="0" w:color="auto"/>
        <w:left w:val="none" w:sz="0" w:space="0" w:color="auto"/>
        <w:bottom w:val="none" w:sz="0" w:space="0" w:color="auto"/>
        <w:right w:val="none" w:sz="0" w:space="0" w:color="auto"/>
      </w:divBdr>
      <w:divsChild>
        <w:div w:id="1047338783">
          <w:marLeft w:val="547"/>
          <w:marRight w:val="0"/>
          <w:marTop w:val="0"/>
          <w:marBottom w:val="0"/>
          <w:divBdr>
            <w:top w:val="none" w:sz="0" w:space="0" w:color="auto"/>
            <w:left w:val="none" w:sz="0" w:space="0" w:color="auto"/>
            <w:bottom w:val="none" w:sz="0" w:space="0" w:color="auto"/>
            <w:right w:val="none" w:sz="0" w:space="0" w:color="auto"/>
          </w:divBdr>
        </w:div>
      </w:divsChild>
    </w:div>
    <w:div w:id="1868831483">
      <w:bodyDiv w:val="1"/>
      <w:marLeft w:val="0"/>
      <w:marRight w:val="0"/>
      <w:marTop w:val="0"/>
      <w:marBottom w:val="0"/>
      <w:divBdr>
        <w:top w:val="none" w:sz="0" w:space="0" w:color="auto"/>
        <w:left w:val="none" w:sz="0" w:space="0" w:color="auto"/>
        <w:bottom w:val="none" w:sz="0" w:space="0" w:color="auto"/>
        <w:right w:val="none" w:sz="0" w:space="0" w:color="auto"/>
      </w:divBdr>
      <w:divsChild>
        <w:div w:id="859126567">
          <w:marLeft w:val="547"/>
          <w:marRight w:val="0"/>
          <w:marTop w:val="0"/>
          <w:marBottom w:val="0"/>
          <w:divBdr>
            <w:top w:val="none" w:sz="0" w:space="0" w:color="auto"/>
            <w:left w:val="none" w:sz="0" w:space="0" w:color="auto"/>
            <w:bottom w:val="none" w:sz="0" w:space="0" w:color="auto"/>
            <w:right w:val="none" w:sz="0" w:space="0" w:color="auto"/>
          </w:divBdr>
        </w:div>
      </w:divsChild>
    </w:div>
    <w:div w:id="1870679189">
      <w:bodyDiv w:val="1"/>
      <w:marLeft w:val="0"/>
      <w:marRight w:val="0"/>
      <w:marTop w:val="0"/>
      <w:marBottom w:val="0"/>
      <w:divBdr>
        <w:top w:val="none" w:sz="0" w:space="0" w:color="auto"/>
        <w:left w:val="none" w:sz="0" w:space="0" w:color="auto"/>
        <w:bottom w:val="none" w:sz="0" w:space="0" w:color="auto"/>
        <w:right w:val="none" w:sz="0" w:space="0" w:color="auto"/>
      </w:divBdr>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2471916">
      <w:bodyDiv w:val="1"/>
      <w:marLeft w:val="0"/>
      <w:marRight w:val="0"/>
      <w:marTop w:val="0"/>
      <w:marBottom w:val="0"/>
      <w:divBdr>
        <w:top w:val="none" w:sz="0" w:space="0" w:color="auto"/>
        <w:left w:val="none" w:sz="0" w:space="0" w:color="auto"/>
        <w:bottom w:val="none" w:sz="0" w:space="0" w:color="auto"/>
        <w:right w:val="none" w:sz="0" w:space="0" w:color="auto"/>
      </w:divBdr>
      <w:divsChild>
        <w:div w:id="875116134">
          <w:marLeft w:val="274"/>
          <w:marRight w:val="0"/>
          <w:marTop w:val="0"/>
          <w:marBottom w:val="0"/>
          <w:divBdr>
            <w:top w:val="none" w:sz="0" w:space="0" w:color="auto"/>
            <w:left w:val="none" w:sz="0" w:space="0" w:color="auto"/>
            <w:bottom w:val="none" w:sz="0" w:space="0" w:color="auto"/>
            <w:right w:val="none" w:sz="0" w:space="0" w:color="auto"/>
          </w:divBdr>
        </w:div>
        <w:div w:id="96023205">
          <w:marLeft w:val="274"/>
          <w:marRight w:val="0"/>
          <w:marTop w:val="0"/>
          <w:marBottom w:val="0"/>
          <w:divBdr>
            <w:top w:val="none" w:sz="0" w:space="0" w:color="auto"/>
            <w:left w:val="none" w:sz="0" w:space="0" w:color="auto"/>
            <w:bottom w:val="none" w:sz="0" w:space="0" w:color="auto"/>
            <w:right w:val="none" w:sz="0" w:space="0" w:color="auto"/>
          </w:divBdr>
        </w:div>
      </w:divsChild>
    </w:div>
    <w:div w:id="1882591051">
      <w:bodyDiv w:val="1"/>
      <w:marLeft w:val="0"/>
      <w:marRight w:val="0"/>
      <w:marTop w:val="0"/>
      <w:marBottom w:val="0"/>
      <w:divBdr>
        <w:top w:val="none" w:sz="0" w:space="0" w:color="auto"/>
        <w:left w:val="none" w:sz="0" w:space="0" w:color="auto"/>
        <w:bottom w:val="none" w:sz="0" w:space="0" w:color="auto"/>
        <w:right w:val="none" w:sz="0" w:space="0" w:color="auto"/>
      </w:divBdr>
      <w:divsChild>
        <w:div w:id="96801421">
          <w:marLeft w:val="302"/>
          <w:marRight w:val="0"/>
          <w:marTop w:val="128"/>
          <w:marBottom w:val="128"/>
          <w:divBdr>
            <w:top w:val="none" w:sz="0" w:space="0" w:color="auto"/>
            <w:left w:val="none" w:sz="0" w:space="0" w:color="auto"/>
            <w:bottom w:val="none" w:sz="0" w:space="0" w:color="auto"/>
            <w:right w:val="none" w:sz="0" w:space="0" w:color="auto"/>
          </w:divBdr>
        </w:div>
        <w:div w:id="966739796">
          <w:marLeft w:val="302"/>
          <w:marRight w:val="0"/>
          <w:marTop w:val="128"/>
          <w:marBottom w:val="128"/>
          <w:divBdr>
            <w:top w:val="none" w:sz="0" w:space="0" w:color="auto"/>
            <w:left w:val="none" w:sz="0" w:space="0" w:color="auto"/>
            <w:bottom w:val="none" w:sz="0" w:space="0" w:color="auto"/>
            <w:right w:val="none" w:sz="0" w:space="0" w:color="auto"/>
          </w:divBdr>
        </w:div>
        <w:div w:id="220099704">
          <w:marLeft w:val="1282"/>
          <w:marRight w:val="0"/>
          <w:marTop w:val="0"/>
          <w:marBottom w:val="109"/>
          <w:divBdr>
            <w:top w:val="none" w:sz="0" w:space="0" w:color="auto"/>
            <w:left w:val="none" w:sz="0" w:space="0" w:color="auto"/>
            <w:bottom w:val="none" w:sz="0" w:space="0" w:color="auto"/>
            <w:right w:val="none" w:sz="0" w:space="0" w:color="auto"/>
          </w:divBdr>
        </w:div>
        <w:div w:id="714280676">
          <w:marLeft w:val="1282"/>
          <w:marRight w:val="0"/>
          <w:marTop w:val="0"/>
          <w:marBottom w:val="109"/>
          <w:divBdr>
            <w:top w:val="none" w:sz="0" w:space="0" w:color="auto"/>
            <w:left w:val="none" w:sz="0" w:space="0" w:color="auto"/>
            <w:bottom w:val="none" w:sz="0" w:space="0" w:color="auto"/>
            <w:right w:val="none" w:sz="0" w:space="0" w:color="auto"/>
          </w:divBdr>
        </w:div>
        <w:div w:id="921135619">
          <w:marLeft w:val="302"/>
          <w:marRight w:val="0"/>
          <w:marTop w:val="128"/>
          <w:marBottom w:val="128"/>
          <w:divBdr>
            <w:top w:val="none" w:sz="0" w:space="0" w:color="auto"/>
            <w:left w:val="none" w:sz="0" w:space="0" w:color="auto"/>
            <w:bottom w:val="none" w:sz="0" w:space="0" w:color="auto"/>
            <w:right w:val="none" w:sz="0" w:space="0" w:color="auto"/>
          </w:divBdr>
        </w:div>
        <w:div w:id="1316956903">
          <w:marLeft w:val="1282"/>
          <w:marRight w:val="0"/>
          <w:marTop w:val="0"/>
          <w:marBottom w:val="103"/>
          <w:divBdr>
            <w:top w:val="none" w:sz="0" w:space="0" w:color="auto"/>
            <w:left w:val="none" w:sz="0" w:space="0" w:color="auto"/>
            <w:bottom w:val="none" w:sz="0" w:space="0" w:color="auto"/>
            <w:right w:val="none" w:sz="0" w:space="0" w:color="auto"/>
          </w:divBdr>
        </w:div>
        <w:div w:id="86928432">
          <w:marLeft w:val="1282"/>
          <w:marRight w:val="0"/>
          <w:marTop w:val="0"/>
          <w:marBottom w:val="103"/>
          <w:divBdr>
            <w:top w:val="none" w:sz="0" w:space="0" w:color="auto"/>
            <w:left w:val="none" w:sz="0" w:space="0" w:color="auto"/>
            <w:bottom w:val="none" w:sz="0" w:space="0" w:color="auto"/>
            <w:right w:val="none" w:sz="0" w:space="0" w:color="auto"/>
          </w:divBdr>
        </w:div>
        <w:div w:id="1085610145">
          <w:marLeft w:val="1282"/>
          <w:marRight w:val="0"/>
          <w:marTop w:val="0"/>
          <w:marBottom w:val="103"/>
          <w:divBdr>
            <w:top w:val="none" w:sz="0" w:space="0" w:color="auto"/>
            <w:left w:val="none" w:sz="0" w:space="0" w:color="auto"/>
            <w:bottom w:val="none" w:sz="0" w:space="0" w:color="auto"/>
            <w:right w:val="none" w:sz="0" w:space="0" w:color="auto"/>
          </w:divBdr>
        </w:div>
      </w:divsChild>
    </w:div>
    <w:div w:id="1882742828">
      <w:bodyDiv w:val="1"/>
      <w:marLeft w:val="0"/>
      <w:marRight w:val="0"/>
      <w:marTop w:val="0"/>
      <w:marBottom w:val="0"/>
      <w:divBdr>
        <w:top w:val="none" w:sz="0" w:space="0" w:color="auto"/>
        <w:left w:val="none" w:sz="0" w:space="0" w:color="auto"/>
        <w:bottom w:val="none" w:sz="0" w:space="0" w:color="auto"/>
        <w:right w:val="none" w:sz="0" w:space="0" w:color="auto"/>
      </w:divBdr>
      <w:divsChild>
        <w:div w:id="1020005929">
          <w:marLeft w:val="461"/>
          <w:marRight w:val="0"/>
          <w:marTop w:val="0"/>
          <w:marBottom w:val="108"/>
          <w:divBdr>
            <w:top w:val="none" w:sz="0" w:space="0" w:color="auto"/>
            <w:left w:val="none" w:sz="0" w:space="0" w:color="auto"/>
            <w:bottom w:val="none" w:sz="0" w:space="0" w:color="auto"/>
            <w:right w:val="none" w:sz="0" w:space="0" w:color="auto"/>
          </w:divBdr>
        </w:div>
        <w:div w:id="1028723744">
          <w:marLeft w:val="1498"/>
          <w:marRight w:val="0"/>
          <w:marTop w:val="0"/>
          <w:marBottom w:val="108"/>
          <w:divBdr>
            <w:top w:val="none" w:sz="0" w:space="0" w:color="auto"/>
            <w:left w:val="none" w:sz="0" w:space="0" w:color="auto"/>
            <w:bottom w:val="none" w:sz="0" w:space="0" w:color="auto"/>
            <w:right w:val="none" w:sz="0" w:space="0" w:color="auto"/>
          </w:divBdr>
        </w:div>
        <w:div w:id="1573851609">
          <w:marLeft w:val="461"/>
          <w:marRight w:val="0"/>
          <w:marTop w:val="0"/>
          <w:marBottom w:val="108"/>
          <w:divBdr>
            <w:top w:val="none" w:sz="0" w:space="0" w:color="auto"/>
            <w:left w:val="none" w:sz="0" w:space="0" w:color="auto"/>
            <w:bottom w:val="none" w:sz="0" w:space="0" w:color="auto"/>
            <w:right w:val="none" w:sz="0" w:space="0" w:color="auto"/>
          </w:divBdr>
        </w:div>
        <w:div w:id="1616138473">
          <w:marLeft w:val="1498"/>
          <w:marRight w:val="0"/>
          <w:marTop w:val="0"/>
          <w:marBottom w:val="108"/>
          <w:divBdr>
            <w:top w:val="none" w:sz="0" w:space="0" w:color="auto"/>
            <w:left w:val="none" w:sz="0" w:space="0" w:color="auto"/>
            <w:bottom w:val="none" w:sz="0" w:space="0" w:color="auto"/>
            <w:right w:val="none" w:sz="0" w:space="0" w:color="auto"/>
          </w:divBdr>
        </w:div>
        <w:div w:id="2016952951">
          <w:marLeft w:val="461"/>
          <w:marRight w:val="0"/>
          <w:marTop w:val="0"/>
          <w:marBottom w:val="108"/>
          <w:divBdr>
            <w:top w:val="none" w:sz="0" w:space="0" w:color="auto"/>
            <w:left w:val="none" w:sz="0" w:space="0" w:color="auto"/>
            <w:bottom w:val="none" w:sz="0" w:space="0" w:color="auto"/>
            <w:right w:val="none" w:sz="0" w:space="0" w:color="auto"/>
          </w:divBdr>
        </w:div>
      </w:divsChild>
    </w:div>
    <w:div w:id="1883663376">
      <w:bodyDiv w:val="1"/>
      <w:marLeft w:val="0"/>
      <w:marRight w:val="0"/>
      <w:marTop w:val="0"/>
      <w:marBottom w:val="0"/>
      <w:divBdr>
        <w:top w:val="none" w:sz="0" w:space="0" w:color="auto"/>
        <w:left w:val="none" w:sz="0" w:space="0" w:color="auto"/>
        <w:bottom w:val="none" w:sz="0" w:space="0" w:color="auto"/>
        <w:right w:val="none" w:sz="0" w:space="0" w:color="auto"/>
      </w:divBdr>
      <w:divsChild>
        <w:div w:id="1867212280">
          <w:marLeft w:val="547"/>
          <w:marRight w:val="0"/>
          <w:marTop w:val="0"/>
          <w:marBottom w:val="0"/>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0874228">
      <w:bodyDiv w:val="1"/>
      <w:marLeft w:val="0"/>
      <w:marRight w:val="0"/>
      <w:marTop w:val="0"/>
      <w:marBottom w:val="0"/>
      <w:divBdr>
        <w:top w:val="none" w:sz="0" w:space="0" w:color="auto"/>
        <w:left w:val="none" w:sz="0" w:space="0" w:color="auto"/>
        <w:bottom w:val="none" w:sz="0" w:space="0" w:color="auto"/>
        <w:right w:val="none" w:sz="0" w:space="0" w:color="auto"/>
      </w:divBdr>
      <w:divsChild>
        <w:div w:id="2125490832">
          <w:marLeft w:val="562"/>
          <w:marRight w:val="0"/>
          <w:marTop w:val="0"/>
          <w:marBottom w:val="0"/>
          <w:divBdr>
            <w:top w:val="none" w:sz="0" w:space="0" w:color="auto"/>
            <w:left w:val="none" w:sz="0" w:space="0" w:color="auto"/>
            <w:bottom w:val="none" w:sz="0" w:space="0" w:color="auto"/>
            <w:right w:val="none" w:sz="0" w:space="0" w:color="auto"/>
          </w:divBdr>
        </w:div>
        <w:div w:id="2024017970">
          <w:marLeft w:val="562"/>
          <w:marRight w:val="0"/>
          <w:marTop w:val="0"/>
          <w:marBottom w:val="0"/>
          <w:divBdr>
            <w:top w:val="none" w:sz="0" w:space="0" w:color="auto"/>
            <w:left w:val="none" w:sz="0" w:space="0" w:color="auto"/>
            <w:bottom w:val="none" w:sz="0" w:space="0" w:color="auto"/>
            <w:right w:val="none" w:sz="0" w:space="0" w:color="auto"/>
          </w:divBdr>
        </w:div>
        <w:div w:id="1390880795">
          <w:marLeft w:val="562"/>
          <w:marRight w:val="0"/>
          <w:marTop w:val="0"/>
          <w:marBottom w:val="0"/>
          <w:divBdr>
            <w:top w:val="none" w:sz="0" w:space="0" w:color="auto"/>
            <w:left w:val="none" w:sz="0" w:space="0" w:color="auto"/>
            <w:bottom w:val="none" w:sz="0" w:space="0" w:color="auto"/>
            <w:right w:val="none" w:sz="0" w:space="0" w:color="auto"/>
          </w:divBdr>
        </w:div>
        <w:div w:id="403725525">
          <w:marLeft w:val="562"/>
          <w:marRight w:val="0"/>
          <w:marTop w:val="0"/>
          <w:marBottom w:val="0"/>
          <w:divBdr>
            <w:top w:val="none" w:sz="0" w:space="0" w:color="auto"/>
            <w:left w:val="none" w:sz="0" w:space="0" w:color="auto"/>
            <w:bottom w:val="none" w:sz="0" w:space="0" w:color="auto"/>
            <w:right w:val="none" w:sz="0" w:space="0" w:color="auto"/>
          </w:divBdr>
        </w:div>
      </w:divsChild>
    </w:div>
    <w:div w:id="1893692055">
      <w:bodyDiv w:val="1"/>
      <w:marLeft w:val="0"/>
      <w:marRight w:val="0"/>
      <w:marTop w:val="0"/>
      <w:marBottom w:val="0"/>
      <w:divBdr>
        <w:top w:val="none" w:sz="0" w:space="0" w:color="auto"/>
        <w:left w:val="none" w:sz="0" w:space="0" w:color="auto"/>
        <w:bottom w:val="none" w:sz="0" w:space="0" w:color="auto"/>
        <w:right w:val="none" w:sz="0" w:space="0" w:color="auto"/>
      </w:divBdr>
      <w:divsChild>
        <w:div w:id="2122189491">
          <w:marLeft w:val="547"/>
          <w:marRight w:val="0"/>
          <w:marTop w:val="0"/>
          <w:marBottom w:val="0"/>
          <w:divBdr>
            <w:top w:val="none" w:sz="0" w:space="0" w:color="auto"/>
            <w:left w:val="none" w:sz="0" w:space="0" w:color="auto"/>
            <w:bottom w:val="none" w:sz="0" w:space="0" w:color="auto"/>
            <w:right w:val="none" w:sz="0" w:space="0" w:color="auto"/>
          </w:divBdr>
        </w:div>
      </w:divsChild>
    </w:div>
    <w:div w:id="1894995892">
      <w:bodyDiv w:val="1"/>
      <w:marLeft w:val="0"/>
      <w:marRight w:val="0"/>
      <w:marTop w:val="0"/>
      <w:marBottom w:val="0"/>
      <w:divBdr>
        <w:top w:val="none" w:sz="0" w:space="0" w:color="auto"/>
        <w:left w:val="none" w:sz="0" w:space="0" w:color="auto"/>
        <w:bottom w:val="none" w:sz="0" w:space="0" w:color="auto"/>
        <w:right w:val="none" w:sz="0" w:space="0" w:color="auto"/>
      </w:divBdr>
    </w:div>
    <w:div w:id="1895386087">
      <w:bodyDiv w:val="1"/>
      <w:marLeft w:val="0"/>
      <w:marRight w:val="0"/>
      <w:marTop w:val="0"/>
      <w:marBottom w:val="0"/>
      <w:divBdr>
        <w:top w:val="none" w:sz="0" w:space="0" w:color="auto"/>
        <w:left w:val="none" w:sz="0" w:space="0" w:color="auto"/>
        <w:bottom w:val="none" w:sz="0" w:space="0" w:color="auto"/>
        <w:right w:val="none" w:sz="0" w:space="0" w:color="auto"/>
      </w:divBdr>
      <w:divsChild>
        <w:div w:id="1863976983">
          <w:marLeft w:val="547"/>
          <w:marRight w:val="0"/>
          <w:marTop w:val="0"/>
          <w:marBottom w:val="0"/>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708536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01">
          <w:marLeft w:val="288"/>
          <w:marRight w:val="0"/>
          <w:marTop w:val="60"/>
          <w:marBottom w:val="0"/>
          <w:divBdr>
            <w:top w:val="none" w:sz="0" w:space="0" w:color="auto"/>
            <w:left w:val="none" w:sz="0" w:space="0" w:color="auto"/>
            <w:bottom w:val="none" w:sz="0" w:space="0" w:color="auto"/>
            <w:right w:val="none" w:sz="0" w:space="0" w:color="auto"/>
          </w:divBdr>
        </w:div>
        <w:div w:id="322247292">
          <w:marLeft w:val="288"/>
          <w:marRight w:val="0"/>
          <w:marTop w:val="60"/>
          <w:marBottom w:val="0"/>
          <w:divBdr>
            <w:top w:val="none" w:sz="0" w:space="0" w:color="auto"/>
            <w:left w:val="none" w:sz="0" w:space="0" w:color="auto"/>
            <w:bottom w:val="none" w:sz="0" w:space="0" w:color="auto"/>
            <w:right w:val="none" w:sz="0" w:space="0" w:color="auto"/>
          </w:divBdr>
        </w:div>
        <w:div w:id="1217549214">
          <w:marLeft w:val="288"/>
          <w:marRight w:val="0"/>
          <w:marTop w:val="60"/>
          <w:marBottom w:val="0"/>
          <w:divBdr>
            <w:top w:val="none" w:sz="0" w:space="0" w:color="auto"/>
            <w:left w:val="none" w:sz="0" w:space="0" w:color="auto"/>
            <w:bottom w:val="none" w:sz="0" w:space="0" w:color="auto"/>
            <w:right w:val="none" w:sz="0" w:space="0" w:color="auto"/>
          </w:divBdr>
        </w:div>
      </w:divsChild>
    </w:div>
    <w:div w:id="1897473459">
      <w:bodyDiv w:val="1"/>
      <w:marLeft w:val="0"/>
      <w:marRight w:val="0"/>
      <w:marTop w:val="0"/>
      <w:marBottom w:val="0"/>
      <w:divBdr>
        <w:top w:val="none" w:sz="0" w:space="0" w:color="auto"/>
        <w:left w:val="none" w:sz="0" w:space="0" w:color="auto"/>
        <w:bottom w:val="none" w:sz="0" w:space="0" w:color="auto"/>
        <w:right w:val="none" w:sz="0" w:space="0" w:color="auto"/>
      </w:divBdr>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01092742">
      <w:bodyDiv w:val="1"/>
      <w:marLeft w:val="0"/>
      <w:marRight w:val="0"/>
      <w:marTop w:val="0"/>
      <w:marBottom w:val="0"/>
      <w:divBdr>
        <w:top w:val="none" w:sz="0" w:space="0" w:color="auto"/>
        <w:left w:val="none" w:sz="0" w:space="0" w:color="auto"/>
        <w:bottom w:val="none" w:sz="0" w:space="0" w:color="auto"/>
        <w:right w:val="none" w:sz="0" w:space="0" w:color="auto"/>
      </w:divBdr>
    </w:div>
    <w:div w:id="1903441992">
      <w:bodyDiv w:val="1"/>
      <w:marLeft w:val="0"/>
      <w:marRight w:val="0"/>
      <w:marTop w:val="0"/>
      <w:marBottom w:val="0"/>
      <w:divBdr>
        <w:top w:val="none" w:sz="0" w:space="0" w:color="auto"/>
        <w:left w:val="none" w:sz="0" w:space="0" w:color="auto"/>
        <w:bottom w:val="none" w:sz="0" w:space="0" w:color="auto"/>
        <w:right w:val="none" w:sz="0" w:space="0" w:color="auto"/>
      </w:divBdr>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3276502">
      <w:bodyDiv w:val="1"/>
      <w:marLeft w:val="0"/>
      <w:marRight w:val="0"/>
      <w:marTop w:val="0"/>
      <w:marBottom w:val="0"/>
      <w:divBdr>
        <w:top w:val="none" w:sz="0" w:space="0" w:color="auto"/>
        <w:left w:val="none" w:sz="0" w:space="0" w:color="auto"/>
        <w:bottom w:val="none" w:sz="0" w:space="0" w:color="auto"/>
        <w:right w:val="none" w:sz="0" w:space="0" w:color="auto"/>
      </w:divBdr>
      <w:divsChild>
        <w:div w:id="902987505">
          <w:marLeft w:val="288"/>
          <w:marRight w:val="0"/>
          <w:marTop w:val="0"/>
          <w:marBottom w:val="20"/>
          <w:divBdr>
            <w:top w:val="none" w:sz="0" w:space="0" w:color="auto"/>
            <w:left w:val="none" w:sz="0" w:space="0" w:color="auto"/>
            <w:bottom w:val="none" w:sz="0" w:space="0" w:color="auto"/>
            <w:right w:val="none" w:sz="0" w:space="0" w:color="auto"/>
          </w:divBdr>
        </w:div>
        <w:div w:id="221984013">
          <w:marLeft w:val="288"/>
          <w:marRight w:val="0"/>
          <w:marTop w:val="0"/>
          <w:marBottom w:val="20"/>
          <w:divBdr>
            <w:top w:val="none" w:sz="0" w:space="0" w:color="auto"/>
            <w:left w:val="none" w:sz="0" w:space="0" w:color="auto"/>
            <w:bottom w:val="none" w:sz="0" w:space="0" w:color="auto"/>
            <w:right w:val="none" w:sz="0" w:space="0" w:color="auto"/>
          </w:divBdr>
        </w:div>
        <w:div w:id="943882042">
          <w:marLeft w:val="288"/>
          <w:marRight w:val="0"/>
          <w:marTop w:val="0"/>
          <w:marBottom w:val="20"/>
          <w:divBdr>
            <w:top w:val="none" w:sz="0" w:space="0" w:color="auto"/>
            <w:left w:val="none" w:sz="0" w:space="0" w:color="auto"/>
            <w:bottom w:val="none" w:sz="0" w:space="0" w:color="auto"/>
            <w:right w:val="none" w:sz="0" w:space="0" w:color="auto"/>
          </w:divBdr>
        </w:div>
      </w:divsChild>
    </w:div>
    <w:div w:id="1915049793">
      <w:bodyDiv w:val="1"/>
      <w:marLeft w:val="0"/>
      <w:marRight w:val="0"/>
      <w:marTop w:val="0"/>
      <w:marBottom w:val="0"/>
      <w:divBdr>
        <w:top w:val="none" w:sz="0" w:space="0" w:color="auto"/>
        <w:left w:val="none" w:sz="0" w:space="0" w:color="auto"/>
        <w:bottom w:val="none" w:sz="0" w:space="0" w:color="auto"/>
        <w:right w:val="none" w:sz="0" w:space="0" w:color="auto"/>
      </w:divBdr>
    </w:div>
    <w:div w:id="1917587462">
      <w:bodyDiv w:val="1"/>
      <w:marLeft w:val="0"/>
      <w:marRight w:val="0"/>
      <w:marTop w:val="0"/>
      <w:marBottom w:val="0"/>
      <w:divBdr>
        <w:top w:val="none" w:sz="0" w:space="0" w:color="auto"/>
        <w:left w:val="none" w:sz="0" w:space="0" w:color="auto"/>
        <w:bottom w:val="none" w:sz="0" w:space="0" w:color="auto"/>
        <w:right w:val="none" w:sz="0" w:space="0" w:color="auto"/>
      </w:divBdr>
      <w:divsChild>
        <w:div w:id="298612960">
          <w:marLeft w:val="446"/>
          <w:marRight w:val="0"/>
          <w:marTop w:val="0"/>
          <w:marBottom w:val="240"/>
          <w:divBdr>
            <w:top w:val="none" w:sz="0" w:space="0" w:color="auto"/>
            <w:left w:val="none" w:sz="0" w:space="0" w:color="auto"/>
            <w:bottom w:val="none" w:sz="0" w:space="0" w:color="auto"/>
            <w:right w:val="none" w:sz="0" w:space="0" w:color="auto"/>
          </w:divBdr>
        </w:div>
        <w:div w:id="341512645">
          <w:marLeft w:val="446"/>
          <w:marRight w:val="0"/>
          <w:marTop w:val="0"/>
          <w:marBottom w:val="240"/>
          <w:divBdr>
            <w:top w:val="none" w:sz="0" w:space="0" w:color="auto"/>
            <w:left w:val="none" w:sz="0" w:space="0" w:color="auto"/>
            <w:bottom w:val="none" w:sz="0" w:space="0" w:color="auto"/>
            <w:right w:val="none" w:sz="0" w:space="0" w:color="auto"/>
          </w:divBdr>
        </w:div>
        <w:div w:id="1536044558">
          <w:marLeft w:val="446"/>
          <w:marRight w:val="0"/>
          <w:marTop w:val="0"/>
          <w:marBottom w:val="240"/>
          <w:divBdr>
            <w:top w:val="none" w:sz="0" w:space="0" w:color="auto"/>
            <w:left w:val="none" w:sz="0" w:space="0" w:color="auto"/>
            <w:bottom w:val="none" w:sz="0" w:space="0" w:color="auto"/>
            <w:right w:val="none" w:sz="0" w:space="0" w:color="auto"/>
          </w:divBdr>
        </w:div>
      </w:divsChild>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0677804">
      <w:bodyDiv w:val="1"/>
      <w:marLeft w:val="0"/>
      <w:marRight w:val="0"/>
      <w:marTop w:val="0"/>
      <w:marBottom w:val="0"/>
      <w:divBdr>
        <w:top w:val="none" w:sz="0" w:space="0" w:color="auto"/>
        <w:left w:val="none" w:sz="0" w:space="0" w:color="auto"/>
        <w:bottom w:val="none" w:sz="0" w:space="0" w:color="auto"/>
        <w:right w:val="none" w:sz="0" w:space="0" w:color="auto"/>
      </w:divBdr>
      <w:divsChild>
        <w:div w:id="1102148849">
          <w:marLeft w:val="259"/>
          <w:marRight w:val="0"/>
          <w:marTop w:val="53"/>
          <w:marBottom w:val="120"/>
          <w:divBdr>
            <w:top w:val="none" w:sz="0" w:space="0" w:color="auto"/>
            <w:left w:val="none" w:sz="0" w:space="0" w:color="auto"/>
            <w:bottom w:val="none" w:sz="0" w:space="0" w:color="auto"/>
            <w:right w:val="none" w:sz="0" w:space="0" w:color="auto"/>
          </w:divBdr>
        </w:div>
        <w:div w:id="1932080780">
          <w:marLeft w:val="259"/>
          <w:marRight w:val="0"/>
          <w:marTop w:val="53"/>
          <w:marBottom w:val="120"/>
          <w:divBdr>
            <w:top w:val="none" w:sz="0" w:space="0" w:color="auto"/>
            <w:left w:val="none" w:sz="0" w:space="0" w:color="auto"/>
            <w:bottom w:val="none" w:sz="0" w:space="0" w:color="auto"/>
            <w:right w:val="none" w:sz="0" w:space="0" w:color="auto"/>
          </w:divBdr>
        </w:div>
        <w:div w:id="968363112">
          <w:marLeft w:val="259"/>
          <w:marRight w:val="0"/>
          <w:marTop w:val="53"/>
          <w:marBottom w:val="120"/>
          <w:divBdr>
            <w:top w:val="none" w:sz="0" w:space="0" w:color="auto"/>
            <w:left w:val="none" w:sz="0" w:space="0" w:color="auto"/>
            <w:bottom w:val="none" w:sz="0" w:space="0" w:color="auto"/>
            <w:right w:val="none" w:sz="0" w:space="0" w:color="auto"/>
          </w:divBdr>
        </w:div>
      </w:divsChild>
    </w:div>
    <w:div w:id="1921596494">
      <w:bodyDiv w:val="1"/>
      <w:marLeft w:val="0"/>
      <w:marRight w:val="0"/>
      <w:marTop w:val="0"/>
      <w:marBottom w:val="0"/>
      <w:divBdr>
        <w:top w:val="none" w:sz="0" w:space="0" w:color="auto"/>
        <w:left w:val="none" w:sz="0" w:space="0" w:color="auto"/>
        <w:bottom w:val="none" w:sz="0" w:space="0" w:color="auto"/>
        <w:right w:val="none" w:sz="0" w:space="0" w:color="auto"/>
      </w:divBdr>
    </w:div>
    <w:div w:id="1923947769">
      <w:bodyDiv w:val="1"/>
      <w:marLeft w:val="0"/>
      <w:marRight w:val="0"/>
      <w:marTop w:val="0"/>
      <w:marBottom w:val="0"/>
      <w:divBdr>
        <w:top w:val="none" w:sz="0" w:space="0" w:color="auto"/>
        <w:left w:val="none" w:sz="0" w:space="0" w:color="auto"/>
        <w:bottom w:val="none" w:sz="0" w:space="0" w:color="auto"/>
        <w:right w:val="none" w:sz="0" w:space="0" w:color="auto"/>
      </w:divBdr>
    </w:div>
    <w:div w:id="1925650433">
      <w:bodyDiv w:val="1"/>
      <w:marLeft w:val="0"/>
      <w:marRight w:val="0"/>
      <w:marTop w:val="0"/>
      <w:marBottom w:val="0"/>
      <w:divBdr>
        <w:top w:val="none" w:sz="0" w:space="0" w:color="auto"/>
        <w:left w:val="none" w:sz="0" w:space="0" w:color="auto"/>
        <w:bottom w:val="none" w:sz="0" w:space="0" w:color="auto"/>
        <w:right w:val="none" w:sz="0" w:space="0" w:color="auto"/>
      </w:divBdr>
      <w:divsChild>
        <w:div w:id="427966884">
          <w:marLeft w:val="274"/>
          <w:marRight w:val="0"/>
          <w:marTop w:val="80"/>
          <w:marBottom w:val="0"/>
          <w:divBdr>
            <w:top w:val="none" w:sz="0" w:space="0" w:color="auto"/>
            <w:left w:val="none" w:sz="0" w:space="0" w:color="auto"/>
            <w:bottom w:val="none" w:sz="0" w:space="0" w:color="auto"/>
            <w:right w:val="none" w:sz="0" w:space="0" w:color="auto"/>
          </w:divBdr>
        </w:div>
        <w:div w:id="306209638">
          <w:marLeft w:val="274"/>
          <w:marRight w:val="0"/>
          <w:marTop w:val="80"/>
          <w:marBottom w:val="0"/>
          <w:divBdr>
            <w:top w:val="none" w:sz="0" w:space="0" w:color="auto"/>
            <w:left w:val="none" w:sz="0" w:space="0" w:color="auto"/>
            <w:bottom w:val="none" w:sz="0" w:space="0" w:color="auto"/>
            <w:right w:val="none" w:sz="0" w:space="0" w:color="auto"/>
          </w:divBdr>
        </w:div>
      </w:divsChild>
    </w:div>
    <w:div w:id="1925996523">
      <w:bodyDiv w:val="1"/>
      <w:marLeft w:val="0"/>
      <w:marRight w:val="0"/>
      <w:marTop w:val="0"/>
      <w:marBottom w:val="0"/>
      <w:divBdr>
        <w:top w:val="none" w:sz="0" w:space="0" w:color="auto"/>
        <w:left w:val="none" w:sz="0" w:space="0" w:color="auto"/>
        <w:bottom w:val="none" w:sz="0" w:space="0" w:color="auto"/>
        <w:right w:val="none" w:sz="0" w:space="0" w:color="auto"/>
      </w:divBdr>
      <w:divsChild>
        <w:div w:id="480922409">
          <w:marLeft w:val="274"/>
          <w:marRight w:val="0"/>
          <w:marTop w:val="0"/>
          <w:marBottom w:val="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27572836">
      <w:bodyDiv w:val="1"/>
      <w:marLeft w:val="0"/>
      <w:marRight w:val="0"/>
      <w:marTop w:val="0"/>
      <w:marBottom w:val="0"/>
      <w:divBdr>
        <w:top w:val="none" w:sz="0" w:space="0" w:color="auto"/>
        <w:left w:val="none" w:sz="0" w:space="0" w:color="auto"/>
        <w:bottom w:val="none" w:sz="0" w:space="0" w:color="auto"/>
        <w:right w:val="none" w:sz="0" w:space="0" w:color="auto"/>
      </w:divBdr>
    </w:div>
    <w:div w:id="1932657568">
      <w:bodyDiv w:val="1"/>
      <w:marLeft w:val="0"/>
      <w:marRight w:val="0"/>
      <w:marTop w:val="0"/>
      <w:marBottom w:val="0"/>
      <w:divBdr>
        <w:top w:val="none" w:sz="0" w:space="0" w:color="auto"/>
        <w:left w:val="none" w:sz="0" w:space="0" w:color="auto"/>
        <w:bottom w:val="none" w:sz="0" w:space="0" w:color="auto"/>
        <w:right w:val="none" w:sz="0" w:space="0" w:color="auto"/>
      </w:divBdr>
    </w:div>
    <w:div w:id="1933008561">
      <w:bodyDiv w:val="1"/>
      <w:marLeft w:val="0"/>
      <w:marRight w:val="0"/>
      <w:marTop w:val="0"/>
      <w:marBottom w:val="0"/>
      <w:divBdr>
        <w:top w:val="none" w:sz="0" w:space="0" w:color="auto"/>
        <w:left w:val="none" w:sz="0" w:space="0" w:color="auto"/>
        <w:bottom w:val="none" w:sz="0" w:space="0" w:color="auto"/>
        <w:right w:val="none" w:sz="0" w:space="0" w:color="auto"/>
      </w:divBdr>
      <w:divsChild>
        <w:div w:id="1505586743">
          <w:marLeft w:val="274"/>
          <w:marRight w:val="0"/>
          <w:marTop w:val="0"/>
          <w:marBottom w:val="0"/>
          <w:divBdr>
            <w:top w:val="none" w:sz="0" w:space="0" w:color="auto"/>
            <w:left w:val="none" w:sz="0" w:space="0" w:color="auto"/>
            <w:bottom w:val="none" w:sz="0" w:space="0" w:color="auto"/>
            <w:right w:val="none" w:sz="0" w:space="0" w:color="auto"/>
          </w:divBdr>
        </w:div>
        <w:div w:id="1657340604">
          <w:marLeft w:val="274"/>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2296251">
      <w:bodyDiv w:val="1"/>
      <w:marLeft w:val="0"/>
      <w:marRight w:val="0"/>
      <w:marTop w:val="0"/>
      <w:marBottom w:val="0"/>
      <w:divBdr>
        <w:top w:val="none" w:sz="0" w:space="0" w:color="auto"/>
        <w:left w:val="none" w:sz="0" w:space="0" w:color="auto"/>
        <w:bottom w:val="none" w:sz="0" w:space="0" w:color="auto"/>
        <w:right w:val="none" w:sz="0" w:space="0" w:color="auto"/>
      </w:divBdr>
    </w:div>
    <w:div w:id="1943605476">
      <w:bodyDiv w:val="1"/>
      <w:marLeft w:val="0"/>
      <w:marRight w:val="0"/>
      <w:marTop w:val="0"/>
      <w:marBottom w:val="0"/>
      <w:divBdr>
        <w:top w:val="none" w:sz="0" w:space="0" w:color="auto"/>
        <w:left w:val="none" w:sz="0" w:space="0" w:color="auto"/>
        <w:bottom w:val="none" w:sz="0" w:space="0" w:color="auto"/>
        <w:right w:val="none" w:sz="0" w:space="0" w:color="auto"/>
      </w:divBdr>
      <w:divsChild>
        <w:div w:id="1066994618">
          <w:marLeft w:val="288"/>
          <w:marRight w:val="0"/>
          <w:marTop w:val="60"/>
          <w:marBottom w:val="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44679952">
      <w:bodyDiv w:val="1"/>
      <w:marLeft w:val="0"/>
      <w:marRight w:val="0"/>
      <w:marTop w:val="0"/>
      <w:marBottom w:val="0"/>
      <w:divBdr>
        <w:top w:val="none" w:sz="0" w:space="0" w:color="auto"/>
        <w:left w:val="none" w:sz="0" w:space="0" w:color="auto"/>
        <w:bottom w:val="none" w:sz="0" w:space="0" w:color="auto"/>
        <w:right w:val="none" w:sz="0" w:space="0" w:color="auto"/>
      </w:divBdr>
      <w:divsChild>
        <w:div w:id="826171558">
          <w:marLeft w:val="274"/>
          <w:marRight w:val="0"/>
          <w:marTop w:val="0"/>
          <w:marBottom w:val="0"/>
          <w:divBdr>
            <w:top w:val="none" w:sz="0" w:space="0" w:color="auto"/>
            <w:left w:val="none" w:sz="0" w:space="0" w:color="auto"/>
            <w:bottom w:val="none" w:sz="0" w:space="0" w:color="auto"/>
            <w:right w:val="none" w:sz="0" w:space="0" w:color="auto"/>
          </w:divBdr>
        </w:div>
        <w:div w:id="72941658">
          <w:marLeft w:val="274"/>
          <w:marRight w:val="0"/>
          <w:marTop w:val="0"/>
          <w:marBottom w:val="60"/>
          <w:divBdr>
            <w:top w:val="none" w:sz="0" w:space="0" w:color="auto"/>
            <w:left w:val="none" w:sz="0" w:space="0" w:color="auto"/>
            <w:bottom w:val="none" w:sz="0" w:space="0" w:color="auto"/>
            <w:right w:val="none" w:sz="0" w:space="0" w:color="auto"/>
          </w:divBdr>
        </w:div>
      </w:divsChild>
    </w:div>
    <w:div w:id="1947345373">
      <w:bodyDiv w:val="1"/>
      <w:marLeft w:val="0"/>
      <w:marRight w:val="0"/>
      <w:marTop w:val="0"/>
      <w:marBottom w:val="0"/>
      <w:divBdr>
        <w:top w:val="none" w:sz="0" w:space="0" w:color="auto"/>
        <w:left w:val="none" w:sz="0" w:space="0" w:color="auto"/>
        <w:bottom w:val="none" w:sz="0" w:space="0" w:color="auto"/>
        <w:right w:val="none" w:sz="0" w:space="0" w:color="auto"/>
      </w:divBdr>
    </w:div>
    <w:div w:id="1953048264">
      <w:bodyDiv w:val="1"/>
      <w:marLeft w:val="0"/>
      <w:marRight w:val="0"/>
      <w:marTop w:val="0"/>
      <w:marBottom w:val="0"/>
      <w:divBdr>
        <w:top w:val="none" w:sz="0" w:space="0" w:color="auto"/>
        <w:left w:val="none" w:sz="0" w:space="0" w:color="auto"/>
        <w:bottom w:val="none" w:sz="0" w:space="0" w:color="auto"/>
        <w:right w:val="none" w:sz="0" w:space="0" w:color="auto"/>
      </w:divBdr>
    </w:div>
    <w:div w:id="1953396669">
      <w:bodyDiv w:val="1"/>
      <w:marLeft w:val="0"/>
      <w:marRight w:val="0"/>
      <w:marTop w:val="0"/>
      <w:marBottom w:val="0"/>
      <w:divBdr>
        <w:top w:val="none" w:sz="0" w:space="0" w:color="auto"/>
        <w:left w:val="none" w:sz="0" w:space="0" w:color="auto"/>
        <w:bottom w:val="none" w:sz="0" w:space="0" w:color="auto"/>
        <w:right w:val="none" w:sz="0" w:space="0" w:color="auto"/>
      </w:divBdr>
      <w:divsChild>
        <w:div w:id="243417093">
          <w:marLeft w:val="288"/>
          <w:marRight w:val="0"/>
          <w:marTop w:val="0"/>
          <w:marBottom w:val="20"/>
          <w:divBdr>
            <w:top w:val="none" w:sz="0" w:space="0" w:color="auto"/>
            <w:left w:val="none" w:sz="0" w:space="0" w:color="auto"/>
            <w:bottom w:val="none" w:sz="0" w:space="0" w:color="auto"/>
            <w:right w:val="none" w:sz="0" w:space="0" w:color="auto"/>
          </w:divBdr>
        </w:div>
        <w:div w:id="1762749484">
          <w:marLeft w:val="288"/>
          <w:marRight w:val="0"/>
          <w:marTop w:val="0"/>
          <w:marBottom w:val="20"/>
          <w:divBdr>
            <w:top w:val="none" w:sz="0" w:space="0" w:color="auto"/>
            <w:left w:val="none" w:sz="0" w:space="0" w:color="auto"/>
            <w:bottom w:val="none" w:sz="0" w:space="0" w:color="auto"/>
            <w:right w:val="none" w:sz="0" w:space="0" w:color="auto"/>
          </w:divBdr>
        </w:div>
        <w:div w:id="129792699">
          <w:marLeft w:val="288"/>
          <w:marRight w:val="0"/>
          <w:marTop w:val="0"/>
          <w:marBottom w:val="20"/>
          <w:divBdr>
            <w:top w:val="none" w:sz="0" w:space="0" w:color="auto"/>
            <w:left w:val="none" w:sz="0" w:space="0" w:color="auto"/>
            <w:bottom w:val="none" w:sz="0" w:space="0" w:color="auto"/>
            <w:right w:val="none" w:sz="0" w:space="0" w:color="auto"/>
          </w:divBdr>
        </w:div>
      </w:divsChild>
    </w:div>
    <w:div w:id="1953592267">
      <w:bodyDiv w:val="1"/>
      <w:marLeft w:val="0"/>
      <w:marRight w:val="0"/>
      <w:marTop w:val="0"/>
      <w:marBottom w:val="0"/>
      <w:divBdr>
        <w:top w:val="none" w:sz="0" w:space="0" w:color="auto"/>
        <w:left w:val="none" w:sz="0" w:space="0" w:color="auto"/>
        <w:bottom w:val="none" w:sz="0" w:space="0" w:color="auto"/>
        <w:right w:val="none" w:sz="0" w:space="0" w:color="auto"/>
      </w:divBdr>
    </w:div>
    <w:div w:id="1955474527">
      <w:bodyDiv w:val="1"/>
      <w:marLeft w:val="0"/>
      <w:marRight w:val="0"/>
      <w:marTop w:val="0"/>
      <w:marBottom w:val="0"/>
      <w:divBdr>
        <w:top w:val="none" w:sz="0" w:space="0" w:color="auto"/>
        <w:left w:val="none" w:sz="0" w:space="0" w:color="auto"/>
        <w:bottom w:val="none" w:sz="0" w:space="0" w:color="auto"/>
        <w:right w:val="none" w:sz="0" w:space="0" w:color="auto"/>
      </w:divBdr>
    </w:div>
    <w:div w:id="1956670974">
      <w:bodyDiv w:val="1"/>
      <w:marLeft w:val="0"/>
      <w:marRight w:val="0"/>
      <w:marTop w:val="0"/>
      <w:marBottom w:val="0"/>
      <w:divBdr>
        <w:top w:val="none" w:sz="0" w:space="0" w:color="auto"/>
        <w:left w:val="none" w:sz="0" w:space="0" w:color="auto"/>
        <w:bottom w:val="none" w:sz="0" w:space="0" w:color="auto"/>
        <w:right w:val="none" w:sz="0" w:space="0" w:color="auto"/>
      </w:divBdr>
      <w:divsChild>
        <w:div w:id="36586293">
          <w:marLeft w:val="259"/>
          <w:marRight w:val="0"/>
          <w:marTop w:val="53"/>
          <w:marBottom w:val="120"/>
          <w:divBdr>
            <w:top w:val="none" w:sz="0" w:space="0" w:color="auto"/>
            <w:left w:val="none" w:sz="0" w:space="0" w:color="auto"/>
            <w:bottom w:val="none" w:sz="0" w:space="0" w:color="auto"/>
            <w:right w:val="none" w:sz="0" w:space="0" w:color="auto"/>
          </w:divBdr>
        </w:div>
      </w:divsChild>
    </w:div>
    <w:div w:id="1956863285">
      <w:bodyDiv w:val="1"/>
      <w:marLeft w:val="0"/>
      <w:marRight w:val="0"/>
      <w:marTop w:val="0"/>
      <w:marBottom w:val="0"/>
      <w:divBdr>
        <w:top w:val="none" w:sz="0" w:space="0" w:color="auto"/>
        <w:left w:val="none" w:sz="0" w:space="0" w:color="auto"/>
        <w:bottom w:val="none" w:sz="0" w:space="0" w:color="auto"/>
        <w:right w:val="none" w:sz="0" w:space="0" w:color="auto"/>
      </w:divBdr>
    </w:div>
    <w:div w:id="1965694434">
      <w:bodyDiv w:val="1"/>
      <w:marLeft w:val="0"/>
      <w:marRight w:val="0"/>
      <w:marTop w:val="0"/>
      <w:marBottom w:val="0"/>
      <w:divBdr>
        <w:top w:val="none" w:sz="0" w:space="0" w:color="auto"/>
        <w:left w:val="none" w:sz="0" w:space="0" w:color="auto"/>
        <w:bottom w:val="none" w:sz="0" w:space="0" w:color="auto"/>
        <w:right w:val="none" w:sz="0" w:space="0" w:color="auto"/>
      </w:divBdr>
    </w:div>
    <w:div w:id="1966503314">
      <w:bodyDiv w:val="1"/>
      <w:marLeft w:val="0"/>
      <w:marRight w:val="0"/>
      <w:marTop w:val="0"/>
      <w:marBottom w:val="0"/>
      <w:divBdr>
        <w:top w:val="none" w:sz="0" w:space="0" w:color="auto"/>
        <w:left w:val="none" w:sz="0" w:space="0" w:color="auto"/>
        <w:bottom w:val="none" w:sz="0" w:space="0" w:color="auto"/>
        <w:right w:val="none" w:sz="0" w:space="0" w:color="auto"/>
      </w:divBdr>
      <w:divsChild>
        <w:div w:id="814416402">
          <w:marLeft w:val="288"/>
          <w:marRight w:val="0"/>
          <w:marTop w:val="60"/>
          <w:marBottom w:val="0"/>
          <w:divBdr>
            <w:top w:val="none" w:sz="0" w:space="0" w:color="auto"/>
            <w:left w:val="none" w:sz="0" w:space="0" w:color="auto"/>
            <w:bottom w:val="none" w:sz="0" w:space="0" w:color="auto"/>
            <w:right w:val="none" w:sz="0" w:space="0" w:color="auto"/>
          </w:divBdr>
        </w:div>
      </w:divsChild>
    </w:div>
    <w:div w:id="1968772762">
      <w:bodyDiv w:val="1"/>
      <w:marLeft w:val="0"/>
      <w:marRight w:val="0"/>
      <w:marTop w:val="0"/>
      <w:marBottom w:val="0"/>
      <w:divBdr>
        <w:top w:val="none" w:sz="0" w:space="0" w:color="auto"/>
        <w:left w:val="none" w:sz="0" w:space="0" w:color="auto"/>
        <w:bottom w:val="none" w:sz="0" w:space="0" w:color="auto"/>
        <w:right w:val="none" w:sz="0" w:space="0" w:color="auto"/>
      </w:divBdr>
      <w:divsChild>
        <w:div w:id="1069032562">
          <w:marLeft w:val="288"/>
          <w:marRight w:val="0"/>
          <w:marTop w:val="60"/>
          <w:marBottom w:val="0"/>
          <w:divBdr>
            <w:top w:val="none" w:sz="0" w:space="0" w:color="auto"/>
            <w:left w:val="none" w:sz="0" w:space="0" w:color="auto"/>
            <w:bottom w:val="none" w:sz="0" w:space="0" w:color="auto"/>
            <w:right w:val="none" w:sz="0" w:space="0" w:color="auto"/>
          </w:divBdr>
        </w:div>
        <w:div w:id="624384650">
          <w:marLeft w:val="288"/>
          <w:marRight w:val="0"/>
          <w:marTop w:val="60"/>
          <w:marBottom w:val="0"/>
          <w:divBdr>
            <w:top w:val="none" w:sz="0" w:space="0" w:color="auto"/>
            <w:left w:val="none" w:sz="0" w:space="0" w:color="auto"/>
            <w:bottom w:val="none" w:sz="0" w:space="0" w:color="auto"/>
            <w:right w:val="none" w:sz="0" w:space="0" w:color="auto"/>
          </w:divBdr>
        </w:div>
      </w:divsChild>
    </w:div>
    <w:div w:id="1972394600">
      <w:bodyDiv w:val="1"/>
      <w:marLeft w:val="0"/>
      <w:marRight w:val="0"/>
      <w:marTop w:val="0"/>
      <w:marBottom w:val="0"/>
      <w:divBdr>
        <w:top w:val="none" w:sz="0" w:space="0" w:color="auto"/>
        <w:left w:val="none" w:sz="0" w:space="0" w:color="auto"/>
        <w:bottom w:val="none" w:sz="0" w:space="0" w:color="auto"/>
        <w:right w:val="none" w:sz="0" w:space="0" w:color="auto"/>
      </w:divBdr>
      <w:divsChild>
        <w:div w:id="791823578">
          <w:marLeft w:val="302"/>
          <w:marRight w:val="0"/>
          <w:marTop w:val="128"/>
          <w:marBottom w:val="128"/>
          <w:divBdr>
            <w:top w:val="none" w:sz="0" w:space="0" w:color="auto"/>
            <w:left w:val="none" w:sz="0" w:space="0" w:color="auto"/>
            <w:bottom w:val="none" w:sz="0" w:space="0" w:color="auto"/>
            <w:right w:val="none" w:sz="0" w:space="0" w:color="auto"/>
          </w:divBdr>
        </w:div>
      </w:divsChild>
    </w:div>
    <w:div w:id="1974291028">
      <w:bodyDiv w:val="1"/>
      <w:marLeft w:val="0"/>
      <w:marRight w:val="0"/>
      <w:marTop w:val="0"/>
      <w:marBottom w:val="0"/>
      <w:divBdr>
        <w:top w:val="none" w:sz="0" w:space="0" w:color="auto"/>
        <w:left w:val="none" w:sz="0" w:space="0" w:color="auto"/>
        <w:bottom w:val="none" w:sz="0" w:space="0" w:color="auto"/>
        <w:right w:val="none" w:sz="0" w:space="0" w:color="auto"/>
      </w:divBdr>
      <w:divsChild>
        <w:div w:id="837843966">
          <w:marLeft w:val="461"/>
          <w:marRight w:val="0"/>
          <w:marTop w:val="0"/>
          <w:marBottom w:val="108"/>
          <w:divBdr>
            <w:top w:val="none" w:sz="0" w:space="0" w:color="auto"/>
            <w:left w:val="none" w:sz="0" w:space="0" w:color="auto"/>
            <w:bottom w:val="none" w:sz="0" w:space="0" w:color="auto"/>
            <w:right w:val="none" w:sz="0" w:space="0" w:color="auto"/>
          </w:divBdr>
        </w:div>
      </w:divsChild>
    </w:div>
    <w:div w:id="1974486309">
      <w:bodyDiv w:val="1"/>
      <w:marLeft w:val="0"/>
      <w:marRight w:val="0"/>
      <w:marTop w:val="0"/>
      <w:marBottom w:val="0"/>
      <w:divBdr>
        <w:top w:val="none" w:sz="0" w:space="0" w:color="auto"/>
        <w:left w:val="none" w:sz="0" w:space="0" w:color="auto"/>
        <w:bottom w:val="none" w:sz="0" w:space="0" w:color="auto"/>
        <w:right w:val="none" w:sz="0" w:space="0" w:color="auto"/>
      </w:divBdr>
      <w:divsChild>
        <w:div w:id="371223397">
          <w:marLeft w:val="446"/>
          <w:marRight w:val="0"/>
          <w:marTop w:val="0"/>
          <w:marBottom w:val="0"/>
          <w:divBdr>
            <w:top w:val="none" w:sz="0" w:space="0" w:color="auto"/>
            <w:left w:val="none" w:sz="0" w:space="0" w:color="auto"/>
            <w:bottom w:val="none" w:sz="0" w:space="0" w:color="auto"/>
            <w:right w:val="none" w:sz="0" w:space="0" w:color="auto"/>
          </w:divBdr>
        </w:div>
        <w:div w:id="1112750531">
          <w:marLeft w:val="446"/>
          <w:marRight w:val="0"/>
          <w:marTop w:val="0"/>
          <w:marBottom w:val="0"/>
          <w:divBdr>
            <w:top w:val="none" w:sz="0" w:space="0" w:color="auto"/>
            <w:left w:val="none" w:sz="0" w:space="0" w:color="auto"/>
            <w:bottom w:val="none" w:sz="0" w:space="0" w:color="auto"/>
            <w:right w:val="none" w:sz="0" w:space="0" w:color="auto"/>
          </w:divBdr>
        </w:div>
        <w:div w:id="1076705380">
          <w:marLeft w:val="446"/>
          <w:marRight w:val="0"/>
          <w:marTop w:val="0"/>
          <w:marBottom w:val="0"/>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76251986">
      <w:bodyDiv w:val="1"/>
      <w:marLeft w:val="0"/>
      <w:marRight w:val="0"/>
      <w:marTop w:val="0"/>
      <w:marBottom w:val="0"/>
      <w:divBdr>
        <w:top w:val="none" w:sz="0" w:space="0" w:color="auto"/>
        <w:left w:val="none" w:sz="0" w:space="0" w:color="auto"/>
        <w:bottom w:val="none" w:sz="0" w:space="0" w:color="auto"/>
        <w:right w:val="none" w:sz="0" w:space="0" w:color="auto"/>
      </w:divBdr>
    </w:div>
    <w:div w:id="1979415368">
      <w:bodyDiv w:val="1"/>
      <w:marLeft w:val="0"/>
      <w:marRight w:val="0"/>
      <w:marTop w:val="0"/>
      <w:marBottom w:val="0"/>
      <w:divBdr>
        <w:top w:val="none" w:sz="0" w:space="0" w:color="auto"/>
        <w:left w:val="none" w:sz="0" w:space="0" w:color="auto"/>
        <w:bottom w:val="none" w:sz="0" w:space="0" w:color="auto"/>
        <w:right w:val="none" w:sz="0" w:space="0" w:color="auto"/>
      </w:divBdr>
    </w:div>
    <w:div w:id="1981154919">
      <w:bodyDiv w:val="1"/>
      <w:marLeft w:val="0"/>
      <w:marRight w:val="0"/>
      <w:marTop w:val="0"/>
      <w:marBottom w:val="0"/>
      <w:divBdr>
        <w:top w:val="none" w:sz="0" w:space="0" w:color="auto"/>
        <w:left w:val="none" w:sz="0" w:space="0" w:color="auto"/>
        <w:bottom w:val="none" w:sz="0" w:space="0" w:color="auto"/>
        <w:right w:val="none" w:sz="0" w:space="0" w:color="auto"/>
      </w:divBdr>
      <w:divsChild>
        <w:div w:id="1809320180">
          <w:marLeft w:val="547"/>
          <w:marRight w:val="0"/>
          <w:marTop w:val="0"/>
          <w:marBottom w:val="0"/>
          <w:divBdr>
            <w:top w:val="none" w:sz="0" w:space="0" w:color="auto"/>
            <w:left w:val="none" w:sz="0" w:space="0" w:color="auto"/>
            <w:bottom w:val="none" w:sz="0" w:space="0" w:color="auto"/>
            <w:right w:val="none" w:sz="0" w:space="0" w:color="auto"/>
          </w:divBdr>
        </w:div>
      </w:divsChild>
    </w:div>
    <w:div w:id="1983464351">
      <w:bodyDiv w:val="1"/>
      <w:marLeft w:val="0"/>
      <w:marRight w:val="0"/>
      <w:marTop w:val="0"/>
      <w:marBottom w:val="0"/>
      <w:divBdr>
        <w:top w:val="none" w:sz="0" w:space="0" w:color="auto"/>
        <w:left w:val="none" w:sz="0" w:space="0" w:color="auto"/>
        <w:bottom w:val="none" w:sz="0" w:space="0" w:color="auto"/>
        <w:right w:val="none" w:sz="0" w:space="0" w:color="auto"/>
      </w:divBdr>
    </w:div>
    <w:div w:id="1992364513">
      <w:bodyDiv w:val="1"/>
      <w:marLeft w:val="0"/>
      <w:marRight w:val="0"/>
      <w:marTop w:val="0"/>
      <w:marBottom w:val="0"/>
      <w:divBdr>
        <w:top w:val="none" w:sz="0" w:space="0" w:color="auto"/>
        <w:left w:val="none" w:sz="0" w:space="0" w:color="auto"/>
        <w:bottom w:val="none" w:sz="0" w:space="0" w:color="auto"/>
        <w:right w:val="none" w:sz="0" w:space="0" w:color="auto"/>
      </w:divBdr>
      <w:divsChild>
        <w:div w:id="993488083">
          <w:marLeft w:val="547"/>
          <w:marRight w:val="0"/>
          <w:marTop w:val="0"/>
          <w:marBottom w:val="0"/>
          <w:divBdr>
            <w:top w:val="none" w:sz="0" w:space="0" w:color="auto"/>
            <w:left w:val="none" w:sz="0" w:space="0" w:color="auto"/>
            <w:bottom w:val="none" w:sz="0" w:space="0" w:color="auto"/>
            <w:right w:val="none" w:sz="0" w:space="0" w:color="auto"/>
          </w:divBdr>
        </w:div>
      </w:divsChild>
    </w:div>
    <w:div w:id="1992446362">
      <w:bodyDiv w:val="1"/>
      <w:marLeft w:val="0"/>
      <w:marRight w:val="0"/>
      <w:marTop w:val="0"/>
      <w:marBottom w:val="0"/>
      <w:divBdr>
        <w:top w:val="none" w:sz="0" w:space="0" w:color="auto"/>
        <w:left w:val="none" w:sz="0" w:space="0" w:color="auto"/>
        <w:bottom w:val="none" w:sz="0" w:space="0" w:color="auto"/>
        <w:right w:val="none" w:sz="0" w:space="0" w:color="auto"/>
      </w:divBdr>
      <w:divsChild>
        <w:div w:id="59524150">
          <w:marLeft w:val="547"/>
          <w:marRight w:val="0"/>
          <w:marTop w:val="0"/>
          <w:marBottom w:val="0"/>
          <w:divBdr>
            <w:top w:val="none" w:sz="0" w:space="0" w:color="auto"/>
            <w:left w:val="none" w:sz="0" w:space="0" w:color="auto"/>
            <w:bottom w:val="none" w:sz="0" w:space="0" w:color="auto"/>
            <w:right w:val="none" w:sz="0" w:space="0" w:color="auto"/>
          </w:divBdr>
        </w:div>
      </w:divsChild>
    </w:div>
    <w:div w:id="1993017568">
      <w:bodyDiv w:val="1"/>
      <w:marLeft w:val="0"/>
      <w:marRight w:val="0"/>
      <w:marTop w:val="0"/>
      <w:marBottom w:val="0"/>
      <w:divBdr>
        <w:top w:val="none" w:sz="0" w:space="0" w:color="auto"/>
        <w:left w:val="none" w:sz="0" w:space="0" w:color="auto"/>
        <w:bottom w:val="none" w:sz="0" w:space="0" w:color="auto"/>
        <w:right w:val="none" w:sz="0" w:space="0" w:color="auto"/>
      </w:divBdr>
      <w:divsChild>
        <w:div w:id="1819180418">
          <w:marLeft w:val="288"/>
          <w:marRight w:val="0"/>
          <w:marTop w:val="0"/>
          <w:marBottom w:val="0"/>
          <w:divBdr>
            <w:top w:val="none" w:sz="0" w:space="0" w:color="auto"/>
            <w:left w:val="none" w:sz="0" w:space="0" w:color="auto"/>
            <w:bottom w:val="none" w:sz="0" w:space="0" w:color="auto"/>
            <w:right w:val="none" w:sz="0" w:space="0" w:color="auto"/>
          </w:divBdr>
        </w:div>
        <w:div w:id="2104035178">
          <w:marLeft w:val="288"/>
          <w:marRight w:val="0"/>
          <w:marTop w:val="0"/>
          <w:marBottom w:val="0"/>
          <w:divBdr>
            <w:top w:val="none" w:sz="0" w:space="0" w:color="auto"/>
            <w:left w:val="none" w:sz="0" w:space="0" w:color="auto"/>
            <w:bottom w:val="none" w:sz="0" w:space="0" w:color="auto"/>
            <w:right w:val="none" w:sz="0" w:space="0" w:color="auto"/>
          </w:divBdr>
        </w:div>
      </w:divsChild>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02153987">
      <w:bodyDiv w:val="1"/>
      <w:marLeft w:val="0"/>
      <w:marRight w:val="0"/>
      <w:marTop w:val="0"/>
      <w:marBottom w:val="0"/>
      <w:divBdr>
        <w:top w:val="none" w:sz="0" w:space="0" w:color="auto"/>
        <w:left w:val="none" w:sz="0" w:space="0" w:color="auto"/>
        <w:bottom w:val="none" w:sz="0" w:space="0" w:color="auto"/>
        <w:right w:val="none" w:sz="0" w:space="0" w:color="auto"/>
      </w:divBdr>
      <w:divsChild>
        <w:div w:id="141390512">
          <w:marLeft w:val="259"/>
          <w:marRight w:val="0"/>
          <w:marTop w:val="53"/>
          <w:marBottom w:val="120"/>
          <w:divBdr>
            <w:top w:val="none" w:sz="0" w:space="0" w:color="auto"/>
            <w:left w:val="none" w:sz="0" w:space="0" w:color="auto"/>
            <w:bottom w:val="none" w:sz="0" w:space="0" w:color="auto"/>
            <w:right w:val="none" w:sz="0" w:space="0" w:color="auto"/>
          </w:divBdr>
        </w:div>
        <w:div w:id="795678321">
          <w:marLeft w:val="259"/>
          <w:marRight w:val="0"/>
          <w:marTop w:val="53"/>
          <w:marBottom w:val="120"/>
          <w:divBdr>
            <w:top w:val="none" w:sz="0" w:space="0" w:color="auto"/>
            <w:left w:val="none" w:sz="0" w:space="0" w:color="auto"/>
            <w:bottom w:val="none" w:sz="0" w:space="0" w:color="auto"/>
            <w:right w:val="none" w:sz="0" w:space="0" w:color="auto"/>
          </w:divBdr>
        </w:div>
      </w:divsChild>
    </w:div>
    <w:div w:id="2006203919">
      <w:bodyDiv w:val="1"/>
      <w:marLeft w:val="0"/>
      <w:marRight w:val="0"/>
      <w:marTop w:val="0"/>
      <w:marBottom w:val="0"/>
      <w:divBdr>
        <w:top w:val="none" w:sz="0" w:space="0" w:color="auto"/>
        <w:left w:val="none" w:sz="0" w:space="0" w:color="auto"/>
        <w:bottom w:val="none" w:sz="0" w:space="0" w:color="auto"/>
        <w:right w:val="none" w:sz="0" w:space="0" w:color="auto"/>
      </w:divBdr>
    </w:div>
    <w:div w:id="2006275478">
      <w:bodyDiv w:val="1"/>
      <w:marLeft w:val="0"/>
      <w:marRight w:val="0"/>
      <w:marTop w:val="0"/>
      <w:marBottom w:val="0"/>
      <w:divBdr>
        <w:top w:val="none" w:sz="0" w:space="0" w:color="auto"/>
        <w:left w:val="none" w:sz="0" w:space="0" w:color="auto"/>
        <w:bottom w:val="none" w:sz="0" w:space="0" w:color="auto"/>
        <w:right w:val="none" w:sz="0" w:space="0" w:color="auto"/>
      </w:divBdr>
    </w:div>
    <w:div w:id="2018656710">
      <w:bodyDiv w:val="1"/>
      <w:marLeft w:val="0"/>
      <w:marRight w:val="0"/>
      <w:marTop w:val="0"/>
      <w:marBottom w:val="0"/>
      <w:divBdr>
        <w:top w:val="none" w:sz="0" w:space="0" w:color="auto"/>
        <w:left w:val="none" w:sz="0" w:space="0" w:color="auto"/>
        <w:bottom w:val="none" w:sz="0" w:space="0" w:color="auto"/>
        <w:right w:val="none" w:sz="0" w:space="0" w:color="auto"/>
      </w:divBdr>
    </w:div>
    <w:div w:id="2022009045">
      <w:bodyDiv w:val="1"/>
      <w:marLeft w:val="0"/>
      <w:marRight w:val="0"/>
      <w:marTop w:val="0"/>
      <w:marBottom w:val="0"/>
      <w:divBdr>
        <w:top w:val="none" w:sz="0" w:space="0" w:color="auto"/>
        <w:left w:val="none" w:sz="0" w:space="0" w:color="auto"/>
        <w:bottom w:val="none" w:sz="0" w:space="0" w:color="auto"/>
        <w:right w:val="none" w:sz="0" w:space="0" w:color="auto"/>
      </w:divBdr>
      <w:divsChild>
        <w:div w:id="389110206">
          <w:marLeft w:val="274"/>
          <w:marRight w:val="0"/>
          <w:marTop w:val="0"/>
          <w:marBottom w:val="0"/>
          <w:divBdr>
            <w:top w:val="none" w:sz="0" w:space="0" w:color="auto"/>
            <w:left w:val="none" w:sz="0" w:space="0" w:color="auto"/>
            <w:bottom w:val="none" w:sz="0" w:space="0" w:color="auto"/>
            <w:right w:val="none" w:sz="0" w:space="0" w:color="auto"/>
          </w:divBdr>
        </w:div>
      </w:divsChild>
    </w:div>
    <w:div w:id="2022047887">
      <w:bodyDiv w:val="1"/>
      <w:marLeft w:val="0"/>
      <w:marRight w:val="0"/>
      <w:marTop w:val="0"/>
      <w:marBottom w:val="0"/>
      <w:divBdr>
        <w:top w:val="none" w:sz="0" w:space="0" w:color="auto"/>
        <w:left w:val="none" w:sz="0" w:space="0" w:color="auto"/>
        <w:bottom w:val="none" w:sz="0" w:space="0" w:color="auto"/>
        <w:right w:val="none" w:sz="0" w:space="0" w:color="auto"/>
      </w:divBdr>
      <w:divsChild>
        <w:div w:id="1746226511">
          <w:marLeft w:val="547"/>
          <w:marRight w:val="0"/>
          <w:marTop w:val="0"/>
          <w:marBottom w:val="0"/>
          <w:divBdr>
            <w:top w:val="none" w:sz="0" w:space="0" w:color="auto"/>
            <w:left w:val="none" w:sz="0" w:space="0" w:color="auto"/>
            <w:bottom w:val="none" w:sz="0" w:space="0" w:color="auto"/>
            <w:right w:val="none" w:sz="0" w:space="0" w:color="auto"/>
          </w:divBdr>
        </w:div>
      </w:divsChild>
    </w:div>
    <w:div w:id="2022126287">
      <w:bodyDiv w:val="1"/>
      <w:marLeft w:val="0"/>
      <w:marRight w:val="0"/>
      <w:marTop w:val="0"/>
      <w:marBottom w:val="0"/>
      <w:divBdr>
        <w:top w:val="none" w:sz="0" w:space="0" w:color="auto"/>
        <w:left w:val="none" w:sz="0" w:space="0" w:color="auto"/>
        <w:bottom w:val="none" w:sz="0" w:space="0" w:color="auto"/>
        <w:right w:val="none" w:sz="0" w:space="0" w:color="auto"/>
      </w:divBdr>
      <w:divsChild>
        <w:div w:id="71129643">
          <w:marLeft w:val="202"/>
          <w:marRight w:val="0"/>
          <w:marTop w:val="53"/>
          <w:marBottom w:val="0"/>
          <w:divBdr>
            <w:top w:val="none" w:sz="0" w:space="0" w:color="auto"/>
            <w:left w:val="none" w:sz="0" w:space="0" w:color="auto"/>
            <w:bottom w:val="none" w:sz="0" w:space="0" w:color="auto"/>
            <w:right w:val="none" w:sz="0" w:space="0" w:color="auto"/>
          </w:divBdr>
        </w:div>
        <w:div w:id="920333221">
          <w:marLeft w:val="202"/>
          <w:marRight w:val="0"/>
          <w:marTop w:val="53"/>
          <w:marBottom w:val="0"/>
          <w:divBdr>
            <w:top w:val="none" w:sz="0" w:space="0" w:color="auto"/>
            <w:left w:val="none" w:sz="0" w:space="0" w:color="auto"/>
            <w:bottom w:val="none" w:sz="0" w:space="0" w:color="auto"/>
            <w:right w:val="none" w:sz="0" w:space="0" w:color="auto"/>
          </w:divBdr>
        </w:div>
      </w:divsChild>
    </w:div>
    <w:div w:id="2023387548">
      <w:bodyDiv w:val="1"/>
      <w:marLeft w:val="0"/>
      <w:marRight w:val="0"/>
      <w:marTop w:val="0"/>
      <w:marBottom w:val="0"/>
      <w:divBdr>
        <w:top w:val="none" w:sz="0" w:space="0" w:color="auto"/>
        <w:left w:val="none" w:sz="0" w:space="0" w:color="auto"/>
        <w:bottom w:val="none" w:sz="0" w:space="0" w:color="auto"/>
        <w:right w:val="none" w:sz="0" w:space="0" w:color="auto"/>
      </w:divBdr>
    </w:div>
    <w:div w:id="2026251515">
      <w:bodyDiv w:val="1"/>
      <w:marLeft w:val="0"/>
      <w:marRight w:val="0"/>
      <w:marTop w:val="0"/>
      <w:marBottom w:val="0"/>
      <w:divBdr>
        <w:top w:val="none" w:sz="0" w:space="0" w:color="auto"/>
        <w:left w:val="none" w:sz="0" w:space="0" w:color="auto"/>
        <w:bottom w:val="none" w:sz="0" w:space="0" w:color="auto"/>
        <w:right w:val="none" w:sz="0" w:space="0" w:color="auto"/>
      </w:divBdr>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6420614">
      <w:bodyDiv w:val="1"/>
      <w:marLeft w:val="0"/>
      <w:marRight w:val="0"/>
      <w:marTop w:val="0"/>
      <w:marBottom w:val="0"/>
      <w:divBdr>
        <w:top w:val="none" w:sz="0" w:space="0" w:color="auto"/>
        <w:left w:val="none" w:sz="0" w:space="0" w:color="auto"/>
        <w:bottom w:val="none" w:sz="0" w:space="0" w:color="auto"/>
        <w:right w:val="none" w:sz="0" w:space="0" w:color="auto"/>
      </w:divBdr>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0352334">
      <w:bodyDiv w:val="1"/>
      <w:marLeft w:val="0"/>
      <w:marRight w:val="0"/>
      <w:marTop w:val="0"/>
      <w:marBottom w:val="0"/>
      <w:divBdr>
        <w:top w:val="none" w:sz="0" w:space="0" w:color="auto"/>
        <w:left w:val="none" w:sz="0" w:space="0" w:color="auto"/>
        <w:bottom w:val="none" w:sz="0" w:space="0" w:color="auto"/>
        <w:right w:val="none" w:sz="0" w:space="0" w:color="auto"/>
      </w:divBdr>
    </w:div>
    <w:div w:id="2040616549">
      <w:bodyDiv w:val="1"/>
      <w:marLeft w:val="0"/>
      <w:marRight w:val="0"/>
      <w:marTop w:val="0"/>
      <w:marBottom w:val="0"/>
      <w:divBdr>
        <w:top w:val="none" w:sz="0" w:space="0" w:color="auto"/>
        <w:left w:val="none" w:sz="0" w:space="0" w:color="auto"/>
        <w:bottom w:val="none" w:sz="0" w:space="0" w:color="auto"/>
        <w:right w:val="none" w:sz="0" w:space="0" w:color="auto"/>
      </w:divBdr>
    </w:div>
    <w:div w:id="2041121199">
      <w:bodyDiv w:val="1"/>
      <w:marLeft w:val="0"/>
      <w:marRight w:val="0"/>
      <w:marTop w:val="0"/>
      <w:marBottom w:val="0"/>
      <w:divBdr>
        <w:top w:val="none" w:sz="0" w:space="0" w:color="auto"/>
        <w:left w:val="none" w:sz="0" w:space="0" w:color="auto"/>
        <w:bottom w:val="none" w:sz="0" w:space="0" w:color="auto"/>
        <w:right w:val="none" w:sz="0" w:space="0" w:color="auto"/>
      </w:divBdr>
      <w:divsChild>
        <w:div w:id="1762677498">
          <w:marLeft w:val="259"/>
          <w:marRight w:val="0"/>
          <w:marTop w:val="53"/>
          <w:marBottom w:val="120"/>
          <w:divBdr>
            <w:top w:val="none" w:sz="0" w:space="0" w:color="auto"/>
            <w:left w:val="none" w:sz="0" w:space="0" w:color="auto"/>
            <w:bottom w:val="none" w:sz="0" w:space="0" w:color="auto"/>
            <w:right w:val="none" w:sz="0" w:space="0" w:color="auto"/>
          </w:divBdr>
        </w:div>
        <w:div w:id="1015765833">
          <w:marLeft w:val="259"/>
          <w:marRight w:val="0"/>
          <w:marTop w:val="53"/>
          <w:marBottom w:val="120"/>
          <w:divBdr>
            <w:top w:val="none" w:sz="0" w:space="0" w:color="auto"/>
            <w:left w:val="none" w:sz="0" w:space="0" w:color="auto"/>
            <w:bottom w:val="none" w:sz="0" w:space="0" w:color="auto"/>
            <w:right w:val="none" w:sz="0" w:space="0" w:color="auto"/>
          </w:divBdr>
        </w:div>
        <w:div w:id="715397385">
          <w:marLeft w:val="259"/>
          <w:marRight w:val="0"/>
          <w:marTop w:val="53"/>
          <w:marBottom w:val="120"/>
          <w:divBdr>
            <w:top w:val="none" w:sz="0" w:space="0" w:color="auto"/>
            <w:left w:val="none" w:sz="0" w:space="0" w:color="auto"/>
            <w:bottom w:val="none" w:sz="0" w:space="0" w:color="auto"/>
            <w:right w:val="none" w:sz="0" w:space="0" w:color="auto"/>
          </w:divBdr>
        </w:div>
      </w:divsChild>
    </w:div>
    <w:div w:id="2041860589">
      <w:bodyDiv w:val="1"/>
      <w:marLeft w:val="0"/>
      <w:marRight w:val="0"/>
      <w:marTop w:val="0"/>
      <w:marBottom w:val="0"/>
      <w:divBdr>
        <w:top w:val="none" w:sz="0" w:space="0" w:color="auto"/>
        <w:left w:val="none" w:sz="0" w:space="0" w:color="auto"/>
        <w:bottom w:val="none" w:sz="0" w:space="0" w:color="auto"/>
        <w:right w:val="none" w:sz="0" w:space="0" w:color="auto"/>
      </w:divBdr>
    </w:div>
    <w:div w:id="2043706895">
      <w:bodyDiv w:val="1"/>
      <w:marLeft w:val="0"/>
      <w:marRight w:val="0"/>
      <w:marTop w:val="0"/>
      <w:marBottom w:val="0"/>
      <w:divBdr>
        <w:top w:val="none" w:sz="0" w:space="0" w:color="auto"/>
        <w:left w:val="none" w:sz="0" w:space="0" w:color="auto"/>
        <w:bottom w:val="none" w:sz="0" w:space="0" w:color="auto"/>
        <w:right w:val="none" w:sz="0" w:space="0" w:color="auto"/>
      </w:divBdr>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50568372">
      <w:bodyDiv w:val="1"/>
      <w:marLeft w:val="0"/>
      <w:marRight w:val="0"/>
      <w:marTop w:val="0"/>
      <w:marBottom w:val="0"/>
      <w:divBdr>
        <w:top w:val="none" w:sz="0" w:space="0" w:color="auto"/>
        <w:left w:val="none" w:sz="0" w:space="0" w:color="auto"/>
        <w:bottom w:val="none" w:sz="0" w:space="0" w:color="auto"/>
        <w:right w:val="none" w:sz="0" w:space="0" w:color="auto"/>
      </w:divBdr>
    </w:div>
    <w:div w:id="2051494943">
      <w:bodyDiv w:val="1"/>
      <w:marLeft w:val="0"/>
      <w:marRight w:val="0"/>
      <w:marTop w:val="0"/>
      <w:marBottom w:val="0"/>
      <w:divBdr>
        <w:top w:val="none" w:sz="0" w:space="0" w:color="auto"/>
        <w:left w:val="none" w:sz="0" w:space="0" w:color="auto"/>
        <w:bottom w:val="none" w:sz="0" w:space="0" w:color="auto"/>
        <w:right w:val="none" w:sz="0" w:space="0" w:color="auto"/>
      </w:divBdr>
      <w:divsChild>
        <w:div w:id="503786592">
          <w:marLeft w:val="547"/>
          <w:marRight w:val="0"/>
          <w:marTop w:val="0"/>
          <w:marBottom w:val="0"/>
          <w:divBdr>
            <w:top w:val="none" w:sz="0" w:space="0" w:color="auto"/>
            <w:left w:val="none" w:sz="0" w:space="0" w:color="auto"/>
            <w:bottom w:val="none" w:sz="0" w:space="0" w:color="auto"/>
            <w:right w:val="none" w:sz="0" w:space="0" w:color="auto"/>
          </w:divBdr>
        </w:div>
      </w:divsChild>
    </w:div>
    <w:div w:id="2054035072">
      <w:bodyDiv w:val="1"/>
      <w:marLeft w:val="0"/>
      <w:marRight w:val="0"/>
      <w:marTop w:val="0"/>
      <w:marBottom w:val="0"/>
      <w:divBdr>
        <w:top w:val="none" w:sz="0" w:space="0" w:color="auto"/>
        <w:left w:val="none" w:sz="0" w:space="0" w:color="auto"/>
        <w:bottom w:val="none" w:sz="0" w:space="0" w:color="auto"/>
        <w:right w:val="none" w:sz="0" w:space="0" w:color="auto"/>
      </w:divBdr>
      <w:divsChild>
        <w:div w:id="955525593">
          <w:marLeft w:val="547"/>
          <w:marRight w:val="0"/>
          <w:marTop w:val="0"/>
          <w:marBottom w:val="0"/>
          <w:divBdr>
            <w:top w:val="none" w:sz="0" w:space="0" w:color="auto"/>
            <w:left w:val="none" w:sz="0" w:space="0" w:color="auto"/>
            <w:bottom w:val="none" w:sz="0" w:space="0" w:color="auto"/>
            <w:right w:val="none" w:sz="0" w:space="0" w:color="auto"/>
          </w:divBdr>
        </w:div>
      </w:divsChild>
    </w:div>
    <w:div w:id="2059666231">
      <w:bodyDiv w:val="1"/>
      <w:marLeft w:val="0"/>
      <w:marRight w:val="0"/>
      <w:marTop w:val="0"/>
      <w:marBottom w:val="0"/>
      <w:divBdr>
        <w:top w:val="none" w:sz="0" w:space="0" w:color="auto"/>
        <w:left w:val="none" w:sz="0" w:space="0" w:color="auto"/>
        <w:bottom w:val="none" w:sz="0" w:space="0" w:color="auto"/>
        <w:right w:val="none" w:sz="0" w:space="0" w:color="auto"/>
      </w:divBdr>
      <w:divsChild>
        <w:div w:id="1606036323">
          <w:marLeft w:val="446"/>
          <w:marRight w:val="0"/>
          <w:marTop w:val="0"/>
          <w:marBottom w:val="0"/>
          <w:divBdr>
            <w:top w:val="none" w:sz="0" w:space="0" w:color="auto"/>
            <w:left w:val="none" w:sz="0" w:space="0" w:color="auto"/>
            <w:bottom w:val="none" w:sz="0" w:space="0" w:color="auto"/>
            <w:right w:val="none" w:sz="0" w:space="0" w:color="auto"/>
          </w:divBdr>
        </w:div>
      </w:divsChild>
    </w:div>
    <w:div w:id="2060127082">
      <w:bodyDiv w:val="1"/>
      <w:marLeft w:val="0"/>
      <w:marRight w:val="0"/>
      <w:marTop w:val="0"/>
      <w:marBottom w:val="0"/>
      <w:divBdr>
        <w:top w:val="none" w:sz="0" w:space="0" w:color="auto"/>
        <w:left w:val="none" w:sz="0" w:space="0" w:color="auto"/>
        <w:bottom w:val="none" w:sz="0" w:space="0" w:color="auto"/>
        <w:right w:val="none" w:sz="0" w:space="0" w:color="auto"/>
      </w:divBdr>
    </w:div>
    <w:div w:id="2066485265">
      <w:bodyDiv w:val="1"/>
      <w:marLeft w:val="0"/>
      <w:marRight w:val="0"/>
      <w:marTop w:val="0"/>
      <w:marBottom w:val="0"/>
      <w:divBdr>
        <w:top w:val="none" w:sz="0" w:space="0" w:color="auto"/>
        <w:left w:val="none" w:sz="0" w:space="0" w:color="auto"/>
        <w:bottom w:val="none" w:sz="0" w:space="0" w:color="auto"/>
        <w:right w:val="none" w:sz="0" w:space="0" w:color="auto"/>
      </w:divBdr>
    </w:div>
    <w:div w:id="2067220681">
      <w:bodyDiv w:val="1"/>
      <w:marLeft w:val="0"/>
      <w:marRight w:val="0"/>
      <w:marTop w:val="0"/>
      <w:marBottom w:val="0"/>
      <w:divBdr>
        <w:top w:val="none" w:sz="0" w:space="0" w:color="auto"/>
        <w:left w:val="none" w:sz="0" w:space="0" w:color="auto"/>
        <w:bottom w:val="none" w:sz="0" w:space="0" w:color="auto"/>
        <w:right w:val="none" w:sz="0" w:space="0" w:color="auto"/>
      </w:divBdr>
    </w:div>
    <w:div w:id="2072918793">
      <w:bodyDiv w:val="1"/>
      <w:marLeft w:val="0"/>
      <w:marRight w:val="0"/>
      <w:marTop w:val="0"/>
      <w:marBottom w:val="0"/>
      <w:divBdr>
        <w:top w:val="none" w:sz="0" w:space="0" w:color="auto"/>
        <w:left w:val="none" w:sz="0" w:space="0" w:color="auto"/>
        <w:bottom w:val="none" w:sz="0" w:space="0" w:color="auto"/>
        <w:right w:val="none" w:sz="0" w:space="0" w:color="auto"/>
      </w:divBdr>
    </w:div>
    <w:div w:id="2075010298">
      <w:bodyDiv w:val="1"/>
      <w:marLeft w:val="0"/>
      <w:marRight w:val="0"/>
      <w:marTop w:val="0"/>
      <w:marBottom w:val="0"/>
      <w:divBdr>
        <w:top w:val="none" w:sz="0" w:space="0" w:color="auto"/>
        <w:left w:val="none" w:sz="0" w:space="0" w:color="auto"/>
        <w:bottom w:val="none" w:sz="0" w:space="0" w:color="auto"/>
        <w:right w:val="none" w:sz="0" w:space="0" w:color="auto"/>
      </w:divBdr>
      <w:divsChild>
        <w:div w:id="1204517713">
          <w:marLeft w:val="259"/>
          <w:marRight w:val="0"/>
          <w:marTop w:val="53"/>
          <w:marBottom w:val="240"/>
          <w:divBdr>
            <w:top w:val="none" w:sz="0" w:space="0" w:color="auto"/>
            <w:left w:val="none" w:sz="0" w:space="0" w:color="auto"/>
            <w:bottom w:val="none" w:sz="0" w:space="0" w:color="auto"/>
            <w:right w:val="none" w:sz="0" w:space="0" w:color="auto"/>
          </w:divBdr>
        </w:div>
      </w:divsChild>
    </w:div>
    <w:div w:id="2075538756">
      <w:bodyDiv w:val="1"/>
      <w:marLeft w:val="0"/>
      <w:marRight w:val="0"/>
      <w:marTop w:val="0"/>
      <w:marBottom w:val="0"/>
      <w:divBdr>
        <w:top w:val="none" w:sz="0" w:space="0" w:color="auto"/>
        <w:left w:val="none" w:sz="0" w:space="0" w:color="auto"/>
        <w:bottom w:val="none" w:sz="0" w:space="0" w:color="auto"/>
        <w:right w:val="none" w:sz="0" w:space="0" w:color="auto"/>
      </w:divBdr>
      <w:divsChild>
        <w:div w:id="270943646">
          <w:marLeft w:val="302"/>
          <w:marRight w:val="0"/>
          <w:marTop w:val="128"/>
          <w:marBottom w:val="128"/>
          <w:divBdr>
            <w:top w:val="none" w:sz="0" w:space="0" w:color="auto"/>
            <w:left w:val="none" w:sz="0" w:space="0" w:color="auto"/>
            <w:bottom w:val="none" w:sz="0" w:space="0" w:color="auto"/>
            <w:right w:val="none" w:sz="0" w:space="0" w:color="auto"/>
          </w:divBdr>
        </w:div>
        <w:div w:id="1755202323">
          <w:marLeft w:val="302"/>
          <w:marRight w:val="0"/>
          <w:marTop w:val="128"/>
          <w:marBottom w:val="128"/>
          <w:divBdr>
            <w:top w:val="none" w:sz="0" w:space="0" w:color="auto"/>
            <w:left w:val="none" w:sz="0" w:space="0" w:color="auto"/>
            <w:bottom w:val="none" w:sz="0" w:space="0" w:color="auto"/>
            <w:right w:val="none" w:sz="0" w:space="0" w:color="auto"/>
          </w:divBdr>
        </w:div>
        <w:div w:id="1696273691">
          <w:marLeft w:val="302"/>
          <w:marRight w:val="0"/>
          <w:marTop w:val="128"/>
          <w:marBottom w:val="128"/>
          <w:divBdr>
            <w:top w:val="none" w:sz="0" w:space="0" w:color="auto"/>
            <w:left w:val="none" w:sz="0" w:space="0" w:color="auto"/>
            <w:bottom w:val="none" w:sz="0" w:space="0" w:color="auto"/>
            <w:right w:val="none" w:sz="0" w:space="0" w:color="auto"/>
          </w:divBdr>
        </w:div>
        <w:div w:id="1009017476">
          <w:marLeft w:val="302"/>
          <w:marRight w:val="0"/>
          <w:marTop w:val="128"/>
          <w:marBottom w:val="128"/>
          <w:divBdr>
            <w:top w:val="none" w:sz="0" w:space="0" w:color="auto"/>
            <w:left w:val="none" w:sz="0" w:space="0" w:color="auto"/>
            <w:bottom w:val="none" w:sz="0" w:space="0" w:color="auto"/>
            <w:right w:val="none" w:sz="0" w:space="0" w:color="auto"/>
          </w:divBdr>
        </w:div>
        <w:div w:id="1007171017">
          <w:marLeft w:val="302"/>
          <w:marRight w:val="0"/>
          <w:marTop w:val="128"/>
          <w:marBottom w:val="128"/>
          <w:divBdr>
            <w:top w:val="none" w:sz="0" w:space="0" w:color="auto"/>
            <w:left w:val="none" w:sz="0" w:space="0" w:color="auto"/>
            <w:bottom w:val="none" w:sz="0" w:space="0" w:color="auto"/>
            <w:right w:val="none" w:sz="0" w:space="0" w:color="auto"/>
          </w:divBdr>
        </w:div>
        <w:div w:id="893274824">
          <w:marLeft w:val="302"/>
          <w:marRight w:val="0"/>
          <w:marTop w:val="128"/>
          <w:marBottom w:val="128"/>
          <w:divBdr>
            <w:top w:val="none" w:sz="0" w:space="0" w:color="auto"/>
            <w:left w:val="none" w:sz="0" w:space="0" w:color="auto"/>
            <w:bottom w:val="none" w:sz="0" w:space="0" w:color="auto"/>
            <w:right w:val="none" w:sz="0" w:space="0" w:color="auto"/>
          </w:divBdr>
        </w:div>
      </w:divsChild>
    </w:div>
    <w:div w:id="2077703709">
      <w:bodyDiv w:val="1"/>
      <w:marLeft w:val="0"/>
      <w:marRight w:val="0"/>
      <w:marTop w:val="0"/>
      <w:marBottom w:val="0"/>
      <w:divBdr>
        <w:top w:val="none" w:sz="0" w:space="0" w:color="auto"/>
        <w:left w:val="none" w:sz="0" w:space="0" w:color="auto"/>
        <w:bottom w:val="none" w:sz="0" w:space="0" w:color="auto"/>
        <w:right w:val="none" w:sz="0" w:space="0" w:color="auto"/>
      </w:divBdr>
      <w:divsChild>
        <w:div w:id="2096122128">
          <w:marLeft w:val="202"/>
          <w:marRight w:val="0"/>
          <w:marTop w:val="53"/>
          <w:marBottom w:val="0"/>
          <w:divBdr>
            <w:top w:val="none" w:sz="0" w:space="0" w:color="auto"/>
            <w:left w:val="none" w:sz="0" w:space="0" w:color="auto"/>
            <w:bottom w:val="none" w:sz="0" w:space="0" w:color="auto"/>
            <w:right w:val="none" w:sz="0" w:space="0" w:color="auto"/>
          </w:divBdr>
        </w:div>
        <w:div w:id="1867677134">
          <w:marLeft w:val="202"/>
          <w:marRight w:val="0"/>
          <w:marTop w:val="53"/>
          <w:marBottom w:val="0"/>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5369969">
      <w:bodyDiv w:val="1"/>
      <w:marLeft w:val="0"/>
      <w:marRight w:val="0"/>
      <w:marTop w:val="0"/>
      <w:marBottom w:val="0"/>
      <w:divBdr>
        <w:top w:val="none" w:sz="0" w:space="0" w:color="auto"/>
        <w:left w:val="none" w:sz="0" w:space="0" w:color="auto"/>
        <w:bottom w:val="none" w:sz="0" w:space="0" w:color="auto"/>
        <w:right w:val="none" w:sz="0" w:space="0" w:color="auto"/>
      </w:divBdr>
      <w:divsChild>
        <w:div w:id="1048722978">
          <w:marLeft w:val="446"/>
          <w:marRight w:val="0"/>
          <w:marTop w:val="0"/>
          <w:marBottom w:val="0"/>
          <w:divBdr>
            <w:top w:val="none" w:sz="0" w:space="0" w:color="auto"/>
            <w:left w:val="none" w:sz="0" w:space="0" w:color="auto"/>
            <w:bottom w:val="none" w:sz="0" w:space="0" w:color="auto"/>
            <w:right w:val="none" w:sz="0" w:space="0" w:color="auto"/>
          </w:divBdr>
        </w:div>
        <w:div w:id="1547059477">
          <w:marLeft w:val="446"/>
          <w:marRight w:val="0"/>
          <w:marTop w:val="0"/>
          <w:marBottom w:val="0"/>
          <w:divBdr>
            <w:top w:val="none" w:sz="0" w:space="0" w:color="auto"/>
            <w:left w:val="none" w:sz="0" w:space="0" w:color="auto"/>
            <w:bottom w:val="none" w:sz="0" w:space="0" w:color="auto"/>
            <w:right w:val="none" w:sz="0" w:space="0" w:color="auto"/>
          </w:divBdr>
        </w:div>
        <w:div w:id="806045856">
          <w:marLeft w:val="446"/>
          <w:marRight w:val="0"/>
          <w:marTop w:val="0"/>
          <w:marBottom w:val="0"/>
          <w:divBdr>
            <w:top w:val="none" w:sz="0" w:space="0" w:color="auto"/>
            <w:left w:val="none" w:sz="0" w:space="0" w:color="auto"/>
            <w:bottom w:val="none" w:sz="0" w:space="0" w:color="auto"/>
            <w:right w:val="none" w:sz="0" w:space="0" w:color="auto"/>
          </w:divBdr>
        </w:div>
        <w:div w:id="1063332710">
          <w:marLeft w:val="446"/>
          <w:marRight w:val="0"/>
          <w:marTop w:val="0"/>
          <w:marBottom w:val="0"/>
          <w:divBdr>
            <w:top w:val="none" w:sz="0" w:space="0" w:color="auto"/>
            <w:left w:val="none" w:sz="0" w:space="0" w:color="auto"/>
            <w:bottom w:val="none" w:sz="0" w:space="0" w:color="auto"/>
            <w:right w:val="none" w:sz="0" w:space="0" w:color="auto"/>
          </w:divBdr>
        </w:div>
      </w:divsChild>
    </w:div>
    <w:div w:id="2085949789">
      <w:bodyDiv w:val="1"/>
      <w:marLeft w:val="0"/>
      <w:marRight w:val="0"/>
      <w:marTop w:val="0"/>
      <w:marBottom w:val="0"/>
      <w:divBdr>
        <w:top w:val="none" w:sz="0" w:space="0" w:color="auto"/>
        <w:left w:val="none" w:sz="0" w:space="0" w:color="auto"/>
        <w:bottom w:val="none" w:sz="0" w:space="0" w:color="auto"/>
        <w:right w:val="none" w:sz="0" w:space="0" w:color="auto"/>
      </w:divBdr>
      <w:divsChild>
        <w:div w:id="1451313921">
          <w:marLeft w:val="547"/>
          <w:marRight w:val="0"/>
          <w:marTop w:val="0"/>
          <w:marBottom w:val="0"/>
          <w:divBdr>
            <w:top w:val="none" w:sz="0" w:space="0" w:color="auto"/>
            <w:left w:val="none" w:sz="0" w:space="0" w:color="auto"/>
            <w:bottom w:val="none" w:sz="0" w:space="0" w:color="auto"/>
            <w:right w:val="none" w:sz="0" w:space="0" w:color="auto"/>
          </w:divBdr>
        </w:div>
      </w:divsChild>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87802619">
      <w:bodyDiv w:val="1"/>
      <w:marLeft w:val="0"/>
      <w:marRight w:val="0"/>
      <w:marTop w:val="0"/>
      <w:marBottom w:val="0"/>
      <w:divBdr>
        <w:top w:val="none" w:sz="0" w:space="0" w:color="auto"/>
        <w:left w:val="none" w:sz="0" w:space="0" w:color="auto"/>
        <w:bottom w:val="none" w:sz="0" w:space="0" w:color="auto"/>
        <w:right w:val="none" w:sz="0" w:space="0" w:color="auto"/>
      </w:divBdr>
    </w:div>
    <w:div w:id="2089617082">
      <w:bodyDiv w:val="1"/>
      <w:marLeft w:val="0"/>
      <w:marRight w:val="0"/>
      <w:marTop w:val="0"/>
      <w:marBottom w:val="0"/>
      <w:divBdr>
        <w:top w:val="none" w:sz="0" w:space="0" w:color="auto"/>
        <w:left w:val="none" w:sz="0" w:space="0" w:color="auto"/>
        <w:bottom w:val="none" w:sz="0" w:space="0" w:color="auto"/>
        <w:right w:val="none" w:sz="0" w:space="0" w:color="auto"/>
      </w:divBdr>
    </w:div>
    <w:div w:id="2091535887">
      <w:bodyDiv w:val="1"/>
      <w:marLeft w:val="0"/>
      <w:marRight w:val="0"/>
      <w:marTop w:val="0"/>
      <w:marBottom w:val="0"/>
      <w:divBdr>
        <w:top w:val="none" w:sz="0" w:space="0" w:color="auto"/>
        <w:left w:val="none" w:sz="0" w:space="0" w:color="auto"/>
        <w:bottom w:val="none" w:sz="0" w:space="0" w:color="auto"/>
        <w:right w:val="none" w:sz="0" w:space="0" w:color="auto"/>
      </w:divBdr>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092507053">
      <w:bodyDiv w:val="1"/>
      <w:marLeft w:val="0"/>
      <w:marRight w:val="0"/>
      <w:marTop w:val="0"/>
      <w:marBottom w:val="0"/>
      <w:divBdr>
        <w:top w:val="none" w:sz="0" w:space="0" w:color="auto"/>
        <w:left w:val="none" w:sz="0" w:space="0" w:color="auto"/>
        <w:bottom w:val="none" w:sz="0" w:space="0" w:color="auto"/>
        <w:right w:val="none" w:sz="0" w:space="0" w:color="auto"/>
      </w:divBdr>
    </w:div>
    <w:div w:id="2096972009">
      <w:bodyDiv w:val="1"/>
      <w:marLeft w:val="0"/>
      <w:marRight w:val="0"/>
      <w:marTop w:val="0"/>
      <w:marBottom w:val="0"/>
      <w:divBdr>
        <w:top w:val="none" w:sz="0" w:space="0" w:color="auto"/>
        <w:left w:val="none" w:sz="0" w:space="0" w:color="auto"/>
        <w:bottom w:val="none" w:sz="0" w:space="0" w:color="auto"/>
        <w:right w:val="none" w:sz="0" w:space="0" w:color="auto"/>
      </w:divBdr>
    </w:div>
    <w:div w:id="2100516244">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01288218">
      <w:bodyDiv w:val="1"/>
      <w:marLeft w:val="0"/>
      <w:marRight w:val="0"/>
      <w:marTop w:val="0"/>
      <w:marBottom w:val="0"/>
      <w:divBdr>
        <w:top w:val="none" w:sz="0" w:space="0" w:color="auto"/>
        <w:left w:val="none" w:sz="0" w:space="0" w:color="auto"/>
        <w:bottom w:val="none" w:sz="0" w:space="0" w:color="auto"/>
        <w:right w:val="none" w:sz="0" w:space="0" w:color="auto"/>
      </w:divBdr>
    </w:div>
    <w:div w:id="2104034158">
      <w:bodyDiv w:val="1"/>
      <w:marLeft w:val="0"/>
      <w:marRight w:val="0"/>
      <w:marTop w:val="0"/>
      <w:marBottom w:val="0"/>
      <w:divBdr>
        <w:top w:val="none" w:sz="0" w:space="0" w:color="auto"/>
        <w:left w:val="none" w:sz="0" w:space="0" w:color="auto"/>
        <w:bottom w:val="none" w:sz="0" w:space="0" w:color="auto"/>
        <w:right w:val="none" w:sz="0" w:space="0" w:color="auto"/>
      </w:divBdr>
      <w:divsChild>
        <w:div w:id="644093486">
          <w:marLeft w:val="259"/>
          <w:marRight w:val="0"/>
          <w:marTop w:val="53"/>
          <w:marBottom w:val="120"/>
          <w:divBdr>
            <w:top w:val="none" w:sz="0" w:space="0" w:color="auto"/>
            <w:left w:val="none" w:sz="0" w:space="0" w:color="auto"/>
            <w:bottom w:val="none" w:sz="0" w:space="0" w:color="auto"/>
            <w:right w:val="none" w:sz="0" w:space="0" w:color="auto"/>
          </w:divBdr>
        </w:div>
        <w:div w:id="1564607887">
          <w:marLeft w:val="259"/>
          <w:marRight w:val="0"/>
          <w:marTop w:val="53"/>
          <w:marBottom w:val="120"/>
          <w:divBdr>
            <w:top w:val="none" w:sz="0" w:space="0" w:color="auto"/>
            <w:left w:val="none" w:sz="0" w:space="0" w:color="auto"/>
            <w:bottom w:val="none" w:sz="0" w:space="0" w:color="auto"/>
            <w:right w:val="none" w:sz="0" w:space="0" w:color="auto"/>
          </w:divBdr>
        </w:div>
        <w:div w:id="1638486916">
          <w:marLeft w:val="259"/>
          <w:marRight w:val="0"/>
          <w:marTop w:val="53"/>
          <w:marBottom w:val="120"/>
          <w:divBdr>
            <w:top w:val="none" w:sz="0" w:space="0" w:color="auto"/>
            <w:left w:val="none" w:sz="0" w:space="0" w:color="auto"/>
            <w:bottom w:val="none" w:sz="0" w:space="0" w:color="auto"/>
            <w:right w:val="none" w:sz="0" w:space="0" w:color="auto"/>
          </w:divBdr>
        </w:div>
        <w:div w:id="1677809386">
          <w:marLeft w:val="259"/>
          <w:marRight w:val="0"/>
          <w:marTop w:val="53"/>
          <w:marBottom w:val="120"/>
          <w:divBdr>
            <w:top w:val="none" w:sz="0" w:space="0" w:color="auto"/>
            <w:left w:val="none" w:sz="0" w:space="0" w:color="auto"/>
            <w:bottom w:val="none" w:sz="0" w:space="0" w:color="auto"/>
            <w:right w:val="none" w:sz="0" w:space="0" w:color="auto"/>
          </w:divBdr>
        </w:div>
      </w:divsChild>
    </w:div>
    <w:div w:id="2106270378">
      <w:bodyDiv w:val="1"/>
      <w:marLeft w:val="0"/>
      <w:marRight w:val="0"/>
      <w:marTop w:val="0"/>
      <w:marBottom w:val="0"/>
      <w:divBdr>
        <w:top w:val="none" w:sz="0" w:space="0" w:color="auto"/>
        <w:left w:val="none" w:sz="0" w:space="0" w:color="auto"/>
        <w:bottom w:val="none" w:sz="0" w:space="0" w:color="auto"/>
        <w:right w:val="none" w:sz="0" w:space="0" w:color="auto"/>
      </w:divBdr>
    </w:div>
    <w:div w:id="2108427787">
      <w:bodyDiv w:val="1"/>
      <w:marLeft w:val="0"/>
      <w:marRight w:val="0"/>
      <w:marTop w:val="0"/>
      <w:marBottom w:val="0"/>
      <w:divBdr>
        <w:top w:val="none" w:sz="0" w:space="0" w:color="auto"/>
        <w:left w:val="none" w:sz="0" w:space="0" w:color="auto"/>
        <w:bottom w:val="none" w:sz="0" w:space="0" w:color="auto"/>
        <w:right w:val="none" w:sz="0" w:space="0" w:color="auto"/>
      </w:divBdr>
      <w:divsChild>
        <w:div w:id="774523513">
          <w:marLeft w:val="446"/>
          <w:marRight w:val="0"/>
          <w:marTop w:val="0"/>
          <w:marBottom w:val="0"/>
          <w:divBdr>
            <w:top w:val="none" w:sz="0" w:space="0" w:color="auto"/>
            <w:left w:val="none" w:sz="0" w:space="0" w:color="auto"/>
            <w:bottom w:val="none" w:sz="0" w:space="0" w:color="auto"/>
            <w:right w:val="none" w:sz="0" w:space="0" w:color="auto"/>
          </w:divBdr>
        </w:div>
        <w:div w:id="1497575307">
          <w:marLeft w:val="446"/>
          <w:marRight w:val="0"/>
          <w:marTop w:val="0"/>
          <w:marBottom w:val="0"/>
          <w:divBdr>
            <w:top w:val="none" w:sz="0" w:space="0" w:color="auto"/>
            <w:left w:val="none" w:sz="0" w:space="0" w:color="auto"/>
            <w:bottom w:val="none" w:sz="0" w:space="0" w:color="auto"/>
            <w:right w:val="none" w:sz="0" w:space="0" w:color="auto"/>
          </w:divBdr>
        </w:div>
        <w:div w:id="1485317870">
          <w:marLeft w:val="446"/>
          <w:marRight w:val="0"/>
          <w:marTop w:val="0"/>
          <w:marBottom w:val="0"/>
          <w:divBdr>
            <w:top w:val="none" w:sz="0" w:space="0" w:color="auto"/>
            <w:left w:val="none" w:sz="0" w:space="0" w:color="auto"/>
            <w:bottom w:val="none" w:sz="0" w:space="0" w:color="auto"/>
            <w:right w:val="none" w:sz="0" w:space="0" w:color="auto"/>
          </w:divBdr>
        </w:div>
      </w:divsChild>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17753261">
      <w:bodyDiv w:val="1"/>
      <w:marLeft w:val="0"/>
      <w:marRight w:val="0"/>
      <w:marTop w:val="0"/>
      <w:marBottom w:val="0"/>
      <w:divBdr>
        <w:top w:val="none" w:sz="0" w:space="0" w:color="auto"/>
        <w:left w:val="none" w:sz="0" w:space="0" w:color="auto"/>
        <w:bottom w:val="none" w:sz="0" w:space="0" w:color="auto"/>
        <w:right w:val="none" w:sz="0" w:space="0" w:color="auto"/>
      </w:divBdr>
    </w:div>
    <w:div w:id="2123457527">
      <w:bodyDiv w:val="1"/>
      <w:marLeft w:val="0"/>
      <w:marRight w:val="0"/>
      <w:marTop w:val="0"/>
      <w:marBottom w:val="0"/>
      <w:divBdr>
        <w:top w:val="none" w:sz="0" w:space="0" w:color="auto"/>
        <w:left w:val="none" w:sz="0" w:space="0" w:color="auto"/>
        <w:bottom w:val="none" w:sz="0" w:space="0" w:color="auto"/>
        <w:right w:val="none" w:sz="0" w:space="0" w:color="auto"/>
      </w:divBdr>
    </w:div>
    <w:div w:id="2124643880">
      <w:bodyDiv w:val="1"/>
      <w:marLeft w:val="0"/>
      <w:marRight w:val="0"/>
      <w:marTop w:val="0"/>
      <w:marBottom w:val="0"/>
      <w:divBdr>
        <w:top w:val="none" w:sz="0" w:space="0" w:color="auto"/>
        <w:left w:val="none" w:sz="0" w:space="0" w:color="auto"/>
        <w:bottom w:val="none" w:sz="0" w:space="0" w:color="auto"/>
        <w:right w:val="none" w:sz="0" w:space="0" w:color="auto"/>
      </w:divBdr>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5636719">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40295426">
      <w:bodyDiv w:val="1"/>
      <w:marLeft w:val="0"/>
      <w:marRight w:val="0"/>
      <w:marTop w:val="0"/>
      <w:marBottom w:val="0"/>
      <w:divBdr>
        <w:top w:val="none" w:sz="0" w:space="0" w:color="auto"/>
        <w:left w:val="none" w:sz="0" w:space="0" w:color="auto"/>
        <w:bottom w:val="none" w:sz="0" w:space="0" w:color="auto"/>
        <w:right w:val="none" w:sz="0" w:space="0" w:color="auto"/>
      </w:divBdr>
      <w:divsChild>
        <w:div w:id="2081831953">
          <w:marLeft w:val="259"/>
          <w:marRight w:val="0"/>
          <w:marTop w:val="53"/>
          <w:marBottom w:val="12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 w:id="2146044732">
      <w:bodyDiv w:val="1"/>
      <w:marLeft w:val="0"/>
      <w:marRight w:val="0"/>
      <w:marTop w:val="0"/>
      <w:marBottom w:val="0"/>
      <w:divBdr>
        <w:top w:val="none" w:sz="0" w:space="0" w:color="auto"/>
        <w:left w:val="none" w:sz="0" w:space="0" w:color="auto"/>
        <w:bottom w:val="none" w:sz="0" w:space="0" w:color="auto"/>
        <w:right w:val="none" w:sz="0" w:space="0" w:color="auto"/>
      </w:divBdr>
    </w:div>
    <w:div w:id="2146267532">
      <w:bodyDiv w:val="1"/>
      <w:marLeft w:val="0"/>
      <w:marRight w:val="0"/>
      <w:marTop w:val="0"/>
      <w:marBottom w:val="0"/>
      <w:divBdr>
        <w:top w:val="none" w:sz="0" w:space="0" w:color="auto"/>
        <w:left w:val="none" w:sz="0" w:space="0" w:color="auto"/>
        <w:bottom w:val="none" w:sz="0" w:space="0" w:color="auto"/>
        <w:right w:val="none" w:sz="0" w:space="0" w:color="auto"/>
      </w:divBdr>
    </w:div>
    <w:div w:id="2147123066">
      <w:bodyDiv w:val="1"/>
      <w:marLeft w:val="0"/>
      <w:marRight w:val="0"/>
      <w:marTop w:val="0"/>
      <w:marBottom w:val="0"/>
      <w:divBdr>
        <w:top w:val="none" w:sz="0" w:space="0" w:color="auto"/>
        <w:left w:val="none" w:sz="0" w:space="0" w:color="auto"/>
        <w:bottom w:val="none" w:sz="0" w:space="0" w:color="auto"/>
        <w:right w:val="none" w:sz="0" w:space="0" w:color="auto"/>
      </w:divBdr>
    </w:div>
    <w:div w:id="2147308961">
      <w:bodyDiv w:val="1"/>
      <w:marLeft w:val="0"/>
      <w:marRight w:val="0"/>
      <w:marTop w:val="0"/>
      <w:marBottom w:val="0"/>
      <w:divBdr>
        <w:top w:val="none" w:sz="0" w:space="0" w:color="auto"/>
        <w:left w:val="none" w:sz="0" w:space="0" w:color="auto"/>
        <w:bottom w:val="none" w:sz="0" w:space="0" w:color="auto"/>
        <w:right w:val="none" w:sz="0" w:space="0" w:color="auto"/>
      </w:divBdr>
      <w:divsChild>
        <w:div w:id="94584324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1015B-A295-4403-93ED-787182B18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3108</Words>
  <Characters>17720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Peter Tisman</cp:lastModifiedBy>
  <cp:revision>2</cp:revision>
  <cp:lastPrinted>2021-04-13T04:13:00Z</cp:lastPrinted>
  <dcterms:created xsi:type="dcterms:W3CDTF">2024-02-27T07:14:00Z</dcterms:created>
  <dcterms:modified xsi:type="dcterms:W3CDTF">2024-02-27T07:14:00Z</dcterms:modified>
</cp:coreProperties>
</file>